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CDA9" w14:textId="77777777" w:rsidR="0012464A" w:rsidRPr="000A6572" w:rsidRDefault="0012464A" w:rsidP="000A6572">
      <w:pPr>
        <w:spacing w:after="80" w:line="240" w:lineRule="auto"/>
        <w:rPr>
          <w:rFonts w:ascii="Calibri" w:hAnsi="Calibri" w:cs="Calibri"/>
          <w:b/>
          <w:sz w:val="28"/>
          <w:szCs w:val="28"/>
          <w:lang w:val="pt-BR"/>
        </w:rPr>
      </w:pPr>
      <w:r w:rsidRPr="000A6572">
        <w:rPr>
          <w:rFonts w:ascii="Calibri" w:hAnsi="Calibri" w:cs="Calibri"/>
          <w:b/>
          <w:sz w:val="28"/>
          <w:szCs w:val="28"/>
          <w:lang w:val="pt-BR"/>
        </w:rPr>
        <w:t>Influência do contexto político-institucional na tomada de decisões de docentes de enfermagem sobre a aposentadoria</w:t>
      </w:r>
    </w:p>
    <w:p w14:paraId="33CEABC8" w14:textId="77777777" w:rsidR="0012464A" w:rsidRPr="00EC7391" w:rsidRDefault="0012464A" w:rsidP="000A6572">
      <w:pPr>
        <w:spacing w:after="80" w:line="240" w:lineRule="auto"/>
        <w:rPr>
          <w:rFonts w:ascii="Calibri" w:hAnsi="Calibri" w:cs="Calibri"/>
          <w:i/>
          <w:color w:val="FF0000"/>
          <w:sz w:val="22"/>
          <w:szCs w:val="22"/>
        </w:rPr>
      </w:pPr>
      <w:r w:rsidRPr="00B518E1">
        <w:rPr>
          <w:rFonts w:ascii="Calibri" w:hAnsi="Calibri" w:cs="Calibri"/>
          <w:i/>
          <w:sz w:val="22"/>
          <w:szCs w:val="22"/>
        </w:rPr>
        <w:t>Influence of the political-institutional context on nursing professors' decision-making about retirement</w:t>
      </w:r>
    </w:p>
    <w:p w14:paraId="1335ED7E" w14:textId="251D0D5B" w:rsidR="003D53A7" w:rsidRPr="00DB0630" w:rsidRDefault="00DB0630" w:rsidP="000A6572">
      <w:pPr>
        <w:pStyle w:val="Corpo"/>
        <w:spacing w:after="80" w:line="240" w:lineRule="auto"/>
        <w:rPr>
          <w:rFonts w:cs="Calibri"/>
          <w:i/>
          <w:iCs/>
          <w:color w:val="auto"/>
          <w:sz w:val="144"/>
          <w:szCs w:val="144"/>
          <w:lang w:val="es-ES"/>
        </w:rPr>
      </w:pPr>
      <w:r w:rsidRPr="00DB0630">
        <w:rPr>
          <w:rFonts w:eastAsia="Times New Roman" w:cs="Calibri"/>
          <w:bCs/>
          <w:i/>
          <w:iCs/>
          <w:color w:val="auto"/>
          <w:lang w:val="es-ES" w:eastAsia="ar-SA"/>
          <w14:textOutline w14:w="0" w14:cap="rnd" w14:cmpd="sng" w14:algn="ctr">
            <w14:noFill/>
            <w14:prstDash w14:val="solid"/>
            <w14:bevel/>
          </w14:textOutline>
        </w:rPr>
        <w:t>Influencia del contexto político-institucional en la toma de decisiones de los profesores de enfermería sobre la jubilación</w:t>
      </w:r>
    </w:p>
    <w:p w14:paraId="16E4C1B2" w14:textId="77777777" w:rsidR="00C250D2" w:rsidRPr="00C51239" w:rsidRDefault="00C250D2" w:rsidP="0065576B">
      <w:pPr>
        <w:spacing w:after="0" w:line="240" w:lineRule="auto"/>
        <w:rPr>
          <w:rFonts w:asciiTheme="minorHAnsi" w:hAnsiTheme="minorHAnsi" w:cstheme="minorHAnsi"/>
          <w:sz w:val="20"/>
          <w:szCs w:val="22"/>
          <w:lang w:val="es-ES"/>
        </w:rPr>
      </w:pPr>
    </w:p>
    <w:p w14:paraId="60E78D5C" w14:textId="1D5B624D" w:rsidR="00F3259B" w:rsidRPr="00FC5737" w:rsidRDefault="00FC5737" w:rsidP="002601A0">
      <w:pPr>
        <w:pStyle w:val="Eautor"/>
        <w:spacing w:after="120"/>
        <w:rPr>
          <w:spacing w:val="-2"/>
          <w:sz w:val="16"/>
          <w:szCs w:val="20"/>
          <w:shd w:val="clear" w:color="auto" w:fill="FFFFFF"/>
        </w:rPr>
      </w:pPr>
      <w:r w:rsidRPr="00FC5737">
        <w:rPr>
          <w:spacing w:val="-2"/>
          <w:szCs w:val="20"/>
        </w:rPr>
        <w:t xml:space="preserve">Samira Silva Santos </w:t>
      </w:r>
      <w:proofErr w:type="spellStart"/>
      <w:r w:rsidRPr="00FC5737">
        <w:rPr>
          <w:spacing w:val="-2"/>
          <w:szCs w:val="20"/>
        </w:rPr>
        <w:t>Soares</w:t>
      </w:r>
      <w:r w:rsidRPr="00FC5737">
        <w:rPr>
          <w:spacing w:val="-2"/>
          <w:szCs w:val="20"/>
          <w:vertAlign w:val="superscript"/>
        </w:rPr>
        <w:t>I</w:t>
      </w:r>
      <w:proofErr w:type="spellEnd"/>
      <w:r w:rsidRPr="00FC5737">
        <w:rPr>
          <w:noProof/>
          <w:spacing w:val="-2"/>
          <w:sz w:val="16"/>
          <w:szCs w:val="20"/>
          <w:lang w:eastAsia="pt-BR"/>
        </w:rPr>
        <w:t xml:space="preserve"> </w:t>
      </w:r>
      <w:r w:rsidRPr="00FC5737">
        <w:rPr>
          <w:noProof/>
          <w:spacing w:val="-2"/>
          <w:sz w:val="16"/>
          <w:szCs w:val="20"/>
          <w:lang w:eastAsia="pt-BR"/>
        </w:rPr>
        <w:drawing>
          <wp:inline distT="0" distB="0" distL="0" distR="0" wp14:anchorId="2B497E39" wp14:editId="25F9BF2F">
            <wp:extent cx="86400" cy="90000"/>
            <wp:effectExtent l="0" t="0" r="8890" b="5715"/>
            <wp:docPr id="801031004" name="Imagem 80103100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031004" name="Imagem 801031004">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FC5737">
        <w:rPr>
          <w:spacing w:val="-2"/>
          <w:szCs w:val="20"/>
        </w:rPr>
        <w:t xml:space="preserve">; Norma Valéria Dantas de Oliveira </w:t>
      </w:r>
      <w:proofErr w:type="spellStart"/>
      <w:r w:rsidRPr="00FC5737">
        <w:rPr>
          <w:spacing w:val="-2"/>
          <w:szCs w:val="20"/>
        </w:rPr>
        <w:t>Souza</w:t>
      </w:r>
      <w:r w:rsidRPr="00FC5737">
        <w:rPr>
          <w:spacing w:val="-2"/>
          <w:szCs w:val="20"/>
          <w:vertAlign w:val="superscript"/>
        </w:rPr>
        <w:t>I</w:t>
      </w:r>
      <w:proofErr w:type="spellEnd"/>
      <w:r w:rsidRPr="00FC5737">
        <w:rPr>
          <w:noProof/>
          <w:spacing w:val="-2"/>
          <w:sz w:val="16"/>
          <w:szCs w:val="20"/>
          <w:lang w:eastAsia="pt-BR"/>
        </w:rPr>
        <w:t xml:space="preserve"> </w:t>
      </w:r>
      <w:r w:rsidRPr="00FC5737">
        <w:rPr>
          <w:noProof/>
          <w:spacing w:val="-2"/>
          <w:sz w:val="16"/>
          <w:szCs w:val="20"/>
          <w:lang w:eastAsia="pt-BR"/>
        </w:rPr>
        <w:drawing>
          <wp:inline distT="0" distB="0" distL="0" distR="0" wp14:anchorId="0E6F0599" wp14:editId="7690A43D">
            <wp:extent cx="86400" cy="90000"/>
            <wp:effectExtent l="0" t="0" r="8890" b="5715"/>
            <wp:docPr id="171829771" name="Imagem 17182977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29771" name="Imagem 171829771">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FC5737">
        <w:rPr>
          <w:spacing w:val="-2"/>
          <w:szCs w:val="20"/>
        </w:rPr>
        <w:t xml:space="preserve">; Thereza Christina Mó Y Mó Loureiro </w:t>
      </w:r>
      <w:proofErr w:type="spellStart"/>
      <w:r w:rsidRPr="00FC5737">
        <w:rPr>
          <w:spacing w:val="-2"/>
          <w:szCs w:val="20"/>
        </w:rPr>
        <w:t>Varella</w:t>
      </w:r>
      <w:r w:rsidRPr="00FC5737">
        <w:rPr>
          <w:spacing w:val="-2"/>
          <w:szCs w:val="20"/>
          <w:vertAlign w:val="superscript"/>
        </w:rPr>
        <w:t>I</w:t>
      </w:r>
      <w:proofErr w:type="spellEnd"/>
      <w:r w:rsidRPr="00FC5737">
        <w:rPr>
          <w:noProof/>
          <w:spacing w:val="-2"/>
          <w:sz w:val="16"/>
          <w:szCs w:val="20"/>
          <w:lang w:eastAsia="pt-BR"/>
        </w:rPr>
        <w:t xml:space="preserve"> </w:t>
      </w:r>
      <w:r w:rsidRPr="00FC5737">
        <w:rPr>
          <w:noProof/>
          <w:spacing w:val="-2"/>
          <w:sz w:val="16"/>
          <w:szCs w:val="20"/>
          <w:lang w:eastAsia="pt-BR"/>
        </w:rPr>
        <w:drawing>
          <wp:inline distT="0" distB="0" distL="0" distR="0" wp14:anchorId="6F60CBE6" wp14:editId="1D26DA47">
            <wp:extent cx="86400" cy="90000"/>
            <wp:effectExtent l="0" t="0" r="8890" b="5715"/>
            <wp:docPr id="1672921933" name="Imagem 167292193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921933" name="Imagem 1672921933">
                      <a:hlinkClick r:id="rId11"/>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FC5737">
        <w:rPr>
          <w:spacing w:val="-2"/>
          <w:szCs w:val="20"/>
        </w:rPr>
        <w:t xml:space="preserve">, Karla </w:t>
      </w:r>
      <w:proofErr w:type="spellStart"/>
      <w:r w:rsidRPr="00FC5737">
        <w:rPr>
          <w:spacing w:val="-2"/>
          <w:szCs w:val="20"/>
        </w:rPr>
        <w:t>Biancha</w:t>
      </w:r>
      <w:proofErr w:type="spellEnd"/>
      <w:r w:rsidRPr="00FC5737">
        <w:rPr>
          <w:spacing w:val="-2"/>
          <w:szCs w:val="20"/>
        </w:rPr>
        <w:t xml:space="preserve"> Silva De </w:t>
      </w:r>
      <w:proofErr w:type="spellStart"/>
      <w:r w:rsidRPr="00FC5737">
        <w:rPr>
          <w:spacing w:val="-2"/>
          <w:szCs w:val="20"/>
        </w:rPr>
        <w:t>Andrade</w:t>
      </w:r>
      <w:r w:rsidRPr="00FC5737">
        <w:rPr>
          <w:spacing w:val="-2"/>
          <w:szCs w:val="20"/>
          <w:vertAlign w:val="superscript"/>
        </w:rPr>
        <w:t>I</w:t>
      </w:r>
      <w:proofErr w:type="spellEnd"/>
      <w:r w:rsidRPr="00FC5737">
        <w:rPr>
          <w:noProof/>
          <w:spacing w:val="-2"/>
          <w:sz w:val="16"/>
          <w:szCs w:val="20"/>
          <w:lang w:eastAsia="pt-BR"/>
        </w:rPr>
        <w:t xml:space="preserve"> </w:t>
      </w:r>
      <w:r w:rsidRPr="00FC5737">
        <w:rPr>
          <w:noProof/>
          <w:spacing w:val="-2"/>
          <w:sz w:val="16"/>
          <w:szCs w:val="20"/>
          <w:lang w:eastAsia="pt-BR"/>
        </w:rPr>
        <w:drawing>
          <wp:inline distT="0" distB="0" distL="0" distR="0" wp14:anchorId="2B1CBF79" wp14:editId="7953C12D">
            <wp:extent cx="86400" cy="90000"/>
            <wp:effectExtent l="0" t="0" r="8890" b="5715"/>
            <wp:docPr id="1349457437" name="Imagem 134945743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57437" name="Imagem 1349457437">
                      <a:hlinkClick r:id="rId12"/>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FC5737">
        <w:rPr>
          <w:spacing w:val="-2"/>
          <w:szCs w:val="20"/>
        </w:rPr>
        <w:t xml:space="preserve">, Eloá Carneiro </w:t>
      </w:r>
      <w:proofErr w:type="spellStart"/>
      <w:r w:rsidRPr="00FC5737">
        <w:rPr>
          <w:spacing w:val="-2"/>
          <w:szCs w:val="20"/>
        </w:rPr>
        <w:t>Carvalho</w:t>
      </w:r>
      <w:r w:rsidRPr="00FC5737">
        <w:rPr>
          <w:spacing w:val="-2"/>
          <w:szCs w:val="20"/>
          <w:vertAlign w:val="superscript"/>
        </w:rPr>
        <w:t>I</w:t>
      </w:r>
      <w:proofErr w:type="spellEnd"/>
      <w:r w:rsidRPr="00FC5737">
        <w:rPr>
          <w:noProof/>
          <w:spacing w:val="-2"/>
          <w:sz w:val="16"/>
          <w:szCs w:val="20"/>
          <w:lang w:eastAsia="pt-BR"/>
        </w:rPr>
        <w:t xml:space="preserve"> </w:t>
      </w:r>
      <w:r w:rsidRPr="00FC5737">
        <w:rPr>
          <w:noProof/>
          <w:spacing w:val="-2"/>
          <w:sz w:val="16"/>
          <w:szCs w:val="20"/>
          <w:lang w:eastAsia="pt-BR"/>
        </w:rPr>
        <w:drawing>
          <wp:inline distT="0" distB="0" distL="0" distR="0" wp14:anchorId="55D6D4D3" wp14:editId="1B1B1726">
            <wp:extent cx="86400" cy="90000"/>
            <wp:effectExtent l="0" t="0" r="8890" b="5715"/>
            <wp:docPr id="1851604218" name="Imagem 185160421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604218" name="Imagem 1851604218">
                      <a:hlinkClick r:id="rId13"/>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FC5737">
        <w:rPr>
          <w:spacing w:val="-2"/>
          <w:szCs w:val="20"/>
        </w:rPr>
        <w:t xml:space="preserve">, Carolina Pereira Cabral Da </w:t>
      </w:r>
      <w:proofErr w:type="spellStart"/>
      <w:r w:rsidRPr="00FC5737">
        <w:rPr>
          <w:spacing w:val="-2"/>
          <w:szCs w:val="20"/>
        </w:rPr>
        <w:t>Costa</w:t>
      </w:r>
      <w:r w:rsidRPr="00FC5737">
        <w:rPr>
          <w:spacing w:val="-2"/>
          <w:szCs w:val="20"/>
          <w:vertAlign w:val="superscript"/>
        </w:rPr>
        <w:t>I</w:t>
      </w:r>
      <w:proofErr w:type="spellEnd"/>
      <w:r w:rsidR="00752071" w:rsidRPr="00FC5737">
        <w:rPr>
          <w:noProof/>
          <w:spacing w:val="-2"/>
          <w:sz w:val="16"/>
          <w:szCs w:val="20"/>
          <w:lang w:eastAsia="pt-BR"/>
        </w:rPr>
        <w:t xml:space="preserve"> </w:t>
      </w:r>
      <w:r w:rsidR="008502CE" w:rsidRPr="00FC5737">
        <w:rPr>
          <w:noProof/>
          <w:spacing w:val="-2"/>
          <w:sz w:val="16"/>
          <w:szCs w:val="20"/>
          <w:lang w:eastAsia="pt-BR"/>
        </w:rPr>
        <w:drawing>
          <wp:inline distT="0" distB="0" distL="0" distR="0" wp14:anchorId="4AEFC535" wp14:editId="7FC3F1AB">
            <wp:extent cx="86400" cy="90000"/>
            <wp:effectExtent l="0" t="0" r="8890" b="5715"/>
            <wp:docPr id="15" name="Imagem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a:hlinkClick r:id="rId14"/>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p>
    <w:p w14:paraId="2E26F3C1" w14:textId="530F6F00" w:rsidR="00570EC9" w:rsidRPr="00FB16A5" w:rsidRDefault="0065418C" w:rsidP="00F3259B">
      <w:pPr>
        <w:pStyle w:val="Eautor"/>
        <w:rPr>
          <w:sz w:val="17"/>
          <w:szCs w:val="17"/>
        </w:rPr>
      </w:pPr>
      <w:proofErr w:type="spellStart"/>
      <w:r w:rsidRPr="00BC1825">
        <w:rPr>
          <w:sz w:val="17"/>
          <w:szCs w:val="17"/>
          <w:vertAlign w:val="superscript"/>
        </w:rPr>
        <w:t>I</w:t>
      </w:r>
      <w:r w:rsidRPr="00BC1825">
        <w:rPr>
          <w:sz w:val="17"/>
          <w:szCs w:val="17"/>
        </w:rPr>
        <w:t>Universidade</w:t>
      </w:r>
      <w:proofErr w:type="spellEnd"/>
      <w:r w:rsidRPr="00BC1825">
        <w:rPr>
          <w:sz w:val="17"/>
          <w:szCs w:val="17"/>
        </w:rPr>
        <w:t xml:space="preserve"> do Estado do Rio de Janeiro. Rio de Janeiro, Brasil</w:t>
      </w:r>
    </w:p>
    <w:p w14:paraId="2761EF82" w14:textId="77777777" w:rsidR="00A54224" w:rsidRPr="00FB16A5"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b/>
          <w:bCs/>
          <w:sz w:val="10"/>
          <w:szCs w:val="18"/>
        </w:rPr>
      </w:pPr>
    </w:p>
    <w:p w14:paraId="04F79026" w14:textId="77777777" w:rsidR="00FB16A5" w:rsidRPr="0038711F" w:rsidRDefault="00FB16A5" w:rsidP="00FB16A5">
      <w:pPr>
        <w:pStyle w:val="NormalWeb"/>
        <w:pBdr>
          <w:top w:val="single" w:sz="4" w:space="1" w:color="auto"/>
          <w:bottom w:val="single" w:sz="4" w:space="1" w:color="auto"/>
        </w:pBdr>
        <w:spacing w:before="0" w:beforeAutospacing="0" w:after="0" w:afterAutospacing="0"/>
        <w:ind w:left="454" w:right="454"/>
        <w:jc w:val="both"/>
        <w:rPr>
          <w:rFonts w:ascii="Calibri" w:hAnsi="Calibri"/>
          <w:bCs/>
          <w:sz w:val="17"/>
          <w:szCs w:val="17"/>
        </w:rPr>
      </w:pPr>
      <w:r w:rsidRPr="0038711F">
        <w:rPr>
          <w:rFonts w:ascii="Calibri" w:hAnsi="Calibri"/>
          <w:b/>
          <w:bCs/>
          <w:sz w:val="17"/>
          <w:szCs w:val="17"/>
        </w:rPr>
        <w:t>RESUMO</w:t>
      </w:r>
    </w:p>
    <w:p w14:paraId="2861B522" w14:textId="7CF9D5E9" w:rsidR="00FB16A5" w:rsidRPr="0038711F" w:rsidRDefault="00FB16A5" w:rsidP="00FB16A5">
      <w:pPr>
        <w:pStyle w:val="Estresumo"/>
        <w:rPr>
          <w:rFonts w:asciiTheme="minorHAnsi" w:hAnsiTheme="minorHAnsi" w:cstheme="minorHAnsi"/>
        </w:rPr>
      </w:pPr>
      <w:r w:rsidRPr="0038711F">
        <w:rPr>
          <w:b/>
        </w:rPr>
        <w:t>Objetivo:</w:t>
      </w:r>
      <w:r w:rsidR="00752071">
        <w:rPr>
          <w:b/>
        </w:rPr>
        <w:t xml:space="preserve"> </w:t>
      </w:r>
      <w:r w:rsidR="00770D34" w:rsidRPr="00EA4025">
        <w:rPr>
          <w:rFonts w:cs="Calibri"/>
          <w:color w:val="000000" w:themeColor="text1"/>
        </w:rPr>
        <w:t xml:space="preserve">compreender as percepções de docentes de enfermagem aposentados de uma universidade pública sobre a influência do contexto político-institucional na tomada de decisão pela aposentadoria. </w:t>
      </w:r>
      <w:r w:rsidR="00770D34" w:rsidRPr="00EA4025">
        <w:rPr>
          <w:rFonts w:cs="Calibri"/>
          <w:b/>
          <w:bCs/>
          <w:color w:val="000000" w:themeColor="text1"/>
        </w:rPr>
        <w:t>Método:</w:t>
      </w:r>
      <w:r w:rsidR="00770D34" w:rsidRPr="00EA4025">
        <w:rPr>
          <w:rFonts w:cs="Calibri"/>
          <w:color w:val="000000" w:themeColor="text1"/>
        </w:rPr>
        <w:t xml:space="preserve"> pesquisa qualitativa, </w:t>
      </w:r>
      <w:r w:rsidR="00770D34" w:rsidRPr="00EA4025">
        <w:rPr>
          <w:rFonts w:eastAsiaTheme="minorEastAsia" w:cs="Calibri"/>
          <w:color w:val="000000" w:themeColor="text1"/>
        </w:rPr>
        <w:t>realizada com 13 docentes de enfermagem aposentados de uma universidade pública do estado do Rio de Janeiro, Brasil. D</w:t>
      </w:r>
      <w:r w:rsidR="00770D34" w:rsidRPr="00EA4025">
        <w:rPr>
          <w:rFonts w:cs="Calibri"/>
          <w:color w:val="000000" w:themeColor="text1"/>
        </w:rPr>
        <w:t xml:space="preserve">ados coletados entre março e abril de 2022, mediante entrevista semiestruturada, submetida à análise lexical apoiada pelo </w:t>
      </w:r>
      <w:r w:rsidR="00770D34" w:rsidRPr="00B518E1">
        <w:rPr>
          <w:rFonts w:cs="Calibri"/>
          <w:i/>
          <w:color w:val="000000" w:themeColor="text1"/>
        </w:rPr>
        <w:t>software</w:t>
      </w:r>
      <w:r w:rsidR="00770D34" w:rsidRPr="00EA4025">
        <w:rPr>
          <w:rFonts w:cs="Calibri"/>
          <w:color w:val="000000" w:themeColor="text1"/>
        </w:rPr>
        <w:t xml:space="preserve"> </w:t>
      </w:r>
      <w:proofErr w:type="spellStart"/>
      <w:r w:rsidR="00770D34" w:rsidRPr="00EA4025">
        <w:rPr>
          <w:rFonts w:cs="Calibri"/>
          <w:color w:val="000000" w:themeColor="text1"/>
        </w:rPr>
        <w:t>Iramuteq</w:t>
      </w:r>
      <w:proofErr w:type="spellEnd"/>
      <w:r w:rsidR="00770D34" w:rsidRPr="00EA4025">
        <w:rPr>
          <w:rFonts w:cs="Calibri"/>
          <w:color w:val="000000" w:themeColor="text1"/>
        </w:rPr>
        <w:t xml:space="preserve">. </w:t>
      </w:r>
      <w:r w:rsidR="00770D34" w:rsidRPr="00EA4025">
        <w:rPr>
          <w:rFonts w:cs="Calibri"/>
          <w:b/>
          <w:color w:val="000000" w:themeColor="text1"/>
        </w:rPr>
        <w:t>Resultados:</w:t>
      </w:r>
      <w:r w:rsidR="00770D34" w:rsidRPr="00EA4025">
        <w:rPr>
          <w:rFonts w:cs="Calibri"/>
          <w:color w:val="000000" w:themeColor="text1"/>
        </w:rPr>
        <w:t xml:space="preserve"> os léxicos “reforma da previdência”, “medo”, “salário” e “greve” apontaram para um contexto de incerteza vivenciado pelos docentes, o qual influenciou na decisão pela aposentadoria. </w:t>
      </w:r>
      <w:r w:rsidR="00770D34" w:rsidRPr="00EA4025">
        <w:rPr>
          <w:rFonts w:cs="Calibri"/>
          <w:b/>
          <w:color w:val="000000" w:themeColor="text1"/>
        </w:rPr>
        <w:t>Considerações finais:</w:t>
      </w:r>
      <w:r w:rsidR="00770D34" w:rsidRPr="00EA4025">
        <w:rPr>
          <w:rFonts w:cs="Calibri"/>
          <w:color w:val="000000" w:themeColor="text1"/>
        </w:rPr>
        <w:t xml:space="preserve"> a decisão pela aposentadoria é complexa, pois é marcada não somente pelas questões pessoais, como também pela relação que o docente estabelece com o trabalho e a instituição, bem como pela percepção que tem sobre o contexto social, econômico e político. Nesse cenário, os docentes de enfermagem aposentam-se com pesar e precocemente, em função dos riscos associados à perda de direitos</w:t>
      </w:r>
      <w:r w:rsidRPr="0038711F">
        <w:t>.</w:t>
      </w:r>
    </w:p>
    <w:p w14:paraId="476E9D16" w14:textId="294C9A38" w:rsidR="00FB16A5" w:rsidRPr="0038711F" w:rsidRDefault="00FB16A5" w:rsidP="00FB16A5">
      <w:pPr>
        <w:pStyle w:val="Estresumo"/>
        <w:rPr>
          <w:rFonts w:cstheme="minorHAnsi"/>
        </w:rPr>
      </w:pPr>
      <w:r w:rsidRPr="0038711F">
        <w:rPr>
          <w:b/>
          <w:bCs/>
        </w:rPr>
        <w:t>Descritores:</w:t>
      </w:r>
      <w:r w:rsidR="00752071">
        <w:rPr>
          <w:b/>
          <w:bCs/>
        </w:rPr>
        <w:t xml:space="preserve"> </w:t>
      </w:r>
      <w:r w:rsidR="00770D34" w:rsidRPr="00EA4025">
        <w:rPr>
          <w:rFonts w:cs="Calibri"/>
        </w:rPr>
        <w:t>Trabalho; Universidades; Docentes de</w:t>
      </w:r>
      <w:r w:rsidR="00770D34" w:rsidRPr="00EA4025">
        <w:rPr>
          <w:rFonts w:cs="Calibri"/>
          <w:b/>
        </w:rPr>
        <w:t xml:space="preserve"> </w:t>
      </w:r>
      <w:r w:rsidR="00770D34" w:rsidRPr="00EA4025">
        <w:rPr>
          <w:rFonts w:cs="Calibri"/>
        </w:rPr>
        <w:t>Enfermagem; Tomada de Decisões; Aposentadoria</w:t>
      </w:r>
      <w:r w:rsidRPr="0038711F">
        <w:rPr>
          <w:rFonts w:cstheme="minorHAnsi"/>
        </w:rPr>
        <w:t>.</w:t>
      </w:r>
    </w:p>
    <w:p w14:paraId="798D369F" w14:textId="77777777" w:rsidR="00FB16A5" w:rsidRPr="001F3B6D" w:rsidRDefault="00FB16A5" w:rsidP="00FB16A5">
      <w:pPr>
        <w:pStyle w:val="NormalWeb"/>
        <w:pBdr>
          <w:top w:val="single" w:sz="4" w:space="1" w:color="auto"/>
          <w:bottom w:val="single" w:sz="4" w:space="1" w:color="auto"/>
        </w:pBdr>
        <w:spacing w:before="0" w:beforeAutospacing="0" w:after="0" w:afterAutospacing="0"/>
        <w:ind w:left="454" w:right="454"/>
        <w:jc w:val="both"/>
        <w:rPr>
          <w:rFonts w:ascii="Calibri" w:hAnsi="Calibri"/>
          <w:color w:val="FF0000"/>
          <w:sz w:val="17"/>
          <w:szCs w:val="17"/>
        </w:rPr>
      </w:pPr>
    </w:p>
    <w:p w14:paraId="7B701A24" w14:textId="77777777" w:rsidR="009D1060" w:rsidRPr="00B518E1" w:rsidRDefault="009D1060" w:rsidP="009D1060">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sz w:val="17"/>
          <w:szCs w:val="17"/>
        </w:rPr>
      </w:pPr>
      <w:r w:rsidRPr="00CE1618">
        <w:rPr>
          <w:rFonts w:ascii="Calibri" w:hAnsi="Calibri"/>
          <w:b/>
          <w:color w:val="000000" w:themeColor="text1"/>
          <w:sz w:val="17"/>
          <w:szCs w:val="17"/>
        </w:rPr>
        <w:t>ABSTRACT</w:t>
      </w:r>
    </w:p>
    <w:p w14:paraId="16A7C9B9" w14:textId="7E3532C8" w:rsidR="009D1060" w:rsidRPr="00B518E1" w:rsidRDefault="009D1060" w:rsidP="009D1060">
      <w:pPr>
        <w:pStyle w:val="Estresumo"/>
        <w:rPr>
          <w:rFonts w:asciiTheme="minorHAnsi" w:hAnsiTheme="minorHAnsi" w:cstheme="minorHAnsi"/>
          <w:lang w:val="en-US"/>
        </w:rPr>
      </w:pPr>
      <w:r w:rsidRPr="00B518E1">
        <w:rPr>
          <w:b/>
          <w:lang w:val="en-US"/>
        </w:rPr>
        <w:t>Objective:</w:t>
      </w:r>
      <w:r w:rsidR="00752071" w:rsidRPr="00B518E1">
        <w:rPr>
          <w:b/>
          <w:lang w:val="en-US"/>
        </w:rPr>
        <w:t xml:space="preserve"> </w:t>
      </w:r>
      <w:r w:rsidR="00770D34" w:rsidRPr="00B518E1">
        <w:rPr>
          <w:rFonts w:cs="Calibri"/>
          <w:lang w:val="en-US"/>
        </w:rPr>
        <w:t xml:space="preserve">to understand the perception of retired nursing professors at a public university about the influence of the political-institutional context on decision-making for retirement. </w:t>
      </w:r>
      <w:r w:rsidR="00770D34" w:rsidRPr="00B518E1">
        <w:rPr>
          <w:rFonts w:cs="Calibri"/>
          <w:b/>
          <w:lang w:val="en-US"/>
        </w:rPr>
        <w:t>Method:</w:t>
      </w:r>
      <w:r w:rsidR="00770D34" w:rsidRPr="00B518E1">
        <w:rPr>
          <w:rFonts w:cs="Calibri"/>
          <w:lang w:val="en-US"/>
        </w:rPr>
        <w:t xml:space="preserve"> qualitative research, carried out with 13 retired nursing professors from a public university in the state of Rio de Janeiro. Data were collected through semi-structured interviews submitted to lexical analysis supported by the </w:t>
      </w:r>
      <w:proofErr w:type="spellStart"/>
      <w:r w:rsidR="00770D34" w:rsidRPr="00B518E1">
        <w:rPr>
          <w:rFonts w:cs="Calibri"/>
          <w:lang w:val="en-US"/>
        </w:rPr>
        <w:t>Iramuteq</w:t>
      </w:r>
      <w:proofErr w:type="spellEnd"/>
      <w:r w:rsidR="00770D34" w:rsidRPr="00B518E1">
        <w:rPr>
          <w:rFonts w:cs="Calibri"/>
          <w:lang w:val="en-US"/>
        </w:rPr>
        <w:t xml:space="preserve"> software. </w:t>
      </w:r>
      <w:r w:rsidR="00770D34" w:rsidRPr="00B518E1">
        <w:rPr>
          <w:rFonts w:cs="Calibri"/>
          <w:b/>
          <w:lang w:val="en-US"/>
        </w:rPr>
        <w:t>Results:</w:t>
      </w:r>
      <w:r w:rsidR="00770D34" w:rsidRPr="00B518E1">
        <w:rPr>
          <w:rFonts w:cs="Calibri"/>
          <w:lang w:val="en-US"/>
        </w:rPr>
        <w:t xml:space="preserve"> the lexicons pension reform, fear, salary and strike pointed to a context of uncertainty experienced by teachers which influenced the decision to retire. </w:t>
      </w:r>
      <w:r w:rsidR="00770D34" w:rsidRPr="00B518E1">
        <w:rPr>
          <w:rFonts w:cs="Calibri"/>
          <w:b/>
          <w:lang w:val="en-US"/>
        </w:rPr>
        <w:t>Final considerations:</w:t>
      </w:r>
      <w:r w:rsidR="00770D34" w:rsidRPr="00B518E1">
        <w:rPr>
          <w:rFonts w:cs="Calibri"/>
          <w:lang w:val="en-US"/>
        </w:rPr>
        <w:t xml:space="preserve"> the decision to retire is complex, as it is marked not only by personal issues, but by the relationship that the professor establishes with work and the institution, as well as the perception he has of the social, economic and political context. In this scenario, nursing professors retire with regret and early due to the risks associated with the loss of rights</w:t>
      </w:r>
      <w:r w:rsidRPr="00B518E1">
        <w:rPr>
          <w:rFonts w:cs="Calibri"/>
          <w:lang w:val="en-US"/>
        </w:rPr>
        <w:t>.</w:t>
      </w:r>
    </w:p>
    <w:p w14:paraId="3DF26E63" w14:textId="581D725F" w:rsidR="009D1060" w:rsidRPr="00B518E1" w:rsidRDefault="009D1060" w:rsidP="009D1060">
      <w:pPr>
        <w:pStyle w:val="Estresumo"/>
        <w:rPr>
          <w:lang w:val="en-US"/>
        </w:rPr>
      </w:pPr>
      <w:r w:rsidRPr="00B518E1">
        <w:rPr>
          <w:b/>
          <w:lang w:val="en-US"/>
        </w:rPr>
        <w:t>Descriptors:</w:t>
      </w:r>
      <w:r w:rsidR="00752071" w:rsidRPr="00B518E1">
        <w:rPr>
          <w:b/>
          <w:lang w:val="en-US"/>
        </w:rPr>
        <w:t xml:space="preserve"> </w:t>
      </w:r>
      <w:r w:rsidR="00770D34" w:rsidRPr="00B518E1">
        <w:rPr>
          <w:rFonts w:cs="Calibri"/>
          <w:lang w:val="en-US"/>
        </w:rPr>
        <w:t>Work; Universities; Faculty, Nursing; Decision Making; Retirement</w:t>
      </w:r>
      <w:r w:rsidRPr="00B518E1">
        <w:rPr>
          <w:rFonts w:asciiTheme="minorHAnsi" w:hAnsiTheme="minorHAnsi" w:cstheme="minorHAnsi"/>
          <w:lang w:val="en-US"/>
        </w:rPr>
        <w:t>.</w:t>
      </w:r>
    </w:p>
    <w:p w14:paraId="18819DF0" w14:textId="77777777" w:rsidR="009D1060" w:rsidRPr="001F3B6D" w:rsidRDefault="009D1060" w:rsidP="009D1060">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color w:val="FF0000"/>
          <w:sz w:val="17"/>
          <w:szCs w:val="17"/>
        </w:rPr>
      </w:pPr>
    </w:p>
    <w:p w14:paraId="2DBEA0FB" w14:textId="77777777" w:rsidR="00A54224" w:rsidRPr="00C22BB4" w:rsidRDefault="00A54224" w:rsidP="0065576B">
      <w:pPr>
        <w:pStyle w:val="NormalWeb"/>
        <w:pBdr>
          <w:top w:val="single" w:sz="4" w:space="1" w:color="auto"/>
          <w:bottom w:val="single" w:sz="4" w:space="1" w:color="auto"/>
        </w:pBdr>
        <w:spacing w:before="0" w:beforeAutospacing="0" w:after="0" w:afterAutospacing="0"/>
        <w:ind w:left="454" w:right="454"/>
        <w:jc w:val="both"/>
        <w:rPr>
          <w:rFonts w:ascii="Calibri" w:hAnsi="Calibri"/>
          <w:b/>
          <w:sz w:val="17"/>
          <w:szCs w:val="17"/>
          <w:lang w:val="es-ES"/>
        </w:rPr>
      </w:pPr>
      <w:r w:rsidRPr="00C22BB4">
        <w:rPr>
          <w:rFonts w:ascii="Calibri" w:hAnsi="Calibri"/>
          <w:b/>
          <w:sz w:val="17"/>
          <w:szCs w:val="17"/>
          <w:lang w:val="es-ES"/>
        </w:rPr>
        <w:t>RESUMEN</w:t>
      </w:r>
    </w:p>
    <w:p w14:paraId="05329381" w14:textId="0A523380" w:rsidR="00290007" w:rsidRPr="00A01C43" w:rsidRDefault="00814848" w:rsidP="00290007">
      <w:pPr>
        <w:pStyle w:val="Estresumo"/>
        <w:rPr>
          <w:rFonts w:cstheme="minorHAnsi"/>
          <w:lang w:val="es-ES"/>
        </w:rPr>
      </w:pPr>
      <w:r w:rsidRPr="00A01C43">
        <w:rPr>
          <w:b/>
          <w:lang w:val="es-ES"/>
        </w:rPr>
        <w:t>Objetivo</w:t>
      </w:r>
      <w:r w:rsidRPr="00A01C43">
        <w:rPr>
          <w:lang w:val="es-ES"/>
        </w:rPr>
        <w:t>:</w:t>
      </w:r>
      <w:r w:rsidR="00752071">
        <w:rPr>
          <w:lang w:val="es-ES"/>
        </w:rPr>
        <w:t xml:space="preserve"> </w:t>
      </w:r>
      <w:r w:rsidR="009C40E1" w:rsidRPr="00183575">
        <w:rPr>
          <w:rFonts w:asciiTheme="minorHAnsi" w:eastAsia="inherit" w:hAnsiTheme="minorHAnsi" w:cstheme="minorHAnsi"/>
          <w:lang w:val="es-ES"/>
        </w:rPr>
        <w:t xml:space="preserve">comprender la percepción de profesores de enfermería jubilados de una universidad pública sobre la influencia del contexto político-institucional en la toma de decisiones respecto a la jubilación. </w:t>
      </w:r>
      <w:r w:rsidR="009C40E1" w:rsidRPr="00183575">
        <w:rPr>
          <w:rFonts w:asciiTheme="minorHAnsi" w:eastAsia="inherit" w:hAnsiTheme="minorHAnsi" w:cstheme="minorHAnsi"/>
          <w:b/>
          <w:bCs/>
          <w:lang w:val="es-ES"/>
        </w:rPr>
        <w:t>Método:</w:t>
      </w:r>
      <w:r w:rsidR="009C40E1" w:rsidRPr="00183575">
        <w:rPr>
          <w:rFonts w:asciiTheme="minorHAnsi" w:eastAsia="inherit" w:hAnsiTheme="minorHAnsi" w:cstheme="minorHAnsi"/>
          <w:lang w:val="es-ES"/>
        </w:rPr>
        <w:t xml:space="preserve"> investigación cualitativa, realizada con 13 enfermeros docentes de enfermería, jubilados de una universidad pública del estado de Río de Janeiro, Brasil. Los datos se recopilaron entre marzo y abril de 2022, a través de entrevistas semiestructuradas sometidas al análisis léxico con el apoyo del software </w:t>
      </w:r>
      <w:proofErr w:type="spellStart"/>
      <w:r w:rsidR="009C40E1" w:rsidRPr="00183575">
        <w:rPr>
          <w:rFonts w:asciiTheme="minorHAnsi" w:eastAsia="inherit" w:hAnsiTheme="minorHAnsi" w:cstheme="minorHAnsi"/>
          <w:lang w:val="es-ES"/>
        </w:rPr>
        <w:t>Iramuteq</w:t>
      </w:r>
      <w:proofErr w:type="spellEnd"/>
      <w:r w:rsidR="009C40E1" w:rsidRPr="00183575">
        <w:rPr>
          <w:rFonts w:asciiTheme="minorHAnsi" w:eastAsia="inherit" w:hAnsiTheme="minorHAnsi" w:cstheme="minorHAnsi"/>
          <w:lang w:val="es-ES"/>
        </w:rPr>
        <w:t xml:space="preserve">. </w:t>
      </w:r>
      <w:r w:rsidR="009C40E1" w:rsidRPr="00183575">
        <w:rPr>
          <w:rFonts w:asciiTheme="minorHAnsi" w:eastAsia="inherit" w:hAnsiTheme="minorHAnsi" w:cstheme="minorHAnsi"/>
          <w:b/>
          <w:bCs/>
          <w:lang w:val="es-ES"/>
        </w:rPr>
        <w:t>Resultados:</w:t>
      </w:r>
      <w:r w:rsidR="009C40E1" w:rsidRPr="00183575">
        <w:rPr>
          <w:rFonts w:asciiTheme="minorHAnsi" w:eastAsia="inherit" w:hAnsiTheme="minorHAnsi" w:cstheme="minorHAnsi"/>
          <w:lang w:val="es-ES"/>
        </w:rPr>
        <w:t xml:space="preserve"> los léxicos reforma previsional, miedo, salario y huelga señalaron un contexto de incertidumbre experimentado por los docentes, lo que influyó en su decisión de jubilarse. </w:t>
      </w:r>
      <w:r w:rsidR="009C40E1" w:rsidRPr="00183575">
        <w:rPr>
          <w:rFonts w:asciiTheme="minorHAnsi" w:eastAsia="inherit" w:hAnsiTheme="minorHAnsi" w:cstheme="minorHAnsi"/>
          <w:b/>
          <w:bCs/>
          <w:lang w:val="es-ES"/>
        </w:rPr>
        <w:t>Conclusión:</w:t>
      </w:r>
      <w:r w:rsidR="009C40E1" w:rsidRPr="00183575">
        <w:rPr>
          <w:rFonts w:asciiTheme="minorHAnsi" w:eastAsia="inherit" w:hAnsiTheme="minorHAnsi" w:cstheme="minorHAnsi"/>
          <w:lang w:val="es-ES"/>
        </w:rPr>
        <w:t xml:space="preserve"> la decisión de jubilarse es compleja, ya que está marcada no solo por cuestiones personales, sino también por la relación que el profesor establece con el trabajo y la institución, así como por su percepción del contexto social, económico y político. En este escenario, los docentes de enfermería se jubilan con pesar y a una edad temprana debido a los riesgos asociados con la pérdida de derechos</w:t>
      </w:r>
      <w:r w:rsidR="007675FF" w:rsidRPr="00A01C43">
        <w:rPr>
          <w:rFonts w:cstheme="minorHAnsi"/>
          <w:lang w:val="es-ES"/>
        </w:rPr>
        <w:t>.</w:t>
      </w:r>
    </w:p>
    <w:p w14:paraId="005178EF" w14:textId="768D04C4" w:rsidR="00290007" w:rsidRPr="00AE60F3" w:rsidRDefault="00290007" w:rsidP="00290007">
      <w:pPr>
        <w:pStyle w:val="Estresumo"/>
        <w:rPr>
          <w:rFonts w:cstheme="minorHAnsi"/>
          <w:spacing w:val="-4"/>
          <w:lang w:val="es-ES"/>
        </w:rPr>
      </w:pPr>
      <w:r w:rsidRPr="00AE60F3">
        <w:rPr>
          <w:b/>
          <w:spacing w:val="-4"/>
          <w:lang w:val="es-ES"/>
        </w:rPr>
        <w:t>Descriptores:</w:t>
      </w:r>
      <w:r w:rsidR="00752071">
        <w:rPr>
          <w:b/>
          <w:spacing w:val="-4"/>
          <w:lang w:val="es-ES"/>
        </w:rPr>
        <w:t xml:space="preserve"> </w:t>
      </w:r>
      <w:r w:rsidR="00770D34" w:rsidRPr="00EA4025">
        <w:rPr>
          <w:rFonts w:cs="Calibri"/>
          <w:lang w:val="es-ES"/>
        </w:rPr>
        <w:t xml:space="preserve">Trabajo; </w:t>
      </w:r>
      <w:r w:rsidR="00770D34" w:rsidRPr="00EA4025">
        <w:rPr>
          <w:rFonts w:cs="Calibri"/>
          <w:iCs/>
          <w:lang w:val="es-ES"/>
        </w:rPr>
        <w:t>Universidades;</w:t>
      </w:r>
      <w:r w:rsidR="00770D34" w:rsidRPr="00EA4025">
        <w:rPr>
          <w:rFonts w:cs="Calibri"/>
          <w:lang w:val="es-ES"/>
        </w:rPr>
        <w:t xml:space="preserve"> Docentes de</w:t>
      </w:r>
      <w:r w:rsidR="00770D34" w:rsidRPr="00EA4025">
        <w:rPr>
          <w:rFonts w:cs="Calibri"/>
          <w:b/>
          <w:lang w:val="es-ES"/>
        </w:rPr>
        <w:t xml:space="preserve"> </w:t>
      </w:r>
      <w:r w:rsidR="00770D34" w:rsidRPr="00EA4025">
        <w:rPr>
          <w:rFonts w:cs="Calibri"/>
          <w:lang w:val="es-ES"/>
        </w:rPr>
        <w:t xml:space="preserve">Enfermería; </w:t>
      </w:r>
      <w:r w:rsidR="00770D34" w:rsidRPr="00EA4025">
        <w:rPr>
          <w:rFonts w:cs="Calibri"/>
          <w:iCs/>
          <w:lang w:val="es-ES"/>
        </w:rPr>
        <w:t xml:space="preserve">Toma de Decisiones; </w:t>
      </w:r>
      <w:r w:rsidR="00770D34" w:rsidRPr="00EA4025">
        <w:rPr>
          <w:rFonts w:cs="Calibri"/>
          <w:lang w:val="es-ES"/>
        </w:rPr>
        <w:t>Jubilación</w:t>
      </w:r>
      <w:r w:rsidRPr="00AE60F3">
        <w:rPr>
          <w:rFonts w:cstheme="minorHAnsi"/>
          <w:spacing w:val="-4"/>
          <w:lang w:val="es-ES"/>
        </w:rPr>
        <w:t>.</w:t>
      </w:r>
    </w:p>
    <w:p w14:paraId="50991DB9" w14:textId="77777777" w:rsidR="00A54224" w:rsidRPr="00AE60F3"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sz w:val="8"/>
          <w:lang w:val="es-ES"/>
        </w:rPr>
      </w:pPr>
    </w:p>
    <w:p w14:paraId="1D162531" w14:textId="77777777" w:rsidR="00BE1457" w:rsidRPr="00AE60F3" w:rsidRDefault="000C4776" w:rsidP="000C4776">
      <w:pPr>
        <w:tabs>
          <w:tab w:val="left" w:pos="3919"/>
        </w:tabs>
        <w:spacing w:after="0" w:line="240" w:lineRule="auto"/>
        <w:rPr>
          <w:rFonts w:asciiTheme="minorHAnsi" w:hAnsiTheme="minorHAnsi" w:cstheme="minorHAnsi"/>
          <w:sz w:val="8"/>
          <w:lang w:val="es-ES"/>
        </w:rPr>
      </w:pPr>
      <w:r w:rsidRPr="00AE60F3">
        <w:rPr>
          <w:rFonts w:asciiTheme="minorHAnsi" w:hAnsiTheme="minorHAnsi" w:cstheme="minorHAnsi"/>
          <w:sz w:val="8"/>
          <w:lang w:val="es-ES"/>
        </w:rPr>
        <w:tab/>
      </w:r>
    </w:p>
    <w:p w14:paraId="759D88A3" w14:textId="3C7712F6" w:rsidR="00C250D2" w:rsidRPr="00FB16A5" w:rsidRDefault="00C250D2" w:rsidP="00151F23">
      <w:pPr>
        <w:pStyle w:val="Etitsecao"/>
        <w:rPr>
          <w:lang w:val="pt-BR"/>
        </w:rPr>
      </w:pPr>
      <w:r w:rsidRPr="00FB16A5">
        <w:rPr>
          <w:lang w:val="pt-BR"/>
        </w:rPr>
        <w:t>Introdu</w:t>
      </w:r>
      <w:r w:rsidR="00FB16A5" w:rsidRPr="00FB16A5">
        <w:rPr>
          <w:lang w:val="pt-BR"/>
        </w:rPr>
        <w:t>ção</w:t>
      </w:r>
    </w:p>
    <w:p w14:paraId="66B2E6C3" w14:textId="7822162C" w:rsidR="00E2293F" w:rsidRPr="00E2293F" w:rsidRDefault="00E2293F" w:rsidP="00E2293F">
      <w:pPr>
        <w:spacing w:after="60" w:line="240" w:lineRule="auto"/>
        <w:ind w:firstLine="454"/>
        <w:jc w:val="both"/>
        <w:rPr>
          <w:rFonts w:ascii="Calibri" w:hAnsi="Calibri" w:cs="Calibri"/>
          <w:sz w:val="20"/>
          <w:szCs w:val="20"/>
          <w:lang w:val="pt-BR"/>
        </w:rPr>
      </w:pPr>
      <w:bookmarkStart w:id="0" w:name="_3znysh7" w:colFirst="0" w:colLast="0"/>
      <w:bookmarkEnd w:id="0"/>
      <w:r w:rsidRPr="00E2293F">
        <w:rPr>
          <w:rFonts w:ascii="Calibri" w:hAnsi="Calibri" w:cs="Calibri"/>
          <w:sz w:val="20"/>
          <w:szCs w:val="20"/>
          <w:lang w:val="pt-BR"/>
        </w:rPr>
        <w:t>O mundo do trabalho vem passando por uma série de transformações, fenômeno denominado pelo sociólogo Ricardo Antunes como uma nova morfologia do trabalho</w:t>
      </w:r>
      <w:r w:rsidRPr="00E2293F">
        <w:rPr>
          <w:rFonts w:ascii="Calibri" w:hAnsi="Calibri" w:cs="Calibri"/>
          <w:sz w:val="20"/>
          <w:szCs w:val="20"/>
          <w:vertAlign w:val="superscript"/>
          <w:lang w:val="pt-BR"/>
        </w:rPr>
        <w:t>1</w:t>
      </w:r>
      <w:r w:rsidRPr="00E2293F">
        <w:rPr>
          <w:rFonts w:ascii="Calibri" w:hAnsi="Calibri" w:cs="Calibri"/>
          <w:sz w:val="20"/>
          <w:szCs w:val="20"/>
          <w:lang w:val="pt-BR"/>
        </w:rPr>
        <w:t xml:space="preserve">. Essas transformações, no cenário brasileiro, têm se fundamentado no ideário neoliberal, que extrai do trabalhador direitos trabalhistas, por meio de várias artimanhas, como a </w:t>
      </w:r>
      <w:proofErr w:type="spellStart"/>
      <w:r w:rsidRPr="00E2293F">
        <w:rPr>
          <w:rFonts w:ascii="Calibri" w:hAnsi="Calibri" w:cs="Calibri"/>
          <w:sz w:val="20"/>
          <w:szCs w:val="20"/>
          <w:lang w:val="pt-BR"/>
        </w:rPr>
        <w:t>Pejotização</w:t>
      </w:r>
      <w:proofErr w:type="spellEnd"/>
      <w:r w:rsidRPr="00E2293F">
        <w:rPr>
          <w:rFonts w:ascii="Calibri" w:hAnsi="Calibri" w:cs="Calibri"/>
          <w:sz w:val="20"/>
          <w:szCs w:val="20"/>
          <w:lang w:val="pt-BR"/>
        </w:rPr>
        <w:t xml:space="preserve">, a terceirização, o trabalho por </w:t>
      </w:r>
      <w:r w:rsidRPr="00E2293F">
        <w:rPr>
          <w:rFonts w:ascii="Calibri" w:hAnsi="Calibri" w:cs="Calibri"/>
          <w:color w:val="000000" w:themeColor="text1"/>
          <w:sz w:val="20"/>
          <w:szCs w:val="20"/>
          <w:lang w:val="pt-BR"/>
        </w:rPr>
        <w:t xml:space="preserve">tempo parcial, entre outros. Nesta seara, o trabalhador vem, sistematicamente, perdendo garantias </w:t>
      </w:r>
      <w:r w:rsidRPr="00E2293F">
        <w:rPr>
          <w:rFonts w:ascii="Calibri" w:hAnsi="Calibri" w:cs="Calibri"/>
          <w:sz w:val="20"/>
          <w:szCs w:val="20"/>
          <w:lang w:val="pt-BR"/>
        </w:rPr>
        <w:t>laborais</w:t>
      </w:r>
      <w:r w:rsidR="00562B9D">
        <w:rPr>
          <w:rFonts w:ascii="Calibri" w:hAnsi="Calibri" w:cs="Calibri"/>
          <w:sz w:val="20"/>
          <w:szCs w:val="20"/>
          <w:lang w:val="pt-BR"/>
        </w:rPr>
        <w:t xml:space="preserve">, o que </w:t>
      </w:r>
      <w:r w:rsidRPr="00E2293F">
        <w:rPr>
          <w:rFonts w:ascii="Calibri" w:hAnsi="Calibri" w:cs="Calibri"/>
          <w:sz w:val="20"/>
          <w:szCs w:val="20"/>
          <w:lang w:val="pt-BR"/>
        </w:rPr>
        <w:t>gera inseguranças em relação ao futuro dos profissionais</w:t>
      </w:r>
      <w:r w:rsidRPr="00E2293F">
        <w:rPr>
          <w:rFonts w:ascii="Calibri" w:hAnsi="Calibri" w:cs="Calibri"/>
          <w:sz w:val="20"/>
          <w:szCs w:val="20"/>
          <w:vertAlign w:val="superscript"/>
          <w:lang w:val="pt-BR"/>
        </w:rPr>
        <w:t>2</w:t>
      </w:r>
      <w:r w:rsidRPr="00E2293F">
        <w:rPr>
          <w:rFonts w:ascii="Calibri" w:hAnsi="Calibri" w:cs="Calibri"/>
          <w:sz w:val="20"/>
          <w:szCs w:val="20"/>
          <w:lang w:val="pt-BR"/>
        </w:rPr>
        <w:t>.</w:t>
      </w:r>
    </w:p>
    <w:p w14:paraId="2296CBA8" w14:textId="35A6FF2E" w:rsidR="00255039" w:rsidRPr="00395017" w:rsidRDefault="00E2293F" w:rsidP="00E2293F">
      <w:pPr>
        <w:spacing w:after="60" w:line="240" w:lineRule="auto"/>
        <w:ind w:firstLine="454"/>
        <w:jc w:val="both"/>
        <w:rPr>
          <w:rFonts w:ascii="Calibri" w:hAnsi="Calibri" w:cs="Calibri"/>
          <w:color w:val="000000" w:themeColor="text1"/>
          <w:sz w:val="20"/>
          <w:szCs w:val="20"/>
          <w:lang w:val="pt-BR"/>
        </w:rPr>
      </w:pPr>
      <w:r w:rsidRPr="00E2293F">
        <w:rPr>
          <w:rFonts w:ascii="Calibri" w:hAnsi="Calibri" w:cs="Calibri"/>
          <w:color w:val="000000" w:themeColor="text1"/>
          <w:sz w:val="20"/>
          <w:szCs w:val="20"/>
          <w:lang w:val="pt-BR"/>
        </w:rPr>
        <w:t xml:space="preserve">Nessa perspectiva, em 2016, o governo apresentou a Proposta de Emenda Constitucional (PEC) nº </w:t>
      </w:r>
      <w:r w:rsidRPr="00E2293F">
        <w:rPr>
          <w:rFonts w:ascii="Calibri" w:hAnsi="Calibri" w:cs="Calibri"/>
          <w:sz w:val="20"/>
          <w:szCs w:val="20"/>
          <w:lang w:val="pt-BR"/>
        </w:rPr>
        <w:t xml:space="preserve">287/2016, instrumento legislativo que trouxe à pauta a Reforma da Previdência e culminou na mudança dos planos pessoais e </w:t>
      </w:r>
      <w:r>
        <w:rPr>
          <w:rFonts w:ascii="Calibri" w:hAnsi="Calibri" w:cs="Calibri"/>
          <w:sz w:val="20"/>
          <w:szCs w:val="20"/>
          <w:lang w:val="pt-BR"/>
        </w:rPr>
        <w:br/>
      </w:r>
      <w:r w:rsidR="00255039" w:rsidRPr="00395017">
        <w:rPr>
          <w:rFonts w:ascii="Calibri" w:hAnsi="Calibri" w:cs="Calibri"/>
          <w:sz w:val="20"/>
          <w:szCs w:val="20"/>
          <w:lang w:val="pt-BR"/>
        </w:rPr>
        <w:t>____________________</w:t>
      </w:r>
      <w:r w:rsidR="001F2A52" w:rsidRPr="00395017">
        <w:rPr>
          <w:lang w:val="pt-BR"/>
        </w:rPr>
        <w:tab/>
      </w:r>
    </w:p>
    <w:p w14:paraId="5BD17B6D" w14:textId="77777777" w:rsidR="00274F78" w:rsidRPr="00274F78" w:rsidRDefault="00274F78" w:rsidP="00274F78">
      <w:pPr>
        <w:spacing w:after="0" w:line="240" w:lineRule="auto"/>
        <w:jc w:val="both"/>
        <w:rPr>
          <w:rStyle w:val="Forte"/>
          <w:rFonts w:ascii="Calibri" w:hAnsi="Calibri" w:cs="Calibri"/>
          <w:b w:val="0"/>
          <w:bCs w:val="0"/>
          <w:sz w:val="14"/>
          <w:szCs w:val="14"/>
          <w:bdr w:val="none" w:sz="0" w:space="0" w:color="auto" w:frame="1"/>
          <w:shd w:val="clear" w:color="auto" w:fill="FFFFFF"/>
          <w:lang w:val="pt-BR"/>
        </w:rPr>
      </w:pPr>
      <w:r w:rsidRPr="00274F78">
        <w:rPr>
          <w:rStyle w:val="Forte"/>
          <w:rFonts w:ascii="Calibri" w:hAnsi="Calibri" w:cs="Calibri"/>
          <w:b w:val="0"/>
          <w:bCs w:val="0"/>
          <w:sz w:val="14"/>
          <w:szCs w:val="14"/>
          <w:bdr w:val="none" w:sz="0" w:space="0" w:color="auto" w:frame="1"/>
          <w:shd w:val="clear" w:color="auto" w:fill="FFFFFF"/>
          <w:lang w:val="pt-BR"/>
        </w:rPr>
        <w:t>O presente trabalho foi realizado com apoio da Coordenação de Aperfeiçoamento de Pessoal de Nível Superior - Brasil (CAPES) - Código de Financiamento 001</w:t>
      </w:r>
    </w:p>
    <w:p w14:paraId="0E78E8C8" w14:textId="77777777" w:rsidR="00274F78" w:rsidRPr="00274F78" w:rsidRDefault="00274F78" w:rsidP="00274F78">
      <w:pPr>
        <w:spacing w:after="0" w:line="240" w:lineRule="auto"/>
        <w:jc w:val="both"/>
        <w:rPr>
          <w:rFonts w:ascii="Calibri" w:hAnsi="Calibri" w:cs="Calibri"/>
          <w:sz w:val="14"/>
          <w:szCs w:val="14"/>
          <w:lang w:val="pt-BR"/>
        </w:rPr>
      </w:pPr>
      <w:r w:rsidRPr="00274F78">
        <w:rPr>
          <w:rFonts w:ascii="Calibri" w:hAnsi="Calibri" w:cs="Calibri"/>
          <w:sz w:val="14"/>
          <w:szCs w:val="14"/>
          <w:lang w:val="pt-BR"/>
        </w:rPr>
        <w:t xml:space="preserve">Autora correspondente: Samira Silva Santos Soares. E-mail: </w:t>
      </w:r>
      <w:hyperlink r:id="rId15" w:history="1">
        <w:r w:rsidRPr="00274F78">
          <w:rPr>
            <w:rStyle w:val="Hyperlink"/>
            <w:rFonts w:ascii="Calibri" w:hAnsi="Calibri" w:cs="Calibri"/>
            <w:color w:val="auto"/>
            <w:sz w:val="14"/>
            <w:szCs w:val="14"/>
            <w:u w:val="none"/>
            <w:lang w:val="pt-BR"/>
          </w:rPr>
          <w:t>samira_opg@hotmail.com</w:t>
        </w:r>
      </w:hyperlink>
    </w:p>
    <w:p w14:paraId="13109D49" w14:textId="4F86EE83" w:rsidR="006A28CD" w:rsidRPr="000F23B7" w:rsidRDefault="00274F78" w:rsidP="00274F78">
      <w:pPr>
        <w:pStyle w:val="western"/>
        <w:spacing w:before="0" w:beforeAutospacing="0" w:after="0" w:line="240" w:lineRule="auto"/>
        <w:jc w:val="both"/>
        <w:rPr>
          <w:rFonts w:cs="Calibri"/>
          <w:b/>
          <w:bCs/>
          <w:sz w:val="14"/>
          <w:szCs w:val="14"/>
        </w:rPr>
      </w:pPr>
      <w:r w:rsidRPr="00274F78">
        <w:rPr>
          <w:rFonts w:cs="Calibri"/>
          <w:sz w:val="14"/>
          <w:szCs w:val="14"/>
        </w:rPr>
        <w:t>Editora Científica: Cristiane Helena Gallasch; Editora Associada: Thelma Spíndola</w:t>
      </w:r>
      <w:r w:rsidR="00752071" w:rsidRPr="00274F78">
        <w:rPr>
          <w:rFonts w:cs="Calibri"/>
          <w:b/>
          <w:bCs/>
          <w:sz w:val="14"/>
          <w:szCs w:val="14"/>
        </w:rPr>
        <w:t xml:space="preserve"> </w:t>
      </w:r>
      <w:r w:rsidR="006A28CD" w:rsidRPr="000F23B7">
        <w:rPr>
          <w:rFonts w:cs="Calibri"/>
          <w:b/>
          <w:bCs/>
          <w:sz w:val="14"/>
          <w:szCs w:val="14"/>
        </w:rPr>
        <w:tab/>
      </w:r>
    </w:p>
    <w:p w14:paraId="0B388F71" w14:textId="1E9791CF" w:rsidR="006A28CD" w:rsidRPr="000F23B7" w:rsidRDefault="006A28CD" w:rsidP="000F23B7">
      <w:pPr>
        <w:spacing w:after="0" w:line="240" w:lineRule="auto"/>
        <w:rPr>
          <w:lang w:val="pt-BR" w:eastAsia="pt-BR"/>
        </w:rPr>
        <w:sectPr w:rsidR="006A28CD" w:rsidRPr="000F23B7" w:rsidSect="00AB2929">
          <w:headerReference w:type="default" r:id="rId16"/>
          <w:footerReference w:type="default" r:id="rId17"/>
          <w:headerReference w:type="first" r:id="rId18"/>
          <w:footerReference w:type="first" r:id="rId19"/>
          <w:pgSz w:w="11906" w:h="16838" w:code="9"/>
          <w:pgMar w:top="1134" w:right="1134" w:bottom="1134" w:left="1134" w:header="283" w:footer="283" w:gutter="0"/>
          <w:cols w:space="708"/>
          <w:titlePg/>
          <w:docGrid w:linePitch="360"/>
        </w:sectPr>
      </w:pPr>
    </w:p>
    <w:p w14:paraId="019EFD98" w14:textId="77777777" w:rsidR="00E2293F" w:rsidRPr="00BD2045" w:rsidRDefault="00E2293F" w:rsidP="00E2293F">
      <w:pPr>
        <w:spacing w:after="60" w:line="240" w:lineRule="auto"/>
        <w:jc w:val="both"/>
        <w:rPr>
          <w:rFonts w:ascii="Calibri" w:hAnsi="Calibri" w:cs="Calibri"/>
          <w:spacing w:val="-5"/>
          <w:sz w:val="20"/>
          <w:szCs w:val="20"/>
          <w:lang w:val="pt-BR"/>
        </w:rPr>
      </w:pPr>
      <w:r w:rsidRPr="00E2293F">
        <w:rPr>
          <w:rFonts w:ascii="Calibri" w:hAnsi="Calibri" w:cs="Calibri"/>
          <w:sz w:val="20"/>
          <w:szCs w:val="20"/>
          <w:lang w:val="pt-BR"/>
        </w:rPr>
        <w:lastRenderedPageBreak/>
        <w:t xml:space="preserve">profissionais de diversos trabalhadores, sobretudo, dos docentes que se sentiam desafiados a tomar qualquer tipo de decisão diante da instabilidade das deliberações </w:t>
      </w:r>
      <w:r w:rsidRPr="00E2293F">
        <w:rPr>
          <w:rFonts w:ascii="Calibri" w:hAnsi="Calibri" w:cs="Calibri"/>
          <w:color w:val="000000" w:themeColor="text1"/>
          <w:sz w:val="20"/>
          <w:szCs w:val="20"/>
          <w:lang w:val="pt-BR"/>
        </w:rPr>
        <w:t xml:space="preserve">governamentais e, ao mesmo tempo, desencorajados em decidir pela aposentadoria, devido à </w:t>
      </w:r>
      <w:r w:rsidRPr="00E2293F">
        <w:rPr>
          <w:rFonts w:ascii="Calibri" w:hAnsi="Calibri" w:cs="Calibri"/>
          <w:sz w:val="20"/>
          <w:szCs w:val="20"/>
          <w:lang w:val="pt-BR"/>
        </w:rPr>
        <w:t>perda salarial, em consequência da proposta de mudança da lei previdenciária</w:t>
      </w:r>
      <w:r w:rsidRPr="00E2293F">
        <w:rPr>
          <w:rFonts w:ascii="Calibri" w:hAnsi="Calibri" w:cs="Calibri"/>
          <w:sz w:val="20"/>
          <w:szCs w:val="20"/>
          <w:vertAlign w:val="superscript"/>
          <w:lang w:val="pt-BR"/>
        </w:rPr>
        <w:t>3</w:t>
      </w:r>
      <w:r w:rsidRPr="00BD2045">
        <w:rPr>
          <w:rFonts w:ascii="Calibri" w:hAnsi="Calibri" w:cs="Calibri"/>
          <w:spacing w:val="-5"/>
          <w:sz w:val="20"/>
          <w:szCs w:val="20"/>
          <w:lang w:val="pt-BR"/>
        </w:rPr>
        <w:t xml:space="preserve">.  </w:t>
      </w:r>
    </w:p>
    <w:p w14:paraId="1E5963F1" w14:textId="77777777" w:rsidR="00EC7391" w:rsidRPr="00EC7391" w:rsidRDefault="00EC7391" w:rsidP="00EC7391">
      <w:pPr>
        <w:spacing w:after="60" w:line="240" w:lineRule="auto"/>
        <w:ind w:firstLine="454"/>
        <w:jc w:val="both"/>
        <w:rPr>
          <w:rFonts w:ascii="Calibri" w:hAnsi="Calibri" w:cs="Calibri"/>
          <w:sz w:val="20"/>
          <w:szCs w:val="20"/>
          <w:lang w:val="pt-BR"/>
        </w:rPr>
      </w:pPr>
      <w:r w:rsidRPr="00EC7391">
        <w:rPr>
          <w:rFonts w:ascii="Calibri" w:hAnsi="Calibri" w:cs="Calibri"/>
          <w:sz w:val="20"/>
          <w:szCs w:val="20"/>
          <w:lang w:val="pt-BR"/>
        </w:rPr>
        <w:t xml:space="preserve">Em 2017, foi aprovada a reforma trabalhista e, em 2019, deu-se a promulgação da nova reforma da </w:t>
      </w:r>
      <w:r w:rsidRPr="00EC7391">
        <w:rPr>
          <w:rFonts w:ascii="Calibri" w:hAnsi="Calibri" w:cs="Calibri"/>
          <w:color w:val="000000" w:themeColor="text1"/>
          <w:sz w:val="20"/>
          <w:szCs w:val="20"/>
          <w:lang w:val="pt-BR"/>
        </w:rPr>
        <w:t xml:space="preserve">previdência social, por meio da Emenda Constitucional 103. Esses fatos evidenciam a retirada </w:t>
      </w:r>
      <w:r w:rsidRPr="00EC7391">
        <w:rPr>
          <w:rFonts w:ascii="Calibri" w:hAnsi="Calibri" w:cs="Calibri"/>
          <w:sz w:val="20"/>
          <w:szCs w:val="20"/>
          <w:lang w:val="pt-BR"/>
        </w:rPr>
        <w:t xml:space="preserve">progressiva dos direitos dos trabalhadores brasileiros e confirmam a tese de Bourdieu, a qual considera que, em uma sociedade capitalista, a regra </w:t>
      </w:r>
      <w:r w:rsidRPr="008B6C39">
        <w:rPr>
          <w:rFonts w:ascii="Calibri" w:hAnsi="Calibri" w:cs="Calibri"/>
          <w:sz w:val="20"/>
          <w:szCs w:val="20"/>
          <w:lang w:val="pt-BR"/>
        </w:rPr>
        <w:t xml:space="preserve">do jogo, em </w:t>
      </w:r>
      <w:r w:rsidRPr="00EC7391">
        <w:rPr>
          <w:rFonts w:ascii="Calibri" w:hAnsi="Calibri" w:cs="Calibri"/>
          <w:sz w:val="20"/>
          <w:szCs w:val="20"/>
          <w:lang w:val="pt-BR"/>
        </w:rPr>
        <w:t>um campo social, sempre será imposta a favor da classe dominante</w:t>
      </w:r>
      <w:r w:rsidRPr="00EC7391">
        <w:rPr>
          <w:rFonts w:ascii="Calibri" w:hAnsi="Calibri" w:cs="Calibri"/>
          <w:sz w:val="20"/>
          <w:szCs w:val="20"/>
          <w:vertAlign w:val="superscript"/>
          <w:lang w:val="pt-BR"/>
        </w:rPr>
        <w:t>4</w:t>
      </w:r>
      <w:r w:rsidRPr="00EC7391">
        <w:rPr>
          <w:rFonts w:ascii="Calibri" w:hAnsi="Calibri" w:cs="Calibri"/>
          <w:sz w:val="20"/>
          <w:szCs w:val="20"/>
          <w:lang w:val="pt-BR"/>
        </w:rPr>
        <w:t>, espoliando o trabalhador – “classe-que-vive-do-trabalho”</w:t>
      </w:r>
      <w:r w:rsidRPr="00EC7391">
        <w:rPr>
          <w:rFonts w:ascii="Calibri" w:hAnsi="Calibri" w:cs="Calibri"/>
          <w:sz w:val="20"/>
          <w:szCs w:val="20"/>
          <w:vertAlign w:val="superscript"/>
          <w:lang w:val="pt-BR"/>
        </w:rPr>
        <w:t>1</w:t>
      </w:r>
      <w:r w:rsidRPr="00EC7391">
        <w:rPr>
          <w:rFonts w:ascii="Calibri" w:hAnsi="Calibri" w:cs="Calibri"/>
          <w:sz w:val="20"/>
          <w:szCs w:val="20"/>
          <w:lang w:val="pt-BR"/>
        </w:rPr>
        <w:t xml:space="preserve">, e que tem o trabalho como elemento central na vida. </w:t>
      </w:r>
    </w:p>
    <w:p w14:paraId="665BD450" w14:textId="77777777" w:rsidR="00EC7391" w:rsidRPr="00EC7391" w:rsidRDefault="00EC7391" w:rsidP="00EC7391">
      <w:pPr>
        <w:spacing w:after="60" w:line="240" w:lineRule="auto"/>
        <w:ind w:firstLine="454"/>
        <w:jc w:val="both"/>
        <w:rPr>
          <w:rFonts w:ascii="Calibri" w:hAnsi="Calibri" w:cs="Calibri"/>
          <w:sz w:val="20"/>
          <w:szCs w:val="20"/>
          <w:lang w:val="pt-BR"/>
        </w:rPr>
      </w:pPr>
      <w:r w:rsidRPr="00EC7391">
        <w:rPr>
          <w:rFonts w:ascii="Calibri" w:hAnsi="Calibri" w:cs="Calibri"/>
          <w:color w:val="000000" w:themeColor="text1"/>
          <w:sz w:val="20"/>
          <w:szCs w:val="20"/>
          <w:lang w:val="pt-BR"/>
        </w:rPr>
        <w:t>Assim, ao considerar que já existem estudos</w:t>
      </w:r>
      <w:r w:rsidRPr="00EC7391">
        <w:rPr>
          <w:rFonts w:ascii="Calibri" w:hAnsi="Calibri" w:cs="Calibri"/>
          <w:color w:val="000000" w:themeColor="text1"/>
          <w:sz w:val="20"/>
          <w:szCs w:val="20"/>
          <w:vertAlign w:val="superscript"/>
          <w:lang w:val="pt-BR"/>
        </w:rPr>
        <w:t>5-7</w:t>
      </w:r>
      <w:r w:rsidRPr="00EC7391">
        <w:rPr>
          <w:rFonts w:ascii="Calibri" w:hAnsi="Calibri" w:cs="Calibri"/>
          <w:color w:val="000000" w:themeColor="text1"/>
          <w:sz w:val="20"/>
          <w:szCs w:val="20"/>
          <w:lang w:val="pt-BR"/>
        </w:rPr>
        <w:t xml:space="preserve"> que assinalam a precarização, flexibilização e intensificação do trabalho docente nas universidades públicas estaduais brasileiras e que esses </w:t>
      </w:r>
      <w:r w:rsidRPr="00EC7391">
        <w:rPr>
          <w:rFonts w:ascii="Calibri" w:hAnsi="Calibri" w:cs="Calibri"/>
          <w:sz w:val="20"/>
          <w:szCs w:val="20"/>
          <w:lang w:val="pt-BR"/>
        </w:rPr>
        <w:t>aspectos podem gerar adoecimento, sofrimento e morte em decorrência do trabalho</w:t>
      </w:r>
      <w:r w:rsidRPr="00EC7391">
        <w:rPr>
          <w:rFonts w:ascii="Calibri" w:hAnsi="Calibri" w:cs="Calibri"/>
          <w:sz w:val="20"/>
          <w:szCs w:val="20"/>
          <w:vertAlign w:val="superscript"/>
          <w:lang w:val="pt-BR"/>
        </w:rPr>
        <w:t>8</w:t>
      </w:r>
      <w:r w:rsidRPr="00EC7391">
        <w:rPr>
          <w:rFonts w:ascii="Calibri" w:hAnsi="Calibri" w:cs="Calibri"/>
          <w:sz w:val="20"/>
          <w:szCs w:val="20"/>
          <w:lang w:val="pt-BR"/>
        </w:rPr>
        <w:t xml:space="preserve">, acredita-se que uma alternativa cogitada por estes trabalhadores para sair desse contexto laboral </w:t>
      </w:r>
      <w:proofErr w:type="spellStart"/>
      <w:r w:rsidRPr="00EC7391">
        <w:rPr>
          <w:rFonts w:ascii="Calibri" w:hAnsi="Calibri" w:cs="Calibri"/>
          <w:sz w:val="20"/>
          <w:szCs w:val="20"/>
          <w:lang w:val="pt-BR"/>
        </w:rPr>
        <w:t>adoecedor</w:t>
      </w:r>
      <w:proofErr w:type="spellEnd"/>
      <w:r w:rsidRPr="00EC7391">
        <w:rPr>
          <w:rFonts w:ascii="Calibri" w:hAnsi="Calibri" w:cs="Calibri"/>
          <w:sz w:val="20"/>
          <w:szCs w:val="20"/>
          <w:lang w:val="pt-BR"/>
        </w:rPr>
        <w:t>, seja a aposentadoria.</w:t>
      </w:r>
    </w:p>
    <w:p w14:paraId="6BECF101" w14:textId="77777777" w:rsidR="00EC7391" w:rsidRPr="00EC7391" w:rsidRDefault="00EC7391" w:rsidP="00EC7391">
      <w:pPr>
        <w:spacing w:after="60" w:line="240" w:lineRule="auto"/>
        <w:ind w:firstLine="454"/>
        <w:jc w:val="both"/>
        <w:rPr>
          <w:rFonts w:ascii="Calibri" w:hAnsi="Calibri" w:cs="Calibri"/>
          <w:sz w:val="20"/>
          <w:szCs w:val="20"/>
          <w:lang w:val="pt-BR"/>
        </w:rPr>
      </w:pPr>
      <w:r w:rsidRPr="00EC7391">
        <w:rPr>
          <w:rFonts w:ascii="Calibri" w:hAnsi="Calibri" w:cs="Calibri"/>
          <w:sz w:val="20"/>
          <w:szCs w:val="20"/>
          <w:lang w:val="pt-BR"/>
        </w:rPr>
        <w:t>A aposentadoria pode revelar-se promissora, pois o tempo antes, dedicado ao trabalho, passa a ser usado para realização de desejos pessoais e que não eram possíveis de concretização, em função do tempo destinado ao labor</w:t>
      </w:r>
      <w:r w:rsidRPr="00EC7391">
        <w:rPr>
          <w:rFonts w:ascii="Calibri" w:hAnsi="Calibri" w:cs="Calibri"/>
          <w:sz w:val="20"/>
          <w:szCs w:val="20"/>
          <w:vertAlign w:val="superscript"/>
          <w:lang w:val="pt-BR"/>
        </w:rPr>
        <w:t>9</w:t>
      </w:r>
      <w:r w:rsidRPr="00EC7391">
        <w:rPr>
          <w:rFonts w:ascii="Calibri" w:hAnsi="Calibri" w:cs="Calibri"/>
          <w:sz w:val="20"/>
          <w:szCs w:val="20"/>
          <w:lang w:val="pt-BR"/>
        </w:rPr>
        <w:t xml:space="preserve">. A aposentadoria envolve aspectos subjetivos e objetivos que podem resultar em prazer ou sofrimento. Prazer porque o aposentado terá tempo livre para lazer, para se </w:t>
      </w:r>
      <w:r w:rsidRPr="00EC7391">
        <w:rPr>
          <w:rFonts w:ascii="Calibri" w:hAnsi="Calibri" w:cs="Calibri"/>
          <w:color w:val="000000" w:themeColor="text1"/>
          <w:sz w:val="20"/>
          <w:szCs w:val="20"/>
          <w:lang w:val="pt-BR"/>
        </w:rPr>
        <w:t xml:space="preserve">dedicar mais à família, realizar práticas e estudos que sempre desejou, mas não havia oportunidade temporal no cotidiano. Por outro lado, pode resultar em redução dos ganhos materiais, gerar </w:t>
      </w:r>
      <w:r w:rsidRPr="00EC7391">
        <w:rPr>
          <w:rFonts w:ascii="Calibri" w:hAnsi="Calibri" w:cs="Calibri"/>
          <w:sz w:val="20"/>
          <w:szCs w:val="20"/>
          <w:lang w:val="pt-BR"/>
        </w:rPr>
        <w:t>sentimento de inutilidade e solidão, bem como rompimento dos laços de convivência de amizade que tinha durante o tempo de trabalho</w:t>
      </w:r>
      <w:r w:rsidRPr="00EC7391">
        <w:rPr>
          <w:rFonts w:ascii="Calibri" w:hAnsi="Calibri" w:cs="Calibri"/>
          <w:sz w:val="20"/>
          <w:szCs w:val="20"/>
          <w:vertAlign w:val="superscript"/>
          <w:lang w:val="pt-BR"/>
        </w:rPr>
        <w:t>10-11</w:t>
      </w:r>
      <w:r w:rsidRPr="00EC7391">
        <w:rPr>
          <w:rFonts w:ascii="Calibri" w:hAnsi="Calibri" w:cs="Calibri"/>
          <w:sz w:val="20"/>
          <w:szCs w:val="20"/>
          <w:lang w:val="pt-BR"/>
        </w:rPr>
        <w:t>.</w:t>
      </w:r>
    </w:p>
    <w:p w14:paraId="7BE69B6F" w14:textId="77777777" w:rsidR="00EC7391" w:rsidRPr="00EC7391" w:rsidRDefault="00EC7391" w:rsidP="00EC7391">
      <w:pPr>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Além do exposto, é preciso destacar que o sentido atribuído à aposentadoria tem as bases em relações sócio-históricas, políticas, econômicas e institucionais e os fatores que influenciam a decisão pela aposentadoria podem ser pessoais, familiares ou relacionados ao contexto macro (social, de trabalho, político e financeiro)</w:t>
      </w:r>
      <w:r w:rsidRPr="00EC7391">
        <w:rPr>
          <w:rFonts w:ascii="Calibri" w:hAnsi="Calibri" w:cs="Calibri"/>
          <w:color w:val="000000" w:themeColor="text1"/>
          <w:sz w:val="20"/>
          <w:szCs w:val="20"/>
          <w:vertAlign w:val="superscript"/>
          <w:lang w:val="pt-BR"/>
        </w:rPr>
        <w:t>12</w:t>
      </w:r>
      <w:r w:rsidRPr="00EC7391">
        <w:rPr>
          <w:rFonts w:ascii="Calibri" w:hAnsi="Calibri" w:cs="Calibri"/>
          <w:color w:val="000000" w:themeColor="text1"/>
          <w:sz w:val="20"/>
          <w:szCs w:val="20"/>
          <w:lang w:val="pt-BR"/>
        </w:rPr>
        <w:t>. Portanto, a decisão de aposentar-se envolve situações complexas que perpassam desde a saúde do trabalhador até diretrizes políticas e institucionais, evidenciando que é uma decisão complexa e multifacetada.</w:t>
      </w:r>
    </w:p>
    <w:p w14:paraId="58E5FD10" w14:textId="656B4D4F" w:rsidR="00EC7391" w:rsidRPr="00EC7391" w:rsidRDefault="00EC7391" w:rsidP="00EC7391">
      <w:pPr>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Desse modo, objetivou-se compreender as percepções de docentes de enfermagem aposentados de uma universidade pública sobre a influência do contexto político-institucional na tomada de decisão pela aposentadoria.</w:t>
      </w:r>
    </w:p>
    <w:p w14:paraId="12C76DE8" w14:textId="0A2A72BC" w:rsidR="00EC7391" w:rsidRPr="0079446A" w:rsidRDefault="0079446A" w:rsidP="0079446A">
      <w:pPr>
        <w:pStyle w:val="Etitsecao"/>
        <w:rPr>
          <w:lang w:val="pt-BR"/>
        </w:rPr>
      </w:pPr>
      <w:r w:rsidRPr="0079446A">
        <w:rPr>
          <w:lang w:val="pt-BR"/>
        </w:rPr>
        <w:t>Método</w:t>
      </w:r>
    </w:p>
    <w:p w14:paraId="07D0145B" w14:textId="77777777" w:rsidR="00EC7391" w:rsidRPr="00EC7391" w:rsidRDefault="00EC7391" w:rsidP="00EC7391">
      <w:pPr>
        <w:widowControl w:val="0"/>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 xml:space="preserve">Trata-se de estudo exploratório-descritivo, de abordagem qualitativa, que </w:t>
      </w:r>
      <w:r w:rsidRPr="00EC7391">
        <w:rPr>
          <w:rFonts w:ascii="Calibri" w:eastAsiaTheme="minorEastAsia" w:hAnsi="Calibri" w:cs="Calibri"/>
          <w:color w:val="000000" w:themeColor="text1"/>
          <w:sz w:val="20"/>
          <w:szCs w:val="20"/>
          <w:lang w:val="pt-BR"/>
        </w:rPr>
        <w:t xml:space="preserve">considerou os critérios da ferramenta </w:t>
      </w:r>
      <w:proofErr w:type="spellStart"/>
      <w:r w:rsidRPr="00EC7391">
        <w:rPr>
          <w:rFonts w:ascii="Calibri" w:hAnsi="Calibri" w:cs="Calibri"/>
          <w:i/>
          <w:iCs/>
          <w:sz w:val="20"/>
          <w:szCs w:val="20"/>
          <w:lang w:val="pt-BR"/>
        </w:rPr>
        <w:t>Consolidated</w:t>
      </w:r>
      <w:proofErr w:type="spellEnd"/>
      <w:r w:rsidRPr="00EC7391">
        <w:rPr>
          <w:rFonts w:ascii="Calibri" w:hAnsi="Calibri" w:cs="Calibri"/>
          <w:i/>
          <w:iCs/>
          <w:sz w:val="20"/>
          <w:szCs w:val="20"/>
          <w:lang w:val="pt-BR"/>
        </w:rPr>
        <w:t xml:space="preserve"> </w:t>
      </w:r>
      <w:proofErr w:type="spellStart"/>
      <w:r w:rsidRPr="00EC7391">
        <w:rPr>
          <w:rFonts w:ascii="Calibri" w:hAnsi="Calibri" w:cs="Calibri"/>
          <w:i/>
          <w:iCs/>
          <w:sz w:val="20"/>
          <w:szCs w:val="20"/>
          <w:lang w:val="pt-BR"/>
        </w:rPr>
        <w:t>Criteria</w:t>
      </w:r>
      <w:proofErr w:type="spellEnd"/>
      <w:r w:rsidRPr="00EC7391">
        <w:rPr>
          <w:rFonts w:ascii="Calibri" w:hAnsi="Calibri" w:cs="Calibri"/>
          <w:i/>
          <w:iCs/>
          <w:sz w:val="20"/>
          <w:szCs w:val="20"/>
          <w:lang w:val="pt-BR"/>
        </w:rPr>
        <w:t xml:space="preserve"> for </w:t>
      </w:r>
      <w:proofErr w:type="spellStart"/>
      <w:r w:rsidRPr="00EC7391">
        <w:rPr>
          <w:rFonts w:ascii="Calibri" w:hAnsi="Calibri" w:cs="Calibri"/>
          <w:i/>
          <w:iCs/>
          <w:sz w:val="20"/>
          <w:szCs w:val="20"/>
          <w:lang w:val="pt-BR"/>
        </w:rPr>
        <w:t>Reporting</w:t>
      </w:r>
      <w:proofErr w:type="spellEnd"/>
      <w:r w:rsidRPr="00EC7391">
        <w:rPr>
          <w:rFonts w:ascii="Calibri" w:hAnsi="Calibri" w:cs="Calibri"/>
          <w:i/>
          <w:iCs/>
          <w:sz w:val="20"/>
          <w:szCs w:val="20"/>
          <w:lang w:val="pt-BR"/>
        </w:rPr>
        <w:t xml:space="preserve"> </w:t>
      </w:r>
      <w:proofErr w:type="spellStart"/>
      <w:r w:rsidRPr="00EC7391">
        <w:rPr>
          <w:rFonts w:ascii="Calibri" w:hAnsi="Calibri" w:cs="Calibri"/>
          <w:i/>
          <w:iCs/>
          <w:sz w:val="20"/>
          <w:szCs w:val="20"/>
          <w:lang w:val="pt-BR"/>
        </w:rPr>
        <w:t>Qualitative</w:t>
      </w:r>
      <w:proofErr w:type="spellEnd"/>
      <w:r w:rsidRPr="00EC7391">
        <w:rPr>
          <w:rFonts w:ascii="Calibri" w:hAnsi="Calibri" w:cs="Calibri"/>
          <w:i/>
          <w:iCs/>
          <w:sz w:val="20"/>
          <w:szCs w:val="20"/>
          <w:lang w:val="pt-BR"/>
        </w:rPr>
        <w:t xml:space="preserve"> </w:t>
      </w:r>
      <w:proofErr w:type="spellStart"/>
      <w:r w:rsidRPr="00EC7391">
        <w:rPr>
          <w:rFonts w:ascii="Calibri" w:hAnsi="Calibri" w:cs="Calibri"/>
          <w:i/>
          <w:iCs/>
          <w:sz w:val="20"/>
          <w:szCs w:val="20"/>
          <w:lang w:val="pt-BR"/>
        </w:rPr>
        <w:t>Research</w:t>
      </w:r>
      <w:proofErr w:type="spellEnd"/>
      <w:r w:rsidRPr="00EC7391">
        <w:rPr>
          <w:rFonts w:ascii="Calibri" w:hAnsi="Calibri" w:cs="Calibri"/>
          <w:sz w:val="20"/>
          <w:szCs w:val="20"/>
          <w:lang w:val="pt-BR"/>
        </w:rPr>
        <w:t xml:space="preserve"> (COREQ)</w:t>
      </w:r>
      <w:r w:rsidRPr="00EC7391">
        <w:rPr>
          <w:rFonts w:ascii="Calibri" w:hAnsi="Calibri" w:cs="Calibri"/>
          <w:color w:val="000000" w:themeColor="text1"/>
          <w:sz w:val="20"/>
          <w:szCs w:val="20"/>
          <w:lang w:val="pt-BR"/>
        </w:rPr>
        <w:t xml:space="preserve"> para desenvolvimento e descrição de uma pesquisa de caráter qualitativa e descritiva.</w:t>
      </w:r>
    </w:p>
    <w:p w14:paraId="54A9ADF1" w14:textId="6081AA70" w:rsidR="00EC7391" w:rsidRPr="00EC7391" w:rsidRDefault="00EC7391" w:rsidP="00EC7391">
      <w:pPr>
        <w:widowControl w:val="0"/>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 xml:space="preserve">Como cenário deste estudo, elegeu-se uma universidade pública situada na cidade do Rio de Janeiro, Brasil, local em que surgiram as primeiras inquietações sobre a temática e o interesse por esta pesquisa. </w:t>
      </w:r>
    </w:p>
    <w:p w14:paraId="0C82C9F3" w14:textId="4475D051" w:rsidR="00EC7391" w:rsidRPr="00EC7391" w:rsidRDefault="00EC7391" w:rsidP="00EC7391">
      <w:pPr>
        <w:widowControl w:val="0"/>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O recorte temporal (2017 a 2021) considerou o contexto político e social, que poderia impactar na decisão dos docentes pela aposentadoria: reforma trabalhista (2017)</w:t>
      </w:r>
      <w:r w:rsidR="00562B9D">
        <w:rPr>
          <w:rFonts w:ascii="Calibri" w:hAnsi="Calibri" w:cs="Calibri"/>
          <w:color w:val="000000" w:themeColor="text1"/>
          <w:sz w:val="20"/>
          <w:szCs w:val="20"/>
          <w:vertAlign w:val="superscript"/>
          <w:lang w:val="pt-BR"/>
        </w:rPr>
        <w:t>6</w:t>
      </w:r>
      <w:r w:rsidRPr="00EC7391">
        <w:rPr>
          <w:rFonts w:ascii="Calibri" w:hAnsi="Calibri" w:cs="Calibri"/>
          <w:color w:val="000000" w:themeColor="text1"/>
          <w:sz w:val="20"/>
          <w:szCs w:val="20"/>
          <w:lang w:val="pt-BR"/>
        </w:rPr>
        <w:t>, mudança de governo (2018)</w:t>
      </w:r>
      <w:r w:rsidR="00562B9D">
        <w:rPr>
          <w:rFonts w:ascii="Calibri" w:hAnsi="Calibri" w:cs="Calibri"/>
          <w:color w:val="000000" w:themeColor="text1"/>
          <w:sz w:val="20"/>
          <w:szCs w:val="20"/>
          <w:vertAlign w:val="superscript"/>
          <w:lang w:val="pt-BR"/>
        </w:rPr>
        <w:t>6</w:t>
      </w:r>
      <w:r w:rsidRPr="00EC7391">
        <w:rPr>
          <w:rFonts w:ascii="Calibri" w:hAnsi="Calibri" w:cs="Calibri"/>
          <w:color w:val="000000" w:themeColor="text1"/>
          <w:sz w:val="20"/>
          <w:szCs w:val="20"/>
          <w:lang w:val="pt-BR"/>
        </w:rPr>
        <w:t>, reforma da previdência social (2019)</w:t>
      </w:r>
      <w:r w:rsidR="00562B9D" w:rsidRPr="00562B9D">
        <w:rPr>
          <w:rFonts w:ascii="Calibri" w:hAnsi="Calibri" w:cs="Calibri"/>
          <w:color w:val="000000" w:themeColor="text1"/>
          <w:sz w:val="20"/>
          <w:szCs w:val="20"/>
          <w:vertAlign w:val="superscript"/>
          <w:lang w:val="pt-BR"/>
        </w:rPr>
        <w:t>6</w:t>
      </w:r>
      <w:r w:rsidRPr="00EC7391">
        <w:rPr>
          <w:rFonts w:ascii="Calibri" w:hAnsi="Calibri" w:cs="Calibri"/>
          <w:color w:val="000000" w:themeColor="text1"/>
          <w:sz w:val="20"/>
          <w:szCs w:val="20"/>
          <w:lang w:val="pt-BR"/>
        </w:rPr>
        <w:t xml:space="preserve"> e pandemia da doença causada pelo coronavírus do tipo 2 (COVID-19)</w:t>
      </w:r>
      <w:r w:rsidR="00562B9D">
        <w:rPr>
          <w:rFonts w:ascii="Calibri" w:hAnsi="Calibri" w:cs="Calibri"/>
          <w:color w:val="000000" w:themeColor="text1"/>
          <w:sz w:val="20"/>
          <w:szCs w:val="20"/>
          <w:vertAlign w:val="superscript"/>
          <w:lang w:val="pt-BR"/>
        </w:rPr>
        <w:t>7</w:t>
      </w:r>
      <w:r w:rsidRPr="00EC7391">
        <w:rPr>
          <w:rFonts w:ascii="Calibri" w:hAnsi="Calibri" w:cs="Calibri"/>
          <w:color w:val="000000" w:themeColor="text1"/>
          <w:sz w:val="20"/>
          <w:szCs w:val="20"/>
          <w:lang w:val="pt-BR"/>
        </w:rPr>
        <w:t xml:space="preserve">, em 2020. Em relação à pandemia, este divisor temporal fundamentou-se no entendimento de que muitos docentes tiveram os processos de trabalho alterados, precisando, por exemplo, atualizar-se em relação ao uso das tecnologias de informação e comunicação requeridas no contexto do ensino remoto. </w:t>
      </w:r>
    </w:p>
    <w:p w14:paraId="108A2920" w14:textId="77777777" w:rsidR="00EC7391" w:rsidRPr="00EC7391" w:rsidRDefault="00EC7391" w:rsidP="00EC7391">
      <w:pPr>
        <w:spacing w:after="60" w:line="240" w:lineRule="auto"/>
        <w:ind w:firstLine="454"/>
        <w:jc w:val="both"/>
        <w:rPr>
          <w:rFonts w:ascii="Calibri" w:hAnsi="Calibri" w:cs="Calibri"/>
          <w:color w:val="000000" w:themeColor="text1"/>
          <w:sz w:val="20"/>
          <w:szCs w:val="20"/>
          <w:lang w:val="pt-BR" w:eastAsia="pt-BR"/>
        </w:rPr>
      </w:pPr>
      <w:r w:rsidRPr="00EC7391">
        <w:rPr>
          <w:rFonts w:ascii="Calibri" w:hAnsi="Calibri" w:cs="Calibri"/>
          <w:color w:val="000000" w:themeColor="text1"/>
          <w:sz w:val="20"/>
          <w:szCs w:val="20"/>
          <w:lang w:val="pt-BR" w:eastAsia="pt-BR"/>
        </w:rPr>
        <w:t xml:space="preserve">Foram convidados a participar docentes de enfermagem aposentados entre </w:t>
      </w:r>
      <w:r w:rsidRPr="00EC7391">
        <w:rPr>
          <w:rFonts w:ascii="Calibri" w:hAnsi="Calibri" w:cs="Calibri"/>
          <w:color w:val="000000" w:themeColor="text1"/>
          <w:sz w:val="20"/>
          <w:szCs w:val="20"/>
          <w:lang w:val="pt-BR"/>
        </w:rPr>
        <w:t xml:space="preserve">os anos de 2017 e 2021. Como critérios de exclusão, consideraram-se: </w:t>
      </w:r>
      <w:r w:rsidRPr="00EC7391">
        <w:rPr>
          <w:rFonts w:ascii="Calibri" w:hAnsi="Calibri" w:cs="Calibri"/>
          <w:color w:val="000000" w:themeColor="text1"/>
          <w:sz w:val="20"/>
          <w:szCs w:val="20"/>
          <w:lang w:val="pt-BR" w:eastAsia="pt-BR"/>
        </w:rPr>
        <w:t xml:space="preserve">docentes de enfermagem </w:t>
      </w:r>
      <w:r w:rsidRPr="00EC7391">
        <w:rPr>
          <w:rFonts w:ascii="Calibri" w:hAnsi="Calibri" w:cs="Calibri"/>
          <w:color w:val="000000" w:themeColor="text1"/>
          <w:sz w:val="20"/>
          <w:szCs w:val="20"/>
          <w:lang w:val="pt-BR"/>
        </w:rPr>
        <w:t xml:space="preserve">que alcançaram a aposentadoria em período anterior a seis meses, </w:t>
      </w:r>
      <w:r w:rsidRPr="00EC7391">
        <w:rPr>
          <w:rFonts w:ascii="Calibri" w:hAnsi="Calibri" w:cs="Calibri"/>
          <w:color w:val="000000" w:themeColor="text1"/>
          <w:sz w:val="20"/>
          <w:szCs w:val="20"/>
          <w:lang w:val="pt-BR" w:eastAsia="pt-BR"/>
        </w:rPr>
        <w:t xml:space="preserve">por acreditar que este seja um período mínimo para familiarização com as rotinas estabelecidas após a obtenção da aposentadoria. </w:t>
      </w:r>
    </w:p>
    <w:p w14:paraId="1F586CCB" w14:textId="227469EA" w:rsidR="00EC7391" w:rsidRPr="00EC7391" w:rsidRDefault="00EC7391" w:rsidP="00EC7391">
      <w:pPr>
        <w:spacing w:after="60" w:line="240" w:lineRule="auto"/>
        <w:ind w:firstLine="454"/>
        <w:jc w:val="both"/>
        <w:rPr>
          <w:rFonts w:ascii="Calibri" w:hAnsi="Calibri" w:cs="Calibri"/>
          <w:sz w:val="20"/>
          <w:szCs w:val="20"/>
          <w:lang w:val="pt-BR" w:eastAsia="pt-BR"/>
        </w:rPr>
      </w:pPr>
      <w:r w:rsidRPr="00EC7391">
        <w:rPr>
          <w:rFonts w:ascii="Calibri" w:hAnsi="Calibri" w:cs="Calibri"/>
          <w:color w:val="000000" w:themeColor="text1"/>
          <w:sz w:val="20"/>
          <w:szCs w:val="20"/>
          <w:lang w:val="pt-BR" w:eastAsia="pt-BR"/>
        </w:rPr>
        <w:t>Destaca-se que os participantes foram captados por meio da técnica Bola de Neve</w:t>
      </w:r>
      <w:r w:rsidR="00562B9D" w:rsidRPr="00562B9D">
        <w:rPr>
          <w:rFonts w:ascii="Calibri" w:hAnsi="Calibri" w:cs="Calibri"/>
          <w:color w:val="000000" w:themeColor="text1"/>
          <w:sz w:val="20"/>
          <w:szCs w:val="20"/>
          <w:vertAlign w:val="superscript"/>
          <w:lang w:val="pt-BR" w:eastAsia="pt-BR"/>
        </w:rPr>
        <w:t>13</w:t>
      </w:r>
      <w:r w:rsidRPr="00EC7391">
        <w:rPr>
          <w:rFonts w:ascii="Calibri" w:hAnsi="Calibri" w:cs="Calibri"/>
          <w:color w:val="000000" w:themeColor="text1"/>
          <w:sz w:val="20"/>
          <w:szCs w:val="20"/>
          <w:lang w:val="pt-BR"/>
        </w:rPr>
        <w:t>,</w:t>
      </w:r>
      <w:r w:rsidRPr="00EC7391">
        <w:rPr>
          <w:rFonts w:ascii="Calibri" w:hAnsi="Calibri" w:cs="Calibri"/>
          <w:color w:val="000000" w:themeColor="text1"/>
          <w:sz w:val="20"/>
          <w:szCs w:val="20"/>
          <w:lang w:val="pt-BR" w:eastAsia="pt-BR"/>
        </w:rPr>
        <w:t xml:space="preserve"> e o contato com </w:t>
      </w:r>
      <w:r w:rsidRPr="00EC7391">
        <w:rPr>
          <w:rFonts w:ascii="Calibri" w:hAnsi="Calibri" w:cs="Calibri"/>
          <w:sz w:val="20"/>
          <w:szCs w:val="20"/>
          <w:lang w:val="pt-BR" w:eastAsia="pt-BR"/>
        </w:rPr>
        <w:t xml:space="preserve">novos participantes foi interrompido quando se atingiu a saturação empírica e teórica dos dados. </w:t>
      </w:r>
    </w:p>
    <w:p w14:paraId="343118B4" w14:textId="77777777" w:rsidR="00562B9D" w:rsidRPr="00EC7391" w:rsidRDefault="00562B9D" w:rsidP="00562B9D">
      <w:pPr>
        <w:widowControl w:val="0"/>
        <w:spacing w:after="60" w:line="240" w:lineRule="auto"/>
        <w:ind w:firstLine="454"/>
        <w:jc w:val="both"/>
        <w:rPr>
          <w:rFonts w:ascii="Calibri" w:hAnsi="Calibri" w:cs="Calibri"/>
          <w:color w:val="000000" w:themeColor="text1"/>
          <w:sz w:val="20"/>
          <w:szCs w:val="20"/>
          <w:lang w:val="pt-BR" w:eastAsia="pt-BR"/>
        </w:rPr>
      </w:pPr>
      <w:r w:rsidRPr="00EC7391">
        <w:rPr>
          <w:rFonts w:ascii="Calibri" w:hAnsi="Calibri" w:cs="Calibri"/>
          <w:color w:val="000000" w:themeColor="text1"/>
          <w:sz w:val="20"/>
          <w:szCs w:val="20"/>
          <w:lang w:val="pt-BR" w:eastAsia="pt-BR"/>
        </w:rPr>
        <w:t xml:space="preserve">O contato inicial foi realizado por telefone (via aplicativo </w:t>
      </w:r>
      <w:proofErr w:type="spellStart"/>
      <w:r w:rsidRPr="00EC7391">
        <w:rPr>
          <w:rFonts w:ascii="Calibri" w:hAnsi="Calibri" w:cs="Calibri"/>
          <w:i/>
          <w:color w:val="000000" w:themeColor="text1"/>
          <w:sz w:val="20"/>
          <w:szCs w:val="20"/>
          <w:lang w:val="pt-BR" w:eastAsia="pt-BR"/>
        </w:rPr>
        <w:t>Whatsapp</w:t>
      </w:r>
      <w:proofErr w:type="spellEnd"/>
      <w:r w:rsidRPr="00EC7391">
        <w:rPr>
          <w:rFonts w:ascii="Calibri" w:hAnsi="Calibri" w:cs="Calibri"/>
          <w:i/>
          <w:color w:val="000000" w:themeColor="text1"/>
          <w:sz w:val="20"/>
          <w:szCs w:val="20"/>
          <w:lang w:val="pt-BR" w:eastAsia="pt-BR"/>
        </w:rPr>
        <w:t>®</w:t>
      </w:r>
      <w:r w:rsidRPr="00EC7391">
        <w:rPr>
          <w:rFonts w:ascii="Calibri" w:hAnsi="Calibri" w:cs="Calibri"/>
          <w:color w:val="000000" w:themeColor="text1"/>
          <w:sz w:val="20"/>
          <w:szCs w:val="20"/>
          <w:lang w:val="pt-BR" w:eastAsia="pt-BR"/>
        </w:rPr>
        <w:t xml:space="preserve">), para </w:t>
      </w:r>
      <w:r>
        <w:rPr>
          <w:rFonts w:ascii="Calibri" w:hAnsi="Calibri" w:cs="Calibri"/>
          <w:color w:val="000000" w:themeColor="text1"/>
          <w:sz w:val="20"/>
          <w:szCs w:val="20"/>
          <w:lang w:val="pt-BR" w:eastAsia="pt-BR"/>
        </w:rPr>
        <w:t xml:space="preserve">a </w:t>
      </w:r>
      <w:r w:rsidRPr="00EC7391">
        <w:rPr>
          <w:rFonts w:ascii="Calibri" w:hAnsi="Calibri" w:cs="Calibri"/>
          <w:color w:val="000000" w:themeColor="text1"/>
          <w:sz w:val="20"/>
          <w:szCs w:val="20"/>
          <w:lang w:val="pt-BR" w:eastAsia="pt-BR"/>
        </w:rPr>
        <w:t xml:space="preserve">sucinta apresentação do estudo e, havendo interesse na participação, realizava-se o agendamento para </w:t>
      </w:r>
      <w:r>
        <w:rPr>
          <w:rFonts w:ascii="Calibri" w:hAnsi="Calibri" w:cs="Calibri"/>
          <w:color w:val="000000" w:themeColor="text1"/>
          <w:sz w:val="20"/>
          <w:szCs w:val="20"/>
          <w:lang w:val="pt-BR" w:eastAsia="pt-BR"/>
        </w:rPr>
        <w:t xml:space="preserve">a </w:t>
      </w:r>
      <w:r w:rsidRPr="00EC7391">
        <w:rPr>
          <w:rFonts w:ascii="Calibri" w:hAnsi="Calibri" w:cs="Calibri"/>
          <w:color w:val="000000" w:themeColor="text1"/>
          <w:sz w:val="20"/>
          <w:szCs w:val="20"/>
          <w:lang w:val="pt-BR" w:eastAsia="pt-BR"/>
        </w:rPr>
        <w:t>entrevista semiestrutura</w:t>
      </w:r>
      <w:r>
        <w:rPr>
          <w:rFonts w:ascii="Calibri" w:hAnsi="Calibri" w:cs="Calibri"/>
          <w:color w:val="000000" w:themeColor="text1"/>
          <w:sz w:val="20"/>
          <w:szCs w:val="20"/>
          <w:lang w:val="pt-BR" w:eastAsia="pt-BR"/>
        </w:rPr>
        <w:t xml:space="preserve"> mediada por tecnologia virtual</w:t>
      </w:r>
      <w:r w:rsidRPr="00EC7391">
        <w:rPr>
          <w:rFonts w:ascii="Calibri" w:hAnsi="Calibri" w:cs="Calibri"/>
          <w:color w:val="000000" w:themeColor="text1"/>
          <w:sz w:val="20"/>
          <w:szCs w:val="20"/>
          <w:lang w:val="pt-BR" w:eastAsia="pt-BR"/>
        </w:rPr>
        <w:t xml:space="preserve">. </w:t>
      </w:r>
    </w:p>
    <w:p w14:paraId="5D70529A" w14:textId="77777777" w:rsidR="00EC7391" w:rsidRPr="00EC7391" w:rsidRDefault="00EC7391" w:rsidP="00EC7391">
      <w:pPr>
        <w:spacing w:after="60" w:line="240" w:lineRule="auto"/>
        <w:ind w:firstLine="454"/>
        <w:jc w:val="both"/>
        <w:rPr>
          <w:rFonts w:ascii="Calibri" w:hAnsi="Calibri" w:cs="Calibri"/>
          <w:sz w:val="20"/>
          <w:szCs w:val="20"/>
          <w:lang w:val="pt-BR"/>
        </w:rPr>
      </w:pPr>
      <w:r w:rsidRPr="00EC7391">
        <w:rPr>
          <w:rFonts w:ascii="Calibri" w:hAnsi="Calibri" w:cs="Calibri"/>
          <w:sz w:val="20"/>
          <w:szCs w:val="20"/>
          <w:lang w:val="pt-BR"/>
        </w:rPr>
        <w:t>Os dados foram coletados entre março e abril de 2022, sendo utilizados</w:t>
      </w:r>
      <w:r w:rsidRPr="00EC7391">
        <w:rPr>
          <w:rFonts w:ascii="Calibri" w:hAnsi="Calibri" w:cs="Calibri"/>
          <w:color w:val="FF0000"/>
          <w:sz w:val="20"/>
          <w:szCs w:val="20"/>
          <w:lang w:val="pt-BR"/>
        </w:rPr>
        <w:t xml:space="preserve"> </w:t>
      </w:r>
      <w:r w:rsidRPr="00EC7391">
        <w:rPr>
          <w:rFonts w:ascii="Calibri" w:hAnsi="Calibri" w:cs="Calibri"/>
          <w:sz w:val="20"/>
          <w:szCs w:val="20"/>
          <w:lang w:val="pt-BR"/>
        </w:rPr>
        <w:t xml:space="preserve">formulário para caracterização do perfil dos participantes e roteiro de entrevista semiestruturada para guiar o diálogo e garantir o alcance ao objetivo. </w:t>
      </w:r>
    </w:p>
    <w:p w14:paraId="391DD7A1" w14:textId="6277D955" w:rsidR="00EC7391" w:rsidRPr="00EC7391" w:rsidRDefault="00EC7391" w:rsidP="00EC7391">
      <w:pPr>
        <w:spacing w:after="60" w:line="240" w:lineRule="auto"/>
        <w:ind w:firstLine="454"/>
        <w:jc w:val="both"/>
        <w:rPr>
          <w:rFonts w:ascii="Calibri" w:hAnsi="Calibri" w:cs="Calibri"/>
          <w:sz w:val="20"/>
          <w:szCs w:val="20"/>
          <w:lang w:val="pt-BR"/>
        </w:rPr>
      </w:pPr>
      <w:r w:rsidRPr="00EC7391">
        <w:rPr>
          <w:rFonts w:ascii="Calibri" w:hAnsi="Calibri" w:cs="Calibri"/>
          <w:sz w:val="20"/>
          <w:szCs w:val="20"/>
          <w:lang w:val="pt-BR"/>
        </w:rPr>
        <w:t xml:space="preserve">Os dados provenientes do formulário foram organizados e tratados a partir de estatística descritiva. As entrevistas foram </w:t>
      </w:r>
      <w:r w:rsidR="00891252" w:rsidRPr="00EC7391">
        <w:rPr>
          <w:rFonts w:ascii="Calibri" w:hAnsi="Calibri" w:cs="Calibri"/>
          <w:sz w:val="20"/>
          <w:szCs w:val="20"/>
          <w:lang w:val="pt-BR"/>
        </w:rPr>
        <w:t>gravadas e armazenadas</w:t>
      </w:r>
      <w:r w:rsidRPr="00EC7391">
        <w:rPr>
          <w:rFonts w:ascii="Calibri" w:hAnsi="Calibri" w:cs="Calibri"/>
          <w:sz w:val="20"/>
          <w:szCs w:val="20"/>
          <w:lang w:val="pt-BR"/>
        </w:rPr>
        <w:t xml:space="preserve"> em áudio, tendo </w:t>
      </w:r>
      <w:r w:rsidR="00891252" w:rsidRPr="00EC7391">
        <w:rPr>
          <w:rFonts w:ascii="Calibri" w:hAnsi="Calibri" w:cs="Calibri"/>
          <w:sz w:val="20"/>
          <w:szCs w:val="20"/>
          <w:lang w:val="pt-BR"/>
        </w:rPr>
        <w:t>seus dados</w:t>
      </w:r>
      <w:r w:rsidRPr="00EC7391">
        <w:rPr>
          <w:rFonts w:ascii="Calibri" w:hAnsi="Calibri" w:cs="Calibri"/>
          <w:sz w:val="20"/>
          <w:szCs w:val="20"/>
          <w:lang w:val="pt-BR"/>
        </w:rPr>
        <w:t xml:space="preserve">, posteriormente, transcritos integralmente em formato de texto eletrônico, para que pudessem ser avaliados por meio da análise lexical.  </w:t>
      </w:r>
    </w:p>
    <w:p w14:paraId="48E614BA" w14:textId="77777777" w:rsidR="00EC7391" w:rsidRPr="00EC7391" w:rsidRDefault="00EC7391" w:rsidP="00EC7391">
      <w:pPr>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sz w:val="20"/>
          <w:szCs w:val="20"/>
          <w:lang w:val="pt-BR"/>
        </w:rPr>
        <w:lastRenderedPageBreak/>
        <w:t xml:space="preserve">A análise lexical foi realizada a partir do processamento dos dados pelo </w:t>
      </w:r>
      <w:r w:rsidRPr="00EC7391">
        <w:rPr>
          <w:rFonts w:ascii="Calibri" w:hAnsi="Calibri" w:cs="Calibri"/>
          <w:i/>
          <w:iCs/>
          <w:sz w:val="20"/>
          <w:szCs w:val="20"/>
          <w:lang w:val="pt-BR"/>
        </w:rPr>
        <w:t>software</w:t>
      </w:r>
      <w:r w:rsidRPr="00EC7391">
        <w:rPr>
          <w:rFonts w:ascii="Calibri" w:hAnsi="Calibri" w:cs="Calibri"/>
          <w:sz w:val="20"/>
          <w:szCs w:val="20"/>
          <w:lang w:val="pt-BR"/>
        </w:rPr>
        <w:t xml:space="preserve"> IRAMUTEQ</w:t>
      </w:r>
      <w:r w:rsidRPr="00EC7391">
        <w:rPr>
          <w:rFonts w:ascii="Calibri" w:hAnsi="Calibri" w:cs="Calibri"/>
          <w:sz w:val="20"/>
          <w:szCs w:val="20"/>
          <w:vertAlign w:val="superscript"/>
          <w:lang w:val="pt-BR"/>
        </w:rPr>
        <w:t>®</w:t>
      </w:r>
      <w:r w:rsidRPr="00EC7391">
        <w:rPr>
          <w:rFonts w:ascii="Calibri" w:hAnsi="Calibri" w:cs="Calibri"/>
          <w:sz w:val="20"/>
          <w:szCs w:val="20"/>
          <w:lang w:val="pt-BR"/>
        </w:rPr>
        <w:t xml:space="preserve"> (</w:t>
      </w:r>
      <w:r w:rsidRPr="00EC7391">
        <w:rPr>
          <w:rFonts w:ascii="Calibri" w:hAnsi="Calibri" w:cs="Calibri"/>
          <w:i/>
          <w:iCs/>
          <w:sz w:val="20"/>
          <w:szCs w:val="20"/>
          <w:lang w:val="pt-BR"/>
        </w:rPr>
        <w:t xml:space="preserve">Interface de R </w:t>
      </w:r>
      <w:proofErr w:type="spellStart"/>
      <w:r w:rsidRPr="00EC7391">
        <w:rPr>
          <w:rFonts w:ascii="Calibri" w:hAnsi="Calibri" w:cs="Calibri"/>
          <w:i/>
          <w:iCs/>
          <w:sz w:val="20"/>
          <w:szCs w:val="20"/>
          <w:lang w:val="pt-BR"/>
        </w:rPr>
        <w:t>pour</w:t>
      </w:r>
      <w:proofErr w:type="spellEnd"/>
      <w:r w:rsidRPr="00EC7391">
        <w:rPr>
          <w:rFonts w:ascii="Calibri" w:hAnsi="Calibri" w:cs="Calibri"/>
          <w:i/>
          <w:iCs/>
          <w:sz w:val="20"/>
          <w:szCs w:val="20"/>
          <w:lang w:val="pt-BR"/>
        </w:rPr>
        <w:t xml:space="preserve"> </w:t>
      </w:r>
      <w:proofErr w:type="spellStart"/>
      <w:r w:rsidRPr="00EC7391">
        <w:rPr>
          <w:rFonts w:ascii="Calibri" w:hAnsi="Calibri" w:cs="Calibri"/>
          <w:i/>
          <w:iCs/>
          <w:sz w:val="20"/>
          <w:szCs w:val="20"/>
          <w:lang w:val="pt-BR"/>
        </w:rPr>
        <w:t>les</w:t>
      </w:r>
      <w:proofErr w:type="spellEnd"/>
      <w:r w:rsidRPr="00EC7391">
        <w:rPr>
          <w:rFonts w:ascii="Calibri" w:hAnsi="Calibri" w:cs="Calibri"/>
          <w:i/>
          <w:iCs/>
          <w:sz w:val="20"/>
          <w:szCs w:val="20"/>
          <w:lang w:val="pt-BR"/>
        </w:rPr>
        <w:t xml:space="preserve"> </w:t>
      </w:r>
      <w:proofErr w:type="spellStart"/>
      <w:r w:rsidRPr="00EC7391">
        <w:rPr>
          <w:rFonts w:ascii="Calibri" w:hAnsi="Calibri" w:cs="Calibri"/>
          <w:i/>
          <w:iCs/>
          <w:sz w:val="20"/>
          <w:szCs w:val="20"/>
          <w:lang w:val="pt-BR"/>
        </w:rPr>
        <w:t>Analyses</w:t>
      </w:r>
      <w:proofErr w:type="spellEnd"/>
      <w:r w:rsidRPr="00EC7391">
        <w:rPr>
          <w:rFonts w:ascii="Calibri" w:hAnsi="Calibri" w:cs="Calibri"/>
          <w:i/>
          <w:iCs/>
          <w:sz w:val="20"/>
          <w:szCs w:val="20"/>
          <w:lang w:val="pt-BR"/>
        </w:rPr>
        <w:t xml:space="preserve"> </w:t>
      </w:r>
      <w:proofErr w:type="spellStart"/>
      <w:r w:rsidRPr="00EC7391">
        <w:rPr>
          <w:rFonts w:ascii="Calibri" w:hAnsi="Calibri" w:cs="Calibri"/>
          <w:i/>
          <w:iCs/>
          <w:sz w:val="20"/>
          <w:szCs w:val="20"/>
          <w:lang w:val="pt-BR"/>
        </w:rPr>
        <w:t>Multidimensionnelles</w:t>
      </w:r>
      <w:proofErr w:type="spellEnd"/>
      <w:r w:rsidRPr="00EC7391">
        <w:rPr>
          <w:rFonts w:ascii="Calibri" w:hAnsi="Calibri" w:cs="Calibri"/>
          <w:i/>
          <w:iCs/>
          <w:sz w:val="20"/>
          <w:szCs w:val="20"/>
          <w:lang w:val="pt-BR"/>
        </w:rPr>
        <w:t xml:space="preserve"> de </w:t>
      </w:r>
      <w:proofErr w:type="spellStart"/>
      <w:r w:rsidRPr="00EC7391">
        <w:rPr>
          <w:rFonts w:ascii="Calibri" w:hAnsi="Calibri" w:cs="Calibri"/>
          <w:i/>
          <w:iCs/>
          <w:sz w:val="20"/>
          <w:szCs w:val="20"/>
          <w:lang w:val="pt-BR"/>
        </w:rPr>
        <w:t>Textes</w:t>
      </w:r>
      <w:proofErr w:type="spellEnd"/>
      <w:r w:rsidRPr="00EC7391">
        <w:rPr>
          <w:rFonts w:ascii="Calibri" w:hAnsi="Calibri" w:cs="Calibri"/>
          <w:i/>
          <w:iCs/>
          <w:sz w:val="20"/>
          <w:szCs w:val="20"/>
          <w:lang w:val="pt-BR"/>
        </w:rPr>
        <w:t xml:space="preserve"> et de </w:t>
      </w:r>
      <w:proofErr w:type="spellStart"/>
      <w:r w:rsidRPr="00EC7391">
        <w:rPr>
          <w:rFonts w:ascii="Calibri" w:hAnsi="Calibri" w:cs="Calibri"/>
          <w:i/>
          <w:iCs/>
          <w:sz w:val="20"/>
          <w:szCs w:val="20"/>
          <w:lang w:val="pt-BR"/>
        </w:rPr>
        <w:t>Questionnaires</w:t>
      </w:r>
      <w:proofErr w:type="spellEnd"/>
      <w:r w:rsidRPr="00EC7391">
        <w:rPr>
          <w:rFonts w:ascii="Calibri" w:hAnsi="Calibri" w:cs="Calibri"/>
          <w:sz w:val="20"/>
          <w:szCs w:val="20"/>
          <w:lang w:val="pt-BR"/>
        </w:rPr>
        <w:t>), via Classificação Hierárquica Descendente (CHD). Neste tipo de análise, o material tratado (</w:t>
      </w:r>
      <w:r w:rsidRPr="003875C0">
        <w:rPr>
          <w:rFonts w:ascii="Calibri" w:hAnsi="Calibri" w:cs="Calibri"/>
          <w:i/>
          <w:sz w:val="20"/>
          <w:szCs w:val="20"/>
          <w:lang w:val="pt-BR"/>
        </w:rPr>
        <w:t>corpus</w:t>
      </w:r>
      <w:r w:rsidRPr="00EC7391">
        <w:rPr>
          <w:rFonts w:ascii="Calibri" w:hAnsi="Calibri" w:cs="Calibri"/>
          <w:sz w:val="20"/>
          <w:szCs w:val="20"/>
          <w:lang w:val="pt-BR"/>
        </w:rPr>
        <w:t xml:space="preserve"> </w:t>
      </w:r>
      <w:r w:rsidRPr="00EC7391">
        <w:rPr>
          <w:rFonts w:ascii="Calibri" w:hAnsi="Calibri" w:cs="Calibri"/>
          <w:color w:val="000000" w:themeColor="text1"/>
          <w:sz w:val="20"/>
          <w:szCs w:val="20"/>
          <w:lang w:val="pt-BR"/>
        </w:rPr>
        <w:t>textual – conjunto das entrevistas), é dividido em classes que apresentam vocabulário semelhante entre si e, ao mesmo tempo, diferente do expresso nas outras classes. Ademais, cada classe apresenta, ainda, os léxicos de maior repetição e os significados naquela classe. Sem contar, que permite a análise de segmentos de texto, ou seja, tornando possível identificar os contextos em que esses léxicos apareceram, permitindo, assim, criar conexões significativas</w:t>
      </w:r>
      <w:r w:rsidRPr="00EC7391">
        <w:rPr>
          <w:rFonts w:ascii="Calibri" w:hAnsi="Calibri" w:cs="Calibri"/>
          <w:color w:val="000000" w:themeColor="text1"/>
          <w:sz w:val="20"/>
          <w:szCs w:val="20"/>
          <w:vertAlign w:val="superscript"/>
          <w:lang w:val="pt-BR"/>
        </w:rPr>
        <w:t>13</w:t>
      </w:r>
      <w:r w:rsidRPr="00EC7391">
        <w:rPr>
          <w:rFonts w:ascii="Calibri" w:hAnsi="Calibri" w:cs="Calibri"/>
          <w:color w:val="000000" w:themeColor="text1"/>
          <w:sz w:val="20"/>
          <w:szCs w:val="20"/>
          <w:lang w:val="pt-BR"/>
        </w:rPr>
        <w:t>.</w:t>
      </w:r>
    </w:p>
    <w:p w14:paraId="3DB60A39" w14:textId="092B859B" w:rsidR="00EC7391" w:rsidRPr="00EC7391" w:rsidRDefault="00EC7391" w:rsidP="00EC7391">
      <w:pPr>
        <w:tabs>
          <w:tab w:val="left" w:pos="0"/>
          <w:tab w:val="left" w:pos="426"/>
        </w:tabs>
        <w:spacing w:after="60" w:line="240" w:lineRule="auto"/>
        <w:ind w:firstLine="454"/>
        <w:jc w:val="both"/>
        <w:rPr>
          <w:rFonts w:ascii="Calibri" w:hAnsi="Calibri" w:cs="Calibri"/>
          <w:sz w:val="20"/>
          <w:szCs w:val="20"/>
          <w:lang w:val="pt-BR"/>
        </w:rPr>
      </w:pPr>
      <w:r w:rsidRPr="00EC7391">
        <w:rPr>
          <w:rFonts w:ascii="Calibri" w:hAnsi="Calibri" w:cs="Calibri"/>
          <w:color w:val="000000" w:themeColor="text1"/>
          <w:sz w:val="20"/>
          <w:szCs w:val="20"/>
          <w:lang w:val="pt-BR"/>
        </w:rPr>
        <w:t xml:space="preserve">Cabe, ainda, destacar que o IRAMUTEQ é um </w:t>
      </w:r>
      <w:r w:rsidRPr="00EC7391">
        <w:rPr>
          <w:rFonts w:ascii="Calibri" w:hAnsi="Calibri" w:cs="Calibri"/>
          <w:i/>
          <w:iCs/>
          <w:color w:val="000000" w:themeColor="text1"/>
          <w:sz w:val="20"/>
          <w:szCs w:val="20"/>
          <w:lang w:val="pt-BR"/>
        </w:rPr>
        <w:t>software</w:t>
      </w:r>
      <w:r w:rsidRPr="00EC7391">
        <w:rPr>
          <w:rFonts w:ascii="Calibri" w:hAnsi="Calibri" w:cs="Calibri"/>
          <w:color w:val="000000" w:themeColor="text1"/>
          <w:sz w:val="20"/>
          <w:szCs w:val="20"/>
          <w:lang w:val="pt-BR"/>
        </w:rPr>
        <w:t xml:space="preserve"> de apoio às pesquisas qualitativas e que </w:t>
      </w:r>
      <w:r w:rsidRPr="00EC7391">
        <w:rPr>
          <w:rFonts w:ascii="Calibri" w:hAnsi="Calibri" w:cs="Calibri"/>
          <w:sz w:val="20"/>
          <w:szCs w:val="20"/>
          <w:lang w:val="pt-BR"/>
        </w:rPr>
        <w:t xml:space="preserve">executa diversos cálculos estatísticos (a partir do </w:t>
      </w:r>
      <w:r w:rsidRPr="003875C0">
        <w:rPr>
          <w:rFonts w:ascii="Calibri" w:hAnsi="Calibri" w:cs="Calibri"/>
          <w:i/>
          <w:sz w:val="20"/>
          <w:szCs w:val="20"/>
          <w:lang w:val="pt-BR"/>
        </w:rPr>
        <w:t>software</w:t>
      </w:r>
      <w:r w:rsidRPr="00EC7391">
        <w:rPr>
          <w:rFonts w:ascii="Calibri" w:hAnsi="Calibri" w:cs="Calibri"/>
          <w:sz w:val="20"/>
          <w:szCs w:val="20"/>
          <w:lang w:val="pt-BR"/>
        </w:rPr>
        <w:t xml:space="preserve"> R), a exemplo do teste de </w:t>
      </w:r>
      <w:proofErr w:type="spellStart"/>
      <w:r w:rsidRPr="00EC7391">
        <w:rPr>
          <w:rFonts w:ascii="Calibri" w:hAnsi="Calibri" w:cs="Calibri"/>
          <w:sz w:val="20"/>
          <w:szCs w:val="20"/>
          <w:lang w:val="pt-BR"/>
        </w:rPr>
        <w:t>qui</w:t>
      </w:r>
      <w:proofErr w:type="spellEnd"/>
      <w:r w:rsidRPr="00EC7391">
        <w:rPr>
          <w:rFonts w:ascii="Calibri" w:hAnsi="Calibri" w:cs="Calibri"/>
          <w:sz w:val="20"/>
          <w:szCs w:val="20"/>
          <w:lang w:val="pt-BR"/>
        </w:rPr>
        <w:t>-quadrado (x</w:t>
      </w:r>
      <w:r w:rsidRPr="00EC7391">
        <w:rPr>
          <w:rFonts w:ascii="Calibri" w:hAnsi="Calibri" w:cs="Calibri"/>
          <w:sz w:val="20"/>
          <w:szCs w:val="20"/>
          <w:vertAlign w:val="superscript"/>
          <w:lang w:val="pt-BR"/>
        </w:rPr>
        <w:t>2</w:t>
      </w:r>
      <w:r w:rsidRPr="00EC7391">
        <w:rPr>
          <w:rFonts w:ascii="Calibri" w:hAnsi="Calibri" w:cs="Calibri"/>
          <w:sz w:val="20"/>
          <w:szCs w:val="20"/>
          <w:lang w:val="pt-BR"/>
        </w:rPr>
        <w:t>), uma das distribuições mais utilizadas em estatística inferencial, principalmente, por avaliar quantitativamente a relação entre o resultado de um experimento e a distribuição esperada para o fenômeno. Ou seja</w:t>
      </w:r>
      <w:r w:rsidRPr="00EC7391">
        <w:rPr>
          <w:rFonts w:ascii="Calibri" w:hAnsi="Calibri" w:cs="Calibri"/>
          <w:color w:val="000000" w:themeColor="text1"/>
          <w:sz w:val="20"/>
          <w:szCs w:val="20"/>
          <w:lang w:val="pt-BR"/>
        </w:rPr>
        <w:t xml:space="preserve">, ele destaca com quanta certeza os valores observados podem ser aceitos como </w:t>
      </w:r>
      <w:r w:rsidRPr="00EC7391">
        <w:rPr>
          <w:rFonts w:ascii="Calibri" w:hAnsi="Calibri" w:cs="Calibri"/>
          <w:sz w:val="20"/>
          <w:szCs w:val="20"/>
          <w:lang w:val="pt-BR"/>
        </w:rPr>
        <w:t>regidos pela teoria em questão</w:t>
      </w:r>
      <w:r w:rsidRPr="00EC7391">
        <w:rPr>
          <w:rFonts w:ascii="Calibri" w:hAnsi="Calibri" w:cs="Calibri"/>
          <w:sz w:val="20"/>
          <w:szCs w:val="20"/>
          <w:vertAlign w:val="superscript"/>
          <w:lang w:val="pt-BR"/>
        </w:rPr>
        <w:t>1</w:t>
      </w:r>
      <w:r w:rsidR="00D309A1">
        <w:rPr>
          <w:rFonts w:ascii="Calibri" w:hAnsi="Calibri" w:cs="Calibri"/>
          <w:sz w:val="20"/>
          <w:szCs w:val="20"/>
          <w:vertAlign w:val="superscript"/>
          <w:lang w:val="pt-BR"/>
        </w:rPr>
        <w:t>4,15</w:t>
      </w:r>
      <w:r w:rsidRPr="00EC7391">
        <w:rPr>
          <w:rFonts w:ascii="Calibri" w:hAnsi="Calibri" w:cs="Calibri"/>
          <w:sz w:val="20"/>
          <w:szCs w:val="20"/>
          <w:lang w:val="pt-BR"/>
        </w:rPr>
        <w:t>. </w:t>
      </w:r>
    </w:p>
    <w:p w14:paraId="0BB300B5" w14:textId="3DEABAE2" w:rsidR="00EC7391" w:rsidRPr="00EC7391" w:rsidRDefault="00EC7391" w:rsidP="00EC7391">
      <w:pPr>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Por se tratar de pesquisa que envolve seres humanos, o projeto foi apreciado e aprovado pelo Comitê de Ética em Pesquisa (CEP), da instituição envolvida. E</w:t>
      </w:r>
      <w:r w:rsidRPr="00EC7391">
        <w:rPr>
          <w:rFonts w:ascii="Calibri" w:hAnsi="Calibri" w:cs="Calibri"/>
          <w:color w:val="000000" w:themeColor="text1"/>
          <w:sz w:val="20"/>
          <w:szCs w:val="20"/>
          <w:lang w:val="pt-BR" w:eastAsia="pt-BR"/>
        </w:rPr>
        <w:t xml:space="preserve">nfatiza-se que a produção dos dados se iniciou apenas após o aceite do participante, ou seja, posterior à leitura e assinatura do Termo de Consentimento Livre e Esclarecido. Para </w:t>
      </w:r>
      <w:r w:rsidRPr="00EC7391">
        <w:rPr>
          <w:rFonts w:ascii="Calibri" w:hAnsi="Calibri" w:cs="Calibri"/>
          <w:color w:val="000000" w:themeColor="text1"/>
          <w:sz w:val="20"/>
          <w:szCs w:val="20"/>
          <w:lang w:val="pt-BR"/>
        </w:rPr>
        <w:t>preservar o anonimato dos participantes, os depoimentos foram codificados</w:t>
      </w:r>
      <w:r w:rsidR="00562B9D">
        <w:rPr>
          <w:rFonts w:ascii="Calibri" w:hAnsi="Calibri" w:cs="Calibri"/>
          <w:color w:val="000000" w:themeColor="text1"/>
          <w:sz w:val="20"/>
          <w:szCs w:val="20"/>
          <w:lang w:val="pt-BR"/>
        </w:rPr>
        <w:t>, utilizando-se a denominação Doc (docente) seguida pelo número da sequência de entrevista.</w:t>
      </w:r>
    </w:p>
    <w:p w14:paraId="3639C953" w14:textId="473BD933" w:rsidR="00EC7391" w:rsidRPr="0079446A" w:rsidRDefault="0079446A" w:rsidP="0079446A">
      <w:pPr>
        <w:pStyle w:val="Etitsecao"/>
        <w:rPr>
          <w:lang w:val="pt-BR"/>
        </w:rPr>
      </w:pPr>
      <w:r w:rsidRPr="0079446A">
        <w:rPr>
          <w:lang w:val="pt-BR"/>
        </w:rPr>
        <w:t>Resultados</w:t>
      </w:r>
    </w:p>
    <w:p w14:paraId="61ED4C98" w14:textId="77777777" w:rsidR="00EC7391" w:rsidRPr="00EC7391" w:rsidRDefault="00EC7391" w:rsidP="00EC7391">
      <w:pPr>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 xml:space="preserve">Participaram do estudo 13 docentes de enfermagem. Desses, onze (81,8%) eram do sexo feminino e dois do masculino.  A idade dos participantes variou entre 56 e 69 anos, com média de 64 anos.  </w:t>
      </w:r>
    </w:p>
    <w:p w14:paraId="67A03C15" w14:textId="69746340" w:rsidR="00EC7391" w:rsidRPr="00EC7391" w:rsidRDefault="00EC7391" w:rsidP="00EC7391">
      <w:pPr>
        <w:tabs>
          <w:tab w:val="left" w:pos="1276"/>
        </w:tabs>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 xml:space="preserve">A renda líquida declarada pelos participantes da pesquisa, ao considerarem os proventos como docentes aposentados de uma universidade pública, variou de sete a 15 salários-mínimos e dependiam dessa renda de uma a quatro pessoas. Ademais, quatro participantes dispunham de duas aposentadorias (uma como enfermeiro/a e uma como docente) e cinco participantes alegaram ter previdência privada, como forma de complementação da renda. </w:t>
      </w:r>
    </w:p>
    <w:p w14:paraId="092DDBCE" w14:textId="4F8B32D3" w:rsidR="00EC7391" w:rsidRPr="00EC7391" w:rsidRDefault="00EC7391" w:rsidP="00EC7391">
      <w:pPr>
        <w:tabs>
          <w:tab w:val="left" w:pos="1276"/>
        </w:tabs>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 xml:space="preserve">Ao considerar a titulação dos entrevistados, 11 eram professores doutores e dois eram mestres.  Quanto à progressão na carreira docente, a maioria (oito participantes) era professor adjunto, três professores assistentes, um professor titular e um professor associado. </w:t>
      </w:r>
    </w:p>
    <w:p w14:paraId="3F563013" w14:textId="77777777" w:rsidR="00EC7391" w:rsidRPr="00EC7391" w:rsidRDefault="00EC7391" w:rsidP="00EC7391">
      <w:pPr>
        <w:spacing w:after="60" w:line="240" w:lineRule="auto"/>
        <w:ind w:firstLine="454"/>
        <w:jc w:val="both"/>
        <w:rPr>
          <w:rFonts w:ascii="Calibri" w:hAnsi="Calibri" w:cs="Calibri"/>
          <w:sz w:val="20"/>
          <w:szCs w:val="20"/>
          <w:lang w:val="pt-BR"/>
        </w:rPr>
      </w:pPr>
      <w:r w:rsidRPr="00EC7391">
        <w:rPr>
          <w:rFonts w:ascii="Calibri" w:hAnsi="Calibri" w:cs="Calibri"/>
          <w:color w:val="000000" w:themeColor="text1"/>
          <w:sz w:val="20"/>
          <w:szCs w:val="20"/>
          <w:lang w:val="pt-BR"/>
        </w:rPr>
        <w:t xml:space="preserve">O corpus textual foi formado por 13 textos (entrevistas), dos quais foram repartidos em 686 segmentos de textos. Destes, 569 (82,94%) foram aproveitados e divididos em cinco classes que, </w:t>
      </w:r>
      <w:r w:rsidRPr="00EC7391">
        <w:rPr>
          <w:rFonts w:ascii="Calibri" w:hAnsi="Calibri" w:cs="Calibri"/>
          <w:sz w:val="20"/>
          <w:szCs w:val="20"/>
          <w:lang w:val="pt-BR"/>
        </w:rPr>
        <w:t xml:space="preserve">após a análise textual, foram denominadas pelas autoras considerando o conteúdo textual e o referencial teórico. A classe que atende ao objetivo deste estudo foi a maior, sendo </w:t>
      </w:r>
      <w:r w:rsidRPr="00EC7391">
        <w:rPr>
          <w:rFonts w:ascii="Calibri" w:hAnsi="Calibri" w:cs="Calibri"/>
          <w:bCs/>
          <w:sz w:val="20"/>
          <w:szCs w:val="20"/>
          <w:lang w:val="pt-BR"/>
        </w:rPr>
        <w:t xml:space="preserve">representada por 130 segmentos de texto (22,9% do material aproveitado) e </w:t>
      </w:r>
      <w:r w:rsidRPr="00EC7391">
        <w:rPr>
          <w:rFonts w:ascii="Calibri" w:hAnsi="Calibri" w:cs="Calibri"/>
          <w:sz w:val="20"/>
          <w:szCs w:val="20"/>
          <w:lang w:val="pt-BR"/>
        </w:rPr>
        <w:t xml:space="preserve">denominada “Incertezas e inseguranças que permeiam a decisão da aposentadoria”. </w:t>
      </w:r>
    </w:p>
    <w:p w14:paraId="687F1241" w14:textId="77777777" w:rsidR="00EC7391" w:rsidRPr="00EC7391" w:rsidRDefault="00EC7391" w:rsidP="00EC7391">
      <w:pPr>
        <w:spacing w:after="60" w:line="240" w:lineRule="auto"/>
        <w:ind w:firstLine="454"/>
        <w:jc w:val="both"/>
        <w:rPr>
          <w:rFonts w:ascii="Calibri" w:hAnsi="Calibri" w:cs="Calibri"/>
          <w:sz w:val="20"/>
          <w:szCs w:val="20"/>
          <w:lang w:val="pt-BR"/>
        </w:rPr>
      </w:pPr>
      <w:r w:rsidRPr="00EC7391">
        <w:rPr>
          <w:rFonts w:ascii="Calibri" w:hAnsi="Calibri" w:cs="Calibri"/>
          <w:sz w:val="20"/>
          <w:szCs w:val="20"/>
          <w:lang w:val="pt-BR"/>
        </w:rPr>
        <w:t xml:space="preserve">Os léxicos mais frequentes nesta classe foram: reforma da previdência (x² - 53), medo (x² - 49), salário (x² - 38,4). </w:t>
      </w:r>
      <w:r w:rsidRPr="003875C0">
        <w:rPr>
          <w:rFonts w:ascii="Calibri" w:hAnsi="Calibri" w:cs="Calibri"/>
          <w:sz w:val="20"/>
          <w:szCs w:val="20"/>
          <w:lang w:val="pt-BR"/>
        </w:rPr>
        <w:t xml:space="preserve">Também, </w:t>
      </w:r>
      <w:r w:rsidRPr="00EC7391">
        <w:rPr>
          <w:rFonts w:ascii="Calibri" w:hAnsi="Calibri" w:cs="Calibri"/>
          <w:sz w:val="20"/>
          <w:szCs w:val="20"/>
          <w:lang w:val="pt-BR"/>
        </w:rPr>
        <w:t xml:space="preserve">apareceram nesta classe os léxicos: contribuição (x² - 22,1), direito (x² - 19,6), idade (x² - 18,9), paridade e incerteza (ambas com x² de 17). E, vale ainda destacar o léxico greve (x² - 12,75). </w:t>
      </w:r>
    </w:p>
    <w:p w14:paraId="6DEC4125" w14:textId="77777777" w:rsidR="00EC7391" w:rsidRPr="00EC7391" w:rsidRDefault="00EC7391" w:rsidP="00EC7391">
      <w:pPr>
        <w:spacing w:after="60" w:line="240" w:lineRule="auto"/>
        <w:ind w:firstLine="454"/>
        <w:jc w:val="both"/>
        <w:rPr>
          <w:rFonts w:ascii="Calibri" w:hAnsi="Calibri" w:cs="Calibri"/>
          <w:sz w:val="20"/>
          <w:szCs w:val="20"/>
          <w:lang w:val="pt-BR"/>
        </w:rPr>
      </w:pPr>
      <w:r w:rsidRPr="00EC7391">
        <w:rPr>
          <w:rFonts w:ascii="Calibri" w:hAnsi="Calibri" w:cs="Calibri"/>
          <w:color w:val="000000" w:themeColor="text1"/>
          <w:sz w:val="20"/>
          <w:szCs w:val="20"/>
          <w:lang w:val="pt-BR"/>
        </w:rPr>
        <w:t xml:space="preserve">Ao recuperar os segmentos típicos dessa classe, identificaram-se três subtemas: o medo da reforma </w:t>
      </w:r>
      <w:r w:rsidRPr="00EC7391">
        <w:rPr>
          <w:rFonts w:ascii="Calibri" w:hAnsi="Calibri" w:cs="Calibri"/>
          <w:sz w:val="20"/>
          <w:szCs w:val="20"/>
          <w:lang w:val="pt-BR"/>
        </w:rPr>
        <w:t xml:space="preserve">da previdência; a insegurança sobre a garantia de direito e a greve que marcou a universidade. </w:t>
      </w:r>
    </w:p>
    <w:p w14:paraId="68D26CC6" w14:textId="77777777" w:rsidR="00EC7391" w:rsidRPr="00EC7391" w:rsidRDefault="00EC7391" w:rsidP="00A25DE1">
      <w:pPr>
        <w:spacing w:before="120" w:after="60" w:line="240" w:lineRule="auto"/>
        <w:jc w:val="both"/>
        <w:rPr>
          <w:rFonts w:ascii="Calibri" w:hAnsi="Calibri" w:cs="Calibri"/>
          <w:b/>
          <w:bCs/>
          <w:iCs/>
          <w:sz w:val="20"/>
          <w:szCs w:val="20"/>
          <w:lang w:val="pt-BR"/>
        </w:rPr>
      </w:pPr>
      <w:r w:rsidRPr="00EC7391">
        <w:rPr>
          <w:rFonts w:ascii="Calibri" w:hAnsi="Calibri" w:cs="Calibri"/>
          <w:b/>
          <w:bCs/>
          <w:iCs/>
          <w:sz w:val="20"/>
          <w:szCs w:val="20"/>
          <w:lang w:val="pt-BR"/>
        </w:rPr>
        <w:t>O medo da reforma da previdência</w:t>
      </w:r>
    </w:p>
    <w:p w14:paraId="6BA3E881" w14:textId="77777777" w:rsidR="00EC7391" w:rsidRPr="00EC7391" w:rsidRDefault="00EC7391" w:rsidP="00EC7391">
      <w:pPr>
        <w:spacing w:after="60" w:line="240" w:lineRule="auto"/>
        <w:ind w:firstLine="454"/>
        <w:jc w:val="both"/>
        <w:rPr>
          <w:rFonts w:ascii="Calibri" w:hAnsi="Calibri" w:cs="Calibri"/>
          <w:b/>
          <w:bCs/>
          <w:iCs/>
          <w:color w:val="000000" w:themeColor="text1"/>
          <w:sz w:val="20"/>
          <w:szCs w:val="20"/>
          <w:lang w:val="pt-BR"/>
        </w:rPr>
      </w:pPr>
      <w:r w:rsidRPr="00EC7391">
        <w:rPr>
          <w:rFonts w:ascii="Calibri" w:hAnsi="Calibri" w:cs="Calibri"/>
          <w:color w:val="000000" w:themeColor="text1"/>
          <w:sz w:val="20"/>
          <w:szCs w:val="20"/>
          <w:lang w:val="pt-BR"/>
        </w:rPr>
        <w:t>Durante o período em que se discutia sobre a reforma do sistema previdenciário no Brasil, esta gerou entre os docentes o sentimento de medo e, de forma direta ou indireta, contribuiu fortemente com a mobilização dos docentes em busca da aposentadoria.</w:t>
      </w:r>
    </w:p>
    <w:p w14:paraId="5EA4FB19" w14:textId="68940B0A" w:rsidR="00EC7391" w:rsidRPr="00A25DE1" w:rsidRDefault="00EC7391" w:rsidP="00A25DE1">
      <w:pPr>
        <w:pStyle w:val="Ecitacao"/>
      </w:pPr>
      <w:r w:rsidRPr="00A25DE1">
        <w:t>Eu conheço vários colegas de universidades federais que se aposentaram correndo, com medo da reforma da previdência. Também, não era o que eu queria, de fato, naquele momento, eu estava me sentindo obrigada a fazer aquilo, pela minha família, por mim</w:t>
      </w:r>
      <w:r w:rsidR="00562B9D">
        <w:t>.</w:t>
      </w:r>
      <w:r w:rsidRPr="00A25DE1">
        <w:t xml:space="preserve"> (Doc. 1)</w:t>
      </w:r>
    </w:p>
    <w:p w14:paraId="7A41C525" w14:textId="30E948F9" w:rsidR="00EC7391" w:rsidRPr="00A25DE1" w:rsidRDefault="00EC7391" w:rsidP="00A25DE1">
      <w:pPr>
        <w:pStyle w:val="Ecitacao"/>
      </w:pPr>
      <w:r w:rsidRPr="00A25DE1">
        <w:t>Eu vi muitos docentes se aposentando nesses últimos tempos, por já terem o tempo de serviço e por conta dessas questões da reforma da previdência</w:t>
      </w:r>
      <w:r w:rsidR="00562B9D">
        <w:t>.</w:t>
      </w:r>
      <w:r w:rsidRPr="00A25DE1">
        <w:t xml:space="preserve"> (Doc 12)</w:t>
      </w:r>
    </w:p>
    <w:p w14:paraId="48351F31" w14:textId="4344744E" w:rsidR="00EC7391" w:rsidRPr="00A25DE1" w:rsidRDefault="00EC7391" w:rsidP="00A25DE1">
      <w:pPr>
        <w:pStyle w:val="Ecitacao"/>
      </w:pPr>
      <w:r w:rsidRPr="00A25DE1">
        <w:t>Eu vivenciei uma fase em que muitos docentes com medo de reforma da previdência se aposentaram precocemente; é como se a pessoa não quisesse apostar no que vinha pela frente e se aposentou</w:t>
      </w:r>
      <w:r w:rsidR="00562B9D">
        <w:t>.</w:t>
      </w:r>
      <w:r w:rsidRPr="00A25DE1">
        <w:t xml:space="preserve"> (Doc 9)</w:t>
      </w:r>
    </w:p>
    <w:p w14:paraId="38FA734B" w14:textId="7E0ACF69" w:rsidR="00EC7391" w:rsidRPr="00A25DE1" w:rsidRDefault="00EC7391" w:rsidP="00A25DE1">
      <w:pPr>
        <w:pStyle w:val="Ecitacao"/>
      </w:pPr>
      <w:r w:rsidRPr="00A25DE1">
        <w:t>Eu acho que a minha geração foi marcada por um contexto político que trouxe muitas incertezas e uma reconfiguração do que de fato se pensa do serviço público</w:t>
      </w:r>
      <w:r w:rsidR="00562B9D">
        <w:t>.</w:t>
      </w:r>
      <w:r w:rsidRPr="00A25DE1">
        <w:t xml:space="preserve"> (Doc 4)</w:t>
      </w:r>
    </w:p>
    <w:p w14:paraId="55B31593" w14:textId="77777777" w:rsidR="008C699D" w:rsidRDefault="008C699D">
      <w:pPr>
        <w:suppressAutoHyphens w:val="0"/>
        <w:spacing w:after="160" w:line="259" w:lineRule="auto"/>
        <w:rPr>
          <w:rFonts w:ascii="Calibri" w:hAnsi="Calibri" w:cs="Calibri"/>
          <w:b/>
          <w:bCs/>
          <w:iCs/>
          <w:sz w:val="20"/>
          <w:szCs w:val="20"/>
          <w:lang w:val="pt-BR"/>
        </w:rPr>
      </w:pPr>
      <w:r>
        <w:rPr>
          <w:rFonts w:ascii="Calibri" w:hAnsi="Calibri" w:cs="Calibri"/>
          <w:b/>
          <w:bCs/>
          <w:iCs/>
          <w:sz w:val="20"/>
          <w:szCs w:val="20"/>
          <w:lang w:val="pt-BR"/>
        </w:rPr>
        <w:br w:type="page"/>
      </w:r>
    </w:p>
    <w:p w14:paraId="73FFC39B" w14:textId="70BE759E" w:rsidR="00EC7391" w:rsidRPr="00EC7391" w:rsidRDefault="00EC7391" w:rsidP="002E6F2F">
      <w:pPr>
        <w:spacing w:after="60" w:line="240" w:lineRule="auto"/>
        <w:jc w:val="both"/>
        <w:rPr>
          <w:rFonts w:ascii="Calibri" w:hAnsi="Calibri" w:cs="Calibri"/>
          <w:b/>
          <w:bCs/>
          <w:iCs/>
          <w:sz w:val="20"/>
          <w:szCs w:val="20"/>
          <w:lang w:val="pt-BR"/>
        </w:rPr>
      </w:pPr>
      <w:r w:rsidRPr="00EC7391">
        <w:rPr>
          <w:rFonts w:ascii="Calibri" w:hAnsi="Calibri" w:cs="Calibri"/>
          <w:b/>
          <w:bCs/>
          <w:iCs/>
          <w:sz w:val="20"/>
          <w:szCs w:val="20"/>
          <w:lang w:val="pt-BR"/>
        </w:rPr>
        <w:lastRenderedPageBreak/>
        <w:t>A insegurança sobre a garantia de direitos</w:t>
      </w:r>
    </w:p>
    <w:p w14:paraId="35FFFF3B" w14:textId="77777777" w:rsidR="00EC7391" w:rsidRPr="00EC7391" w:rsidRDefault="00EC7391" w:rsidP="00EC7391">
      <w:pPr>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A análise dos dados permitiu constatar que, cientes da lógica neoliberal e do histórico de retirada de direitos a cada reforma da previdência, as docentes sentiam-se inseguras sobre a garantia de seus direitos em um momento crucial da vida, a aposentadoria. Essa situação pode ser verificada nos seguimentos de texto apresentados a seguir.</w:t>
      </w:r>
    </w:p>
    <w:p w14:paraId="38EF3FE5" w14:textId="284CF919" w:rsidR="00EC7391" w:rsidRPr="00A25DE1" w:rsidRDefault="00EC7391" w:rsidP="00A25DE1">
      <w:pPr>
        <w:pStyle w:val="Ecitacao"/>
      </w:pPr>
      <w:r w:rsidRPr="00A25DE1">
        <w:t>Eu estava com medo de perder meus direitos. O Estado e eu, não digo só o do Rio de Janeiro, mas, o Estado brasileiro, tem tido muito essa perda de direitos e eu tinha risco de perder a paridade</w:t>
      </w:r>
      <w:r w:rsidR="002D4CA3">
        <w:t>.</w:t>
      </w:r>
      <w:r w:rsidRPr="00A25DE1">
        <w:t xml:space="preserve"> (Doc. 2)</w:t>
      </w:r>
    </w:p>
    <w:p w14:paraId="4D72F647" w14:textId="25F4E971" w:rsidR="00EC7391" w:rsidRPr="00A25DE1" w:rsidRDefault="00EC7391" w:rsidP="00A25DE1">
      <w:pPr>
        <w:pStyle w:val="Ecitacao"/>
      </w:pPr>
      <w:r w:rsidRPr="00A25DE1">
        <w:t>No sistema federal, eu cheguei a pegar quatro mudanças na aposentadoria, quatro reformas da previdência. Aqui na Universidade, o que pegou foi a questão da Dedicação Exclusiva, se seria ou não considerada no salário base da aposentadoria</w:t>
      </w:r>
      <w:r w:rsidR="002D4CA3">
        <w:t>.</w:t>
      </w:r>
      <w:r w:rsidRPr="00A25DE1">
        <w:t xml:space="preserve"> (Doc. 10)</w:t>
      </w:r>
    </w:p>
    <w:p w14:paraId="4E5EE393" w14:textId="54205F96" w:rsidR="00EC7391" w:rsidRPr="00A25DE1" w:rsidRDefault="00EC7391" w:rsidP="00A25DE1">
      <w:pPr>
        <w:pStyle w:val="Ecitacao"/>
      </w:pPr>
      <w:r w:rsidRPr="00A25DE1">
        <w:t>O trabalhador foi perdendo o direito e isso é muito triste</w:t>
      </w:r>
      <w:r w:rsidR="002D4CA3">
        <w:t>.</w:t>
      </w:r>
      <w:r w:rsidRPr="00A25DE1">
        <w:t xml:space="preserve"> (Doc 13)</w:t>
      </w:r>
    </w:p>
    <w:p w14:paraId="177B717B" w14:textId="77777777" w:rsidR="00EC7391" w:rsidRPr="00EC7391" w:rsidRDefault="00EC7391" w:rsidP="002E6F2F">
      <w:pPr>
        <w:spacing w:before="120" w:after="60" w:line="240" w:lineRule="auto"/>
        <w:jc w:val="both"/>
        <w:rPr>
          <w:rFonts w:ascii="Calibri" w:hAnsi="Calibri" w:cs="Calibri"/>
          <w:b/>
          <w:bCs/>
          <w:iCs/>
          <w:sz w:val="20"/>
          <w:szCs w:val="20"/>
          <w:lang w:val="pt-BR"/>
        </w:rPr>
      </w:pPr>
      <w:r w:rsidRPr="00EC7391">
        <w:rPr>
          <w:rFonts w:ascii="Calibri" w:hAnsi="Calibri" w:cs="Calibri"/>
          <w:b/>
          <w:bCs/>
          <w:iCs/>
          <w:sz w:val="20"/>
          <w:szCs w:val="20"/>
          <w:lang w:val="pt-BR"/>
        </w:rPr>
        <w:t>A greve que marcou a universidade</w:t>
      </w:r>
    </w:p>
    <w:p w14:paraId="75BD4B41" w14:textId="77777777" w:rsidR="00EC7391" w:rsidRPr="00EC7391" w:rsidRDefault="00EC7391" w:rsidP="00EC7391">
      <w:pPr>
        <w:spacing w:after="60" w:line="240" w:lineRule="auto"/>
        <w:ind w:firstLine="454"/>
        <w:jc w:val="both"/>
        <w:rPr>
          <w:rFonts w:ascii="Calibri" w:hAnsi="Calibri" w:cs="Calibri"/>
          <w:bCs/>
          <w:iCs/>
          <w:color w:val="000000" w:themeColor="text1"/>
          <w:sz w:val="20"/>
          <w:szCs w:val="20"/>
          <w:lang w:val="pt-BR"/>
        </w:rPr>
      </w:pPr>
      <w:r w:rsidRPr="00EC7391">
        <w:rPr>
          <w:rFonts w:ascii="Calibri" w:hAnsi="Calibri" w:cs="Calibri"/>
          <w:bCs/>
          <w:iCs/>
          <w:color w:val="000000" w:themeColor="text1"/>
          <w:sz w:val="20"/>
          <w:szCs w:val="20"/>
          <w:lang w:val="pt-BR"/>
        </w:rPr>
        <w:t xml:space="preserve">Para além do medo e insegurança sobre a reforma da previdência, o histórico de greves e, especialmente, as aflições vivenciadas pelas docentes na greve de 2015 a 2017, que assolou a universidade, também foram latentes e influenciaram a decisão pela aposentadoria.  </w:t>
      </w:r>
    </w:p>
    <w:p w14:paraId="79FCF911" w14:textId="0C11113E" w:rsidR="00EC7391" w:rsidRPr="00EC7391" w:rsidRDefault="00EC7391" w:rsidP="00A25DE1">
      <w:pPr>
        <w:pStyle w:val="Ecitacao"/>
      </w:pPr>
      <w:r w:rsidRPr="00EC7391">
        <w:t>Um pouco antes dessa história toda da reforma da previdência, ainda teve uma greve. Esses foram os piores períodos de trabalho, ficamos sem salário, um período longo. Sei que muitos colegas pediram empréstimos um do outro para pagar as despesas de sobrevivência</w:t>
      </w:r>
      <w:r w:rsidR="002D4CA3">
        <w:t>.</w:t>
      </w:r>
      <w:r w:rsidRPr="00EC7391">
        <w:t xml:space="preserve"> (Doc. 08)</w:t>
      </w:r>
    </w:p>
    <w:p w14:paraId="78EBF623" w14:textId="76867E1E" w:rsidR="00EC7391" w:rsidRPr="00EC7391" w:rsidRDefault="00EC7391" w:rsidP="00A25DE1">
      <w:pPr>
        <w:pStyle w:val="Ecitacao"/>
      </w:pPr>
      <w:r w:rsidRPr="00EC7391">
        <w:t>A Universidade passou um período complicado de greve, de falta de salário. Muitas pessoas começaram a reduzir carga horária em função dessa história de falta de salário, foi um período difícil</w:t>
      </w:r>
      <w:r w:rsidR="002D4CA3">
        <w:t>.</w:t>
      </w:r>
      <w:r w:rsidRPr="00EC7391">
        <w:t xml:space="preserve"> (Doc. 06).</w:t>
      </w:r>
    </w:p>
    <w:p w14:paraId="53461361" w14:textId="792E0A72" w:rsidR="00EC7391" w:rsidRPr="0079446A" w:rsidRDefault="0079446A" w:rsidP="0079446A">
      <w:pPr>
        <w:pStyle w:val="Etitsecao"/>
        <w:rPr>
          <w:lang w:val="pt-BR"/>
        </w:rPr>
      </w:pPr>
      <w:r w:rsidRPr="0079446A">
        <w:rPr>
          <w:lang w:val="pt-BR"/>
        </w:rPr>
        <w:t>Discussão</w:t>
      </w:r>
    </w:p>
    <w:p w14:paraId="426255D7" w14:textId="77777777" w:rsidR="00EC7391" w:rsidRPr="00EC7391" w:rsidRDefault="00EC7391" w:rsidP="00EC7391">
      <w:pPr>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 xml:space="preserve">A discussão sobre os dados relacionados ao perfil dos participantes se apresenta de forma conjunta à exposição das temáticas, por estabelecer estreita relação com os aspectos discorridos. </w:t>
      </w:r>
    </w:p>
    <w:p w14:paraId="5183FEA2" w14:textId="3D3E49B1" w:rsidR="00EC7391" w:rsidRPr="00A25DE1" w:rsidRDefault="00EC7391" w:rsidP="00EC7391">
      <w:pPr>
        <w:shd w:val="clear" w:color="auto" w:fill="FFFFFF"/>
        <w:tabs>
          <w:tab w:val="left" w:pos="851"/>
        </w:tabs>
        <w:spacing w:after="60" w:line="240" w:lineRule="auto"/>
        <w:ind w:firstLine="454"/>
        <w:jc w:val="both"/>
        <w:rPr>
          <w:rStyle w:val="Forte"/>
          <w:rFonts w:ascii="Calibri" w:hAnsi="Calibri" w:cs="Calibri"/>
          <w:b w:val="0"/>
          <w:bCs w:val="0"/>
          <w:sz w:val="20"/>
          <w:szCs w:val="20"/>
          <w:shd w:val="clear" w:color="auto" w:fill="FFFFFF"/>
          <w:lang w:val="pt-BR"/>
        </w:rPr>
      </w:pPr>
      <w:r w:rsidRPr="00EC7391">
        <w:rPr>
          <w:rFonts w:ascii="Calibri" w:hAnsi="Calibri" w:cs="Calibri"/>
          <w:sz w:val="20"/>
          <w:szCs w:val="20"/>
          <w:lang w:val="pt-BR" w:eastAsia="pt-BR"/>
        </w:rPr>
        <w:t xml:space="preserve">No Brasil, a Constituição Federal de 1988 (CF/88) </w:t>
      </w:r>
      <w:r w:rsidRPr="00EC7391">
        <w:rPr>
          <w:rFonts w:ascii="Calibri" w:hAnsi="Calibri" w:cs="Calibri"/>
          <w:sz w:val="20"/>
          <w:szCs w:val="20"/>
          <w:lang w:val="pt-BR"/>
        </w:rPr>
        <w:t>fixa o sistema de seguridade social como o principal instrumento de proteção social</w:t>
      </w:r>
      <w:r w:rsidRPr="00EC7391">
        <w:rPr>
          <w:rFonts w:ascii="Calibri" w:hAnsi="Calibri" w:cs="Calibri"/>
          <w:sz w:val="20"/>
          <w:szCs w:val="20"/>
          <w:vertAlign w:val="superscript"/>
          <w:lang w:val="pt-BR"/>
        </w:rPr>
        <w:t>1</w:t>
      </w:r>
      <w:r w:rsidR="00D309A1">
        <w:rPr>
          <w:rFonts w:ascii="Calibri" w:hAnsi="Calibri" w:cs="Calibri"/>
          <w:sz w:val="20"/>
          <w:szCs w:val="20"/>
          <w:vertAlign w:val="superscript"/>
          <w:lang w:val="pt-BR"/>
        </w:rPr>
        <w:t>6</w:t>
      </w:r>
      <w:r w:rsidRPr="00EC7391">
        <w:rPr>
          <w:rFonts w:ascii="Calibri" w:hAnsi="Calibri" w:cs="Calibri"/>
          <w:sz w:val="20"/>
          <w:szCs w:val="20"/>
          <w:lang w:val="pt-BR"/>
        </w:rPr>
        <w:t>, formado pela tríade da Previdência Social, da Assistência Social e da Saúde. Neste context</w:t>
      </w:r>
      <w:r w:rsidRPr="00EC7391">
        <w:rPr>
          <w:rFonts w:ascii="Calibri" w:hAnsi="Calibri" w:cs="Calibri"/>
          <w:sz w:val="20"/>
          <w:szCs w:val="20"/>
          <w:lang w:val="pt-BR" w:eastAsia="pt-BR"/>
        </w:rPr>
        <w:t xml:space="preserve">o, destaca-se que a Previdência Social brasileira abarca três </w:t>
      </w:r>
      <w:r w:rsidRPr="00EC7391">
        <w:rPr>
          <w:rFonts w:ascii="Calibri" w:hAnsi="Calibri" w:cs="Calibri"/>
          <w:color w:val="000000" w:themeColor="text1"/>
          <w:sz w:val="20"/>
          <w:szCs w:val="20"/>
          <w:lang w:val="pt-BR" w:eastAsia="pt-BR"/>
        </w:rPr>
        <w:t>regimes: i) Regime Geral de Previdência Social (RGPS), no qual</w:t>
      </w:r>
      <w:r w:rsidRPr="00EC7391">
        <w:rPr>
          <w:rStyle w:val="apple-converted-space"/>
          <w:rFonts w:ascii="Calibri" w:hAnsi="Calibri" w:cs="Calibri"/>
          <w:color w:val="000000" w:themeColor="text1"/>
          <w:sz w:val="20"/>
          <w:szCs w:val="20"/>
          <w:shd w:val="clear" w:color="auto" w:fill="FFFFFF"/>
          <w:lang w:val="pt-BR"/>
        </w:rPr>
        <w:t> </w:t>
      </w:r>
      <w:r w:rsidRPr="00EC7391">
        <w:rPr>
          <w:rFonts w:ascii="Calibri" w:hAnsi="Calibri" w:cs="Calibri"/>
          <w:color w:val="000000" w:themeColor="text1"/>
          <w:sz w:val="20"/>
          <w:szCs w:val="20"/>
          <w:shd w:val="clear" w:color="auto" w:fill="FFFFFF"/>
          <w:lang w:val="pt-BR"/>
        </w:rPr>
        <w:t xml:space="preserve">todos os que desejam ser </w:t>
      </w:r>
      <w:r w:rsidRPr="00EC7391">
        <w:rPr>
          <w:rFonts w:ascii="Calibri" w:hAnsi="Calibri" w:cs="Calibri"/>
          <w:sz w:val="20"/>
          <w:szCs w:val="20"/>
          <w:shd w:val="clear" w:color="auto" w:fill="FFFFFF"/>
          <w:lang w:val="pt-BR"/>
        </w:rPr>
        <w:t>segurados</w:t>
      </w:r>
      <w:r w:rsidRPr="00EC7391">
        <w:rPr>
          <w:rStyle w:val="apple-converted-space"/>
          <w:rFonts w:ascii="Calibri" w:hAnsi="Calibri" w:cs="Calibri"/>
          <w:sz w:val="20"/>
          <w:szCs w:val="20"/>
          <w:shd w:val="clear" w:color="auto" w:fill="FFFFFF"/>
          <w:lang w:val="pt-BR"/>
        </w:rPr>
        <w:t> </w:t>
      </w:r>
      <w:r w:rsidRPr="00EC7391">
        <w:rPr>
          <w:rFonts w:ascii="Calibri" w:hAnsi="Calibri" w:cs="Calibri"/>
          <w:sz w:val="20"/>
          <w:szCs w:val="20"/>
          <w:lang w:val="pt-BR"/>
        </w:rPr>
        <w:t xml:space="preserve">podem se inscrever, visto que se trata de um regime contributivo e de filiação obrigatória </w:t>
      </w:r>
      <w:r w:rsidRPr="00EC7391">
        <w:rPr>
          <w:rFonts w:ascii="Calibri" w:hAnsi="Calibri" w:cs="Calibri"/>
          <w:color w:val="000000" w:themeColor="text1"/>
          <w:sz w:val="20"/>
          <w:szCs w:val="20"/>
          <w:lang w:val="pt-BR"/>
        </w:rPr>
        <w:t xml:space="preserve">aos trabalhadores regidos pela Consolidação das Leis Trabalhistas (CLT); </w:t>
      </w:r>
      <w:proofErr w:type="spellStart"/>
      <w:r w:rsidRPr="00EC7391">
        <w:rPr>
          <w:rFonts w:ascii="Calibri" w:hAnsi="Calibri" w:cs="Calibri"/>
          <w:color w:val="000000" w:themeColor="text1"/>
          <w:sz w:val="20"/>
          <w:szCs w:val="20"/>
          <w:lang w:val="pt-BR"/>
        </w:rPr>
        <w:t>ii</w:t>
      </w:r>
      <w:proofErr w:type="spellEnd"/>
      <w:r w:rsidRPr="00EC7391">
        <w:rPr>
          <w:rFonts w:ascii="Calibri" w:hAnsi="Calibri" w:cs="Calibri"/>
          <w:color w:val="000000" w:themeColor="text1"/>
          <w:sz w:val="20"/>
          <w:szCs w:val="20"/>
          <w:lang w:val="pt-BR"/>
        </w:rPr>
        <w:t xml:space="preserve">) </w:t>
      </w:r>
      <w:r w:rsidRPr="00EC7391">
        <w:rPr>
          <w:rFonts w:ascii="Calibri" w:hAnsi="Calibri" w:cs="Calibri"/>
          <w:color w:val="000000" w:themeColor="text1"/>
          <w:sz w:val="20"/>
          <w:szCs w:val="20"/>
          <w:lang w:val="pt-BR" w:eastAsia="pt-BR"/>
        </w:rPr>
        <w:t xml:space="preserve">Regime Próprio de Previdência Social (RPPS), que </w:t>
      </w:r>
      <w:r w:rsidRPr="00EC7391">
        <w:rPr>
          <w:rFonts w:ascii="Calibri" w:hAnsi="Calibri" w:cs="Calibri"/>
          <w:color w:val="000000" w:themeColor="text1"/>
          <w:sz w:val="20"/>
          <w:szCs w:val="20"/>
          <w:shd w:val="clear" w:color="auto" w:fill="FFFFFF"/>
          <w:lang w:val="pt-BR"/>
        </w:rPr>
        <w:t>regula as leis previdenciárias de servidores de um determinado ente federativo</w:t>
      </w:r>
      <w:r w:rsidRPr="00EC7391">
        <w:rPr>
          <w:rStyle w:val="Forte"/>
          <w:rFonts w:ascii="Calibri" w:hAnsi="Calibri" w:cs="Calibri"/>
          <w:color w:val="000000" w:themeColor="text1"/>
          <w:sz w:val="20"/>
          <w:szCs w:val="20"/>
          <w:shd w:val="clear" w:color="auto" w:fill="FFFFFF"/>
          <w:lang w:val="pt-BR"/>
        </w:rPr>
        <w:t xml:space="preserve"> </w:t>
      </w:r>
      <w:r w:rsidRPr="00A25DE1">
        <w:rPr>
          <w:rStyle w:val="Forte"/>
          <w:rFonts w:ascii="Calibri" w:hAnsi="Calibri" w:cs="Calibri"/>
          <w:b w:val="0"/>
          <w:bCs w:val="0"/>
          <w:color w:val="000000" w:themeColor="text1"/>
          <w:sz w:val="20"/>
          <w:szCs w:val="20"/>
          <w:shd w:val="clear" w:color="auto" w:fill="FFFFFF"/>
          <w:lang w:val="pt-BR"/>
        </w:rPr>
        <w:t xml:space="preserve">e; </w:t>
      </w:r>
      <w:proofErr w:type="spellStart"/>
      <w:r w:rsidRPr="00A25DE1">
        <w:rPr>
          <w:rStyle w:val="Forte"/>
          <w:rFonts w:ascii="Calibri" w:hAnsi="Calibri" w:cs="Calibri"/>
          <w:b w:val="0"/>
          <w:bCs w:val="0"/>
          <w:color w:val="000000" w:themeColor="text1"/>
          <w:sz w:val="20"/>
          <w:szCs w:val="20"/>
          <w:shd w:val="clear" w:color="auto" w:fill="FFFFFF"/>
          <w:lang w:val="pt-BR"/>
        </w:rPr>
        <w:t>iii</w:t>
      </w:r>
      <w:proofErr w:type="spellEnd"/>
      <w:r w:rsidRPr="00A25DE1">
        <w:rPr>
          <w:rStyle w:val="Forte"/>
          <w:rFonts w:ascii="Calibri" w:hAnsi="Calibri" w:cs="Calibri"/>
          <w:b w:val="0"/>
          <w:bCs w:val="0"/>
          <w:color w:val="000000" w:themeColor="text1"/>
          <w:sz w:val="20"/>
          <w:szCs w:val="20"/>
          <w:shd w:val="clear" w:color="auto" w:fill="FFFFFF"/>
          <w:lang w:val="pt-BR"/>
        </w:rPr>
        <w:t xml:space="preserve">) Regime de Previdência Complementar (RPC), de natureza privada, de filiação </w:t>
      </w:r>
      <w:r w:rsidRPr="00A25DE1">
        <w:rPr>
          <w:rStyle w:val="Forte"/>
          <w:rFonts w:ascii="Calibri" w:hAnsi="Calibri" w:cs="Calibri"/>
          <w:b w:val="0"/>
          <w:bCs w:val="0"/>
          <w:sz w:val="20"/>
          <w:szCs w:val="20"/>
          <w:shd w:val="clear" w:color="auto" w:fill="FFFFFF"/>
          <w:lang w:val="pt-BR"/>
        </w:rPr>
        <w:t>facultativa, que tem por intenção complementar a renda oficial do trabalhador</w:t>
      </w:r>
      <w:r w:rsidRPr="00A25DE1">
        <w:rPr>
          <w:rStyle w:val="Forte"/>
          <w:rFonts w:ascii="Calibri" w:hAnsi="Calibri" w:cs="Calibri"/>
          <w:b w:val="0"/>
          <w:bCs w:val="0"/>
          <w:sz w:val="20"/>
          <w:szCs w:val="20"/>
          <w:shd w:val="clear" w:color="auto" w:fill="FFFFFF"/>
          <w:vertAlign w:val="superscript"/>
          <w:lang w:val="pt-BR"/>
        </w:rPr>
        <w:t>1</w:t>
      </w:r>
      <w:r w:rsidR="00D309A1">
        <w:rPr>
          <w:rStyle w:val="Forte"/>
          <w:rFonts w:ascii="Calibri" w:hAnsi="Calibri" w:cs="Calibri"/>
          <w:b w:val="0"/>
          <w:bCs w:val="0"/>
          <w:sz w:val="20"/>
          <w:szCs w:val="20"/>
          <w:shd w:val="clear" w:color="auto" w:fill="FFFFFF"/>
          <w:vertAlign w:val="superscript"/>
          <w:lang w:val="pt-BR"/>
        </w:rPr>
        <w:t>7</w:t>
      </w:r>
      <w:r w:rsidRPr="00A25DE1">
        <w:rPr>
          <w:rStyle w:val="Forte"/>
          <w:rFonts w:ascii="Calibri" w:hAnsi="Calibri" w:cs="Calibri"/>
          <w:b w:val="0"/>
          <w:bCs w:val="0"/>
          <w:sz w:val="20"/>
          <w:szCs w:val="20"/>
          <w:shd w:val="clear" w:color="auto" w:fill="FFFFFF"/>
          <w:lang w:val="pt-BR"/>
        </w:rPr>
        <w:t xml:space="preserve">. </w:t>
      </w:r>
    </w:p>
    <w:p w14:paraId="4FCC6B69" w14:textId="2344BE8E" w:rsidR="00EC7391" w:rsidRPr="00CA2965" w:rsidRDefault="00EC7391" w:rsidP="00EC7391">
      <w:pPr>
        <w:shd w:val="clear" w:color="auto" w:fill="FFFFFF"/>
        <w:tabs>
          <w:tab w:val="left" w:pos="851"/>
        </w:tabs>
        <w:spacing w:after="60" w:line="240" w:lineRule="auto"/>
        <w:ind w:firstLine="454"/>
        <w:jc w:val="both"/>
        <w:rPr>
          <w:rFonts w:ascii="Calibri" w:hAnsi="Calibri" w:cs="Calibri"/>
          <w:spacing w:val="-2"/>
          <w:sz w:val="20"/>
          <w:szCs w:val="20"/>
          <w:lang w:val="pt-BR"/>
        </w:rPr>
      </w:pPr>
      <w:r w:rsidRPr="00CA2965">
        <w:rPr>
          <w:rStyle w:val="Forte"/>
          <w:rFonts w:ascii="Calibri" w:hAnsi="Calibri" w:cs="Calibri"/>
          <w:b w:val="0"/>
          <w:bCs w:val="0"/>
          <w:spacing w:val="-2"/>
          <w:sz w:val="20"/>
          <w:szCs w:val="20"/>
          <w:shd w:val="clear" w:color="auto" w:fill="FFFFFF"/>
          <w:lang w:val="pt-BR"/>
        </w:rPr>
        <w:t xml:space="preserve">Estes três regimes vêm, ao longo dos anos, passando por mudanças, e as reformas e contrarreformas implementadas têm restringido cada vez mais as garantias relativas à </w:t>
      </w:r>
      <w:r w:rsidRPr="00CA2965">
        <w:rPr>
          <w:rStyle w:val="Forte"/>
          <w:rFonts w:ascii="Calibri" w:hAnsi="Calibri" w:cs="Calibri"/>
          <w:b w:val="0"/>
          <w:bCs w:val="0"/>
          <w:color w:val="000000" w:themeColor="text1"/>
          <w:spacing w:val="-2"/>
          <w:sz w:val="20"/>
          <w:szCs w:val="20"/>
          <w:shd w:val="clear" w:color="auto" w:fill="FFFFFF"/>
          <w:lang w:val="pt-BR"/>
        </w:rPr>
        <w:t>aposentadoria dos trabalhadores brasileiros, inclusive dos docentes</w:t>
      </w:r>
      <w:r w:rsidRPr="00CA2965">
        <w:rPr>
          <w:rStyle w:val="Forte"/>
          <w:rFonts w:ascii="Calibri" w:hAnsi="Calibri" w:cs="Calibri"/>
          <w:b w:val="0"/>
          <w:bCs w:val="0"/>
          <w:color w:val="000000" w:themeColor="text1"/>
          <w:spacing w:val="-2"/>
          <w:sz w:val="20"/>
          <w:szCs w:val="20"/>
          <w:shd w:val="clear" w:color="auto" w:fill="FFFFFF"/>
          <w:vertAlign w:val="superscript"/>
          <w:lang w:val="pt-BR"/>
        </w:rPr>
        <w:t>1</w:t>
      </w:r>
      <w:r w:rsidR="008C699D">
        <w:rPr>
          <w:rStyle w:val="Forte"/>
          <w:rFonts w:ascii="Calibri" w:hAnsi="Calibri" w:cs="Calibri"/>
          <w:b w:val="0"/>
          <w:bCs w:val="0"/>
          <w:color w:val="000000" w:themeColor="text1"/>
          <w:spacing w:val="-2"/>
          <w:sz w:val="20"/>
          <w:szCs w:val="20"/>
          <w:shd w:val="clear" w:color="auto" w:fill="FFFFFF"/>
          <w:vertAlign w:val="superscript"/>
          <w:lang w:val="pt-BR"/>
        </w:rPr>
        <w:t>8</w:t>
      </w:r>
      <w:r w:rsidRPr="00CA2965">
        <w:rPr>
          <w:rStyle w:val="Forte"/>
          <w:rFonts w:ascii="Calibri" w:hAnsi="Calibri" w:cs="Calibri"/>
          <w:b w:val="0"/>
          <w:bCs w:val="0"/>
          <w:color w:val="000000" w:themeColor="text1"/>
          <w:spacing w:val="-2"/>
          <w:sz w:val="20"/>
          <w:szCs w:val="20"/>
          <w:shd w:val="clear" w:color="auto" w:fill="FFFFFF"/>
          <w:lang w:val="pt-BR"/>
        </w:rPr>
        <w:t>.</w:t>
      </w:r>
      <w:r w:rsidRPr="00CA2965">
        <w:rPr>
          <w:rStyle w:val="Forte"/>
          <w:rFonts w:ascii="Calibri" w:hAnsi="Calibri" w:cs="Calibri"/>
          <w:color w:val="000000" w:themeColor="text1"/>
          <w:spacing w:val="-2"/>
          <w:sz w:val="20"/>
          <w:szCs w:val="20"/>
          <w:shd w:val="clear" w:color="auto" w:fill="FFFFFF"/>
          <w:lang w:val="pt-BR"/>
        </w:rPr>
        <w:t xml:space="preserve"> </w:t>
      </w:r>
      <w:r w:rsidRPr="00CA2965">
        <w:rPr>
          <w:rFonts w:ascii="Calibri" w:hAnsi="Calibri" w:cs="Calibri"/>
          <w:color w:val="000000" w:themeColor="text1"/>
          <w:spacing w:val="-2"/>
          <w:sz w:val="20"/>
          <w:szCs w:val="20"/>
          <w:lang w:val="pt-BR"/>
        </w:rPr>
        <w:t xml:space="preserve">Corroborando os achados </w:t>
      </w:r>
      <w:r w:rsidRPr="00CA2965">
        <w:rPr>
          <w:rFonts w:ascii="Calibri" w:hAnsi="Calibri" w:cs="Calibri"/>
          <w:spacing w:val="-2"/>
          <w:sz w:val="20"/>
          <w:szCs w:val="20"/>
          <w:lang w:val="pt-BR"/>
        </w:rPr>
        <w:t>desta pesquisa, estudo com docentes universitários</w:t>
      </w:r>
      <w:r w:rsidRPr="00CA2965">
        <w:rPr>
          <w:rFonts w:ascii="Calibri" w:hAnsi="Calibri" w:cs="Calibri"/>
          <w:spacing w:val="-2"/>
          <w:sz w:val="20"/>
          <w:szCs w:val="20"/>
          <w:vertAlign w:val="superscript"/>
          <w:lang w:val="pt-BR"/>
        </w:rPr>
        <w:t>1</w:t>
      </w:r>
      <w:r w:rsidR="00D309A1">
        <w:rPr>
          <w:rFonts w:ascii="Calibri" w:hAnsi="Calibri" w:cs="Calibri"/>
          <w:spacing w:val="-2"/>
          <w:sz w:val="20"/>
          <w:szCs w:val="20"/>
          <w:vertAlign w:val="superscript"/>
          <w:lang w:val="pt-BR"/>
        </w:rPr>
        <w:t>8</w:t>
      </w:r>
      <w:r w:rsidRPr="00CA2965">
        <w:rPr>
          <w:rFonts w:ascii="Calibri" w:hAnsi="Calibri" w:cs="Calibri"/>
          <w:spacing w:val="-2"/>
          <w:sz w:val="20"/>
          <w:szCs w:val="20"/>
          <w:lang w:val="pt-BR"/>
        </w:rPr>
        <w:t xml:space="preserve"> constatou que a PEC 287/</w:t>
      </w:r>
      <w:r w:rsidRPr="00D65BA7">
        <w:rPr>
          <w:rFonts w:ascii="Calibri" w:hAnsi="Calibri" w:cs="Calibri"/>
          <w:spacing w:val="-2"/>
          <w:sz w:val="20"/>
          <w:szCs w:val="20"/>
          <w:lang w:val="pt-BR"/>
        </w:rPr>
        <w:t>2016, r</w:t>
      </w:r>
      <w:r w:rsidRPr="00CA2965">
        <w:rPr>
          <w:rFonts w:ascii="Calibri" w:hAnsi="Calibri" w:cs="Calibri"/>
          <w:spacing w:val="-2"/>
          <w:sz w:val="20"/>
          <w:szCs w:val="20"/>
          <w:lang w:val="pt-BR"/>
        </w:rPr>
        <w:t xml:space="preserve">eferente à Proposta da Reforma da Previdência, era o principal fator de influência para a saída da universidade. </w:t>
      </w:r>
    </w:p>
    <w:p w14:paraId="70417DD3" w14:textId="47855070" w:rsidR="00EC7391" w:rsidRPr="00EC7391" w:rsidRDefault="00EC7391" w:rsidP="00EC7391">
      <w:pPr>
        <w:shd w:val="clear" w:color="auto" w:fill="FFFFFF"/>
        <w:tabs>
          <w:tab w:val="left" w:pos="851"/>
        </w:tabs>
        <w:spacing w:after="60" w:line="240" w:lineRule="auto"/>
        <w:ind w:firstLine="454"/>
        <w:jc w:val="both"/>
        <w:rPr>
          <w:rFonts w:ascii="Calibri" w:hAnsi="Calibri" w:cs="Calibri"/>
          <w:sz w:val="20"/>
          <w:szCs w:val="20"/>
          <w:shd w:val="clear" w:color="auto" w:fill="FFFFFF"/>
          <w:lang w:val="pt-BR"/>
        </w:rPr>
      </w:pPr>
      <w:r w:rsidRPr="00EC7391">
        <w:rPr>
          <w:rFonts w:ascii="Calibri" w:hAnsi="Calibri" w:cs="Calibri"/>
          <w:sz w:val="20"/>
          <w:szCs w:val="20"/>
          <w:lang w:val="pt-BR"/>
        </w:rPr>
        <w:t xml:space="preserve">Observa-se, portanto, que os </w:t>
      </w:r>
      <w:r w:rsidRPr="00A25DE1">
        <w:rPr>
          <w:rStyle w:val="Forte"/>
          <w:rFonts w:ascii="Calibri" w:hAnsi="Calibri" w:cs="Calibri"/>
          <w:b w:val="0"/>
          <w:bCs w:val="0"/>
          <w:sz w:val="20"/>
          <w:szCs w:val="20"/>
          <w:shd w:val="clear" w:color="auto" w:fill="FFFFFF"/>
          <w:lang w:val="pt-BR"/>
        </w:rPr>
        <w:t>retrocessos advindos com as reformas revelam uma agenda de desmonte de direitos e um lugar de crescente insegurança jurídica para os trabalhadores como parte do processo de precarização do trabalho</w:t>
      </w:r>
      <w:r w:rsidRPr="00A25DE1">
        <w:rPr>
          <w:rStyle w:val="Forte"/>
          <w:rFonts w:ascii="Calibri" w:hAnsi="Calibri" w:cs="Calibri"/>
          <w:b w:val="0"/>
          <w:bCs w:val="0"/>
          <w:sz w:val="20"/>
          <w:szCs w:val="20"/>
          <w:shd w:val="clear" w:color="auto" w:fill="FFFFFF"/>
          <w:vertAlign w:val="superscript"/>
          <w:lang w:val="pt-BR"/>
        </w:rPr>
        <w:t>1</w:t>
      </w:r>
      <w:r w:rsidR="00D309A1">
        <w:rPr>
          <w:rStyle w:val="Forte"/>
          <w:rFonts w:ascii="Calibri" w:hAnsi="Calibri" w:cs="Calibri"/>
          <w:b w:val="0"/>
          <w:bCs w:val="0"/>
          <w:sz w:val="20"/>
          <w:szCs w:val="20"/>
          <w:shd w:val="clear" w:color="auto" w:fill="FFFFFF"/>
          <w:vertAlign w:val="superscript"/>
          <w:lang w:val="pt-BR"/>
        </w:rPr>
        <w:t>9</w:t>
      </w:r>
      <w:r w:rsidRPr="00A25DE1">
        <w:rPr>
          <w:rStyle w:val="Forte"/>
          <w:rFonts w:ascii="Calibri" w:hAnsi="Calibri" w:cs="Calibri"/>
          <w:b w:val="0"/>
          <w:bCs w:val="0"/>
          <w:sz w:val="20"/>
          <w:szCs w:val="20"/>
          <w:shd w:val="clear" w:color="auto" w:fill="FFFFFF"/>
          <w:lang w:val="pt-BR"/>
        </w:rPr>
        <w:t>.</w:t>
      </w:r>
      <w:r w:rsidRPr="00EC7391">
        <w:rPr>
          <w:rStyle w:val="Forte"/>
          <w:rFonts w:ascii="Calibri" w:hAnsi="Calibri" w:cs="Calibri"/>
          <w:sz w:val="20"/>
          <w:szCs w:val="20"/>
          <w:shd w:val="clear" w:color="auto" w:fill="FFFFFF"/>
          <w:lang w:val="pt-BR"/>
        </w:rPr>
        <w:t xml:space="preserve"> </w:t>
      </w:r>
      <w:r w:rsidRPr="00EC7391">
        <w:rPr>
          <w:rFonts w:ascii="Calibri" w:hAnsi="Calibri" w:cs="Calibri"/>
          <w:sz w:val="20"/>
          <w:szCs w:val="20"/>
          <w:shd w:val="clear" w:color="auto" w:fill="FFFFFF"/>
          <w:lang w:val="pt-BR"/>
        </w:rPr>
        <w:t>A insegurança em relação à permanência ou não dos direitos trabalhistas, a instabilidade e a precariedade nos vínculos laborais têm repercussões na saúde física e mental dos trabalhadores, embora seja difícil afirmar que as doenças, sobretudo as psicossomáticas, sejam sintomas de trabalhadores que vivenciam estas circunstâncias de desamparo e falta de proteção social</w:t>
      </w:r>
      <w:r w:rsidR="00D309A1">
        <w:rPr>
          <w:rFonts w:ascii="Calibri" w:hAnsi="Calibri" w:cs="Calibri"/>
          <w:sz w:val="20"/>
          <w:szCs w:val="20"/>
          <w:shd w:val="clear" w:color="auto" w:fill="FFFFFF"/>
          <w:vertAlign w:val="superscript"/>
          <w:lang w:val="pt-BR"/>
        </w:rPr>
        <w:t>20</w:t>
      </w:r>
      <w:r w:rsidRPr="00EC7391">
        <w:rPr>
          <w:rFonts w:ascii="Calibri" w:hAnsi="Calibri" w:cs="Calibri"/>
          <w:sz w:val="20"/>
          <w:szCs w:val="20"/>
          <w:shd w:val="clear" w:color="auto" w:fill="FFFFFF"/>
          <w:lang w:val="pt-BR"/>
        </w:rPr>
        <w:t xml:space="preserve">.  </w:t>
      </w:r>
    </w:p>
    <w:p w14:paraId="1B84E9F6" w14:textId="6F68B1DB" w:rsidR="00EC7391" w:rsidRPr="00EC7391" w:rsidRDefault="00EC7391" w:rsidP="00EC7391">
      <w:pPr>
        <w:tabs>
          <w:tab w:val="left" w:pos="1276"/>
        </w:tabs>
        <w:spacing w:after="60" w:line="240" w:lineRule="auto"/>
        <w:ind w:firstLine="454"/>
        <w:jc w:val="both"/>
        <w:rPr>
          <w:rFonts w:ascii="Calibri" w:hAnsi="Calibri" w:cs="Calibri"/>
          <w:sz w:val="20"/>
          <w:szCs w:val="20"/>
          <w:lang w:val="pt-BR"/>
        </w:rPr>
      </w:pPr>
      <w:r w:rsidRPr="00EC7391">
        <w:rPr>
          <w:rFonts w:ascii="Calibri" w:hAnsi="Calibri" w:cs="Calibri"/>
          <w:color w:val="000000" w:themeColor="text1"/>
          <w:sz w:val="20"/>
          <w:szCs w:val="20"/>
          <w:lang w:val="pt-BR"/>
        </w:rPr>
        <w:t>Acredita-se que a recente reforma da previdência é considerada a mais injusta com os brasileiros e a que mais aumenta riscos aos grupos vulneráveis, como mulheres e idosos</w:t>
      </w:r>
      <w:r w:rsidRPr="00EC7391">
        <w:rPr>
          <w:rFonts w:ascii="Calibri" w:hAnsi="Calibri" w:cs="Calibri"/>
          <w:color w:val="000000" w:themeColor="text1"/>
          <w:sz w:val="20"/>
          <w:szCs w:val="20"/>
          <w:vertAlign w:val="superscript"/>
          <w:lang w:val="pt-BR"/>
        </w:rPr>
        <w:t>1</w:t>
      </w:r>
      <w:r w:rsidR="00D309A1">
        <w:rPr>
          <w:rFonts w:ascii="Calibri" w:hAnsi="Calibri" w:cs="Calibri"/>
          <w:color w:val="000000" w:themeColor="text1"/>
          <w:sz w:val="20"/>
          <w:szCs w:val="20"/>
          <w:vertAlign w:val="superscript"/>
          <w:lang w:val="pt-BR"/>
        </w:rPr>
        <w:t>8</w:t>
      </w:r>
      <w:r w:rsidRPr="00EC7391">
        <w:rPr>
          <w:rFonts w:ascii="Calibri" w:hAnsi="Calibri" w:cs="Calibri"/>
          <w:color w:val="000000" w:themeColor="text1"/>
          <w:sz w:val="20"/>
          <w:szCs w:val="20"/>
          <w:vertAlign w:val="superscript"/>
          <w:lang w:val="pt-BR"/>
        </w:rPr>
        <w:t>,2</w:t>
      </w:r>
      <w:r w:rsidR="00D309A1">
        <w:rPr>
          <w:rFonts w:ascii="Calibri" w:hAnsi="Calibri" w:cs="Calibri"/>
          <w:color w:val="000000" w:themeColor="text1"/>
          <w:sz w:val="20"/>
          <w:szCs w:val="20"/>
          <w:vertAlign w:val="superscript"/>
          <w:lang w:val="pt-BR"/>
        </w:rPr>
        <w:t>1</w:t>
      </w:r>
      <w:r w:rsidRPr="00EC7391">
        <w:rPr>
          <w:rFonts w:ascii="Calibri" w:hAnsi="Calibri" w:cs="Calibri"/>
          <w:color w:val="000000" w:themeColor="text1"/>
          <w:sz w:val="20"/>
          <w:szCs w:val="20"/>
          <w:lang w:val="pt-BR"/>
        </w:rPr>
        <w:t xml:space="preserve">. Sem dúvidas, este aspecto é preocupante, pois os docentes de enfermagem, em fase de aposentadoria, são, em maioria, mulheres idosas e que vêm desde os anos de 1990 acompanhando os processos de reforma e sofrendo com os cortes orçamentários e o desinvestimento na educação pública, em favor de </w:t>
      </w:r>
      <w:r w:rsidRPr="00EC7391">
        <w:rPr>
          <w:rFonts w:ascii="Calibri" w:hAnsi="Calibri" w:cs="Calibri"/>
          <w:sz w:val="20"/>
          <w:szCs w:val="20"/>
          <w:lang w:val="pt-BR"/>
        </w:rPr>
        <w:t>medidas de privatização, que atendem à lógica de organismos internacionais.</w:t>
      </w:r>
    </w:p>
    <w:p w14:paraId="551041D5" w14:textId="77777777" w:rsidR="00EC7391" w:rsidRPr="00EC7391" w:rsidRDefault="00EC7391" w:rsidP="00EC7391">
      <w:pPr>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 xml:space="preserve">Para além das mudanças nos dispositivos jurídicos relacionados à reforma da previdência, os docentes que participaram desta pesquisa também mantinham preocupação em relação à paridade e incorporação da dedicação exclusiva aos proventos da aposentadoria. </w:t>
      </w:r>
    </w:p>
    <w:p w14:paraId="6BBA5C72" w14:textId="28214CC2" w:rsidR="00EC7391" w:rsidRPr="00EC7391" w:rsidRDefault="00EC7391" w:rsidP="00EC7391">
      <w:pPr>
        <w:spacing w:after="60" w:line="240" w:lineRule="auto"/>
        <w:ind w:firstLine="454"/>
        <w:jc w:val="both"/>
        <w:rPr>
          <w:rFonts w:ascii="Calibri" w:hAnsi="Calibri" w:cs="Calibri"/>
          <w:color w:val="000000" w:themeColor="text1"/>
          <w:sz w:val="20"/>
          <w:szCs w:val="20"/>
          <w:shd w:val="clear" w:color="auto" w:fill="FFFFFF"/>
          <w:lang w:val="pt-BR"/>
        </w:rPr>
      </w:pPr>
      <w:r w:rsidRPr="00EC7391">
        <w:rPr>
          <w:rFonts w:ascii="Calibri" w:hAnsi="Calibri" w:cs="Calibri"/>
          <w:color w:val="000000" w:themeColor="text1"/>
          <w:sz w:val="20"/>
          <w:szCs w:val="20"/>
          <w:lang w:val="pt-BR"/>
        </w:rPr>
        <w:t>A paridade significa garantir o reajuste do benefício ao servidor inativo, tal como ocorre a remuneração dos servidores ativos</w:t>
      </w:r>
      <w:r w:rsidRPr="00EC7391">
        <w:rPr>
          <w:rFonts w:ascii="Calibri" w:hAnsi="Calibri" w:cs="Calibri"/>
          <w:color w:val="000000" w:themeColor="text1"/>
          <w:sz w:val="20"/>
          <w:szCs w:val="20"/>
          <w:vertAlign w:val="superscript"/>
          <w:lang w:val="pt-BR"/>
        </w:rPr>
        <w:t>2</w:t>
      </w:r>
      <w:r w:rsidR="00D309A1">
        <w:rPr>
          <w:rFonts w:ascii="Calibri" w:hAnsi="Calibri" w:cs="Calibri"/>
          <w:color w:val="000000" w:themeColor="text1"/>
          <w:sz w:val="20"/>
          <w:szCs w:val="20"/>
          <w:vertAlign w:val="superscript"/>
          <w:lang w:val="pt-BR"/>
        </w:rPr>
        <w:t>2</w:t>
      </w:r>
      <w:r w:rsidRPr="00EC7391">
        <w:rPr>
          <w:rFonts w:ascii="Calibri" w:hAnsi="Calibri" w:cs="Calibri"/>
          <w:color w:val="000000" w:themeColor="text1"/>
          <w:sz w:val="20"/>
          <w:szCs w:val="20"/>
          <w:lang w:val="pt-BR"/>
        </w:rPr>
        <w:t xml:space="preserve">. Já o regime de Dedicação Exclusiva (DE), no cenário estudado, </w:t>
      </w:r>
      <w:r w:rsidRPr="00EC7391">
        <w:rPr>
          <w:rFonts w:ascii="Calibri" w:hAnsi="Calibri" w:cs="Calibri"/>
          <w:sz w:val="20"/>
          <w:szCs w:val="20"/>
          <w:lang w:val="pt-BR"/>
        </w:rPr>
        <w:t xml:space="preserve">pode ser aderido ou não pelo docente, e é aquele que o impede de exercer outra atividade remunerada, seja ela pública ou privada, com exceção das atividades previstas na Lei nº 12.772/2012, enquanto estiver na ativa. Os docentes da pesquisa trouxeram à luz um dilema </w:t>
      </w:r>
      <w:r w:rsidRPr="00EC7391">
        <w:rPr>
          <w:rFonts w:ascii="Calibri" w:hAnsi="Calibri" w:cs="Calibri"/>
          <w:sz w:val="20"/>
          <w:szCs w:val="20"/>
          <w:lang w:val="pt-BR"/>
        </w:rPr>
        <w:lastRenderedPageBreak/>
        <w:t xml:space="preserve">institucional sobre a incorporação ou não dos valores recebidos em função da DE nos proventos da </w:t>
      </w:r>
      <w:r w:rsidRPr="00EC7391">
        <w:rPr>
          <w:rFonts w:ascii="Calibri" w:hAnsi="Calibri" w:cs="Calibri"/>
          <w:color w:val="000000" w:themeColor="text1"/>
          <w:sz w:val="20"/>
          <w:szCs w:val="20"/>
          <w:lang w:val="pt-BR"/>
        </w:rPr>
        <w:t xml:space="preserve">aposentadoria. Essa situação foi pacificada com a </w:t>
      </w:r>
      <w:r w:rsidRPr="009C5F80">
        <w:rPr>
          <w:rFonts w:ascii="Calibri" w:hAnsi="Calibri" w:cs="Calibri"/>
          <w:sz w:val="20"/>
          <w:szCs w:val="20"/>
          <w:u w:color="0000FF"/>
          <w:shd w:val="clear" w:color="auto" w:fill="FFFFFF"/>
          <w:lang w:val="pt-BR"/>
        </w:rPr>
        <w:t>Lei 8267/2018</w:t>
      </w:r>
      <w:r w:rsidRPr="009C5F80">
        <w:rPr>
          <w:rStyle w:val="Hyperlink"/>
          <w:rFonts w:ascii="Calibri" w:hAnsi="Calibri" w:cs="Calibri"/>
          <w:color w:val="000000" w:themeColor="text1"/>
          <w:sz w:val="20"/>
          <w:szCs w:val="20"/>
          <w:u w:val="none"/>
          <w:shd w:val="clear" w:color="auto" w:fill="FFFFFF"/>
          <w:lang w:val="pt-BR"/>
        </w:rPr>
        <w:t>,</w:t>
      </w:r>
      <w:r w:rsidRPr="00EC7391">
        <w:rPr>
          <w:rFonts w:ascii="Calibri" w:hAnsi="Calibri" w:cs="Calibri"/>
          <w:color w:val="000000" w:themeColor="text1"/>
          <w:sz w:val="20"/>
          <w:szCs w:val="20"/>
          <w:shd w:val="clear" w:color="auto" w:fill="FFFFFF"/>
          <w:lang w:val="pt-BR"/>
        </w:rPr>
        <w:t xml:space="preserve"> que garantiu aos servidores que aderiram ao regime de </w:t>
      </w:r>
      <w:proofErr w:type="spellStart"/>
      <w:r w:rsidRPr="00EC7391">
        <w:rPr>
          <w:rFonts w:ascii="Calibri" w:hAnsi="Calibri" w:cs="Calibri"/>
          <w:color w:val="000000" w:themeColor="text1"/>
          <w:sz w:val="20"/>
          <w:szCs w:val="20"/>
          <w:shd w:val="clear" w:color="auto" w:fill="FFFFFF"/>
          <w:lang w:val="pt-BR"/>
        </w:rPr>
        <w:t>DE</w:t>
      </w:r>
      <w:proofErr w:type="spellEnd"/>
      <w:r w:rsidRPr="00EC7391">
        <w:rPr>
          <w:rFonts w:ascii="Calibri" w:hAnsi="Calibri" w:cs="Calibri"/>
          <w:color w:val="000000" w:themeColor="text1"/>
          <w:sz w:val="20"/>
          <w:szCs w:val="20"/>
          <w:shd w:val="clear" w:color="auto" w:fill="FFFFFF"/>
          <w:lang w:val="pt-BR"/>
        </w:rPr>
        <w:t xml:space="preserve"> contar com a efetiva fixação da DE nos proventos de aposentadoria</w:t>
      </w:r>
      <w:r w:rsidRPr="00EC7391">
        <w:rPr>
          <w:rFonts w:ascii="Calibri" w:hAnsi="Calibri" w:cs="Calibri"/>
          <w:color w:val="000000" w:themeColor="text1"/>
          <w:sz w:val="20"/>
          <w:szCs w:val="20"/>
          <w:shd w:val="clear" w:color="auto" w:fill="FFFFFF"/>
          <w:vertAlign w:val="superscript"/>
          <w:lang w:val="pt-BR"/>
        </w:rPr>
        <w:t>2</w:t>
      </w:r>
      <w:r w:rsidR="00D309A1">
        <w:rPr>
          <w:rFonts w:ascii="Calibri" w:hAnsi="Calibri" w:cs="Calibri"/>
          <w:color w:val="000000" w:themeColor="text1"/>
          <w:sz w:val="20"/>
          <w:szCs w:val="20"/>
          <w:shd w:val="clear" w:color="auto" w:fill="FFFFFF"/>
          <w:vertAlign w:val="superscript"/>
          <w:lang w:val="pt-BR"/>
        </w:rPr>
        <w:t>3</w:t>
      </w:r>
      <w:r w:rsidRPr="00EC7391">
        <w:rPr>
          <w:rFonts w:ascii="Calibri" w:hAnsi="Calibri" w:cs="Calibri"/>
          <w:color w:val="000000" w:themeColor="text1"/>
          <w:sz w:val="20"/>
          <w:szCs w:val="20"/>
          <w:shd w:val="clear" w:color="auto" w:fill="FFFFFF"/>
          <w:lang w:val="pt-BR"/>
        </w:rPr>
        <w:t xml:space="preserve">. </w:t>
      </w:r>
    </w:p>
    <w:p w14:paraId="677979F9" w14:textId="7A40E3C3" w:rsidR="00EC7391" w:rsidRPr="00EC7391" w:rsidRDefault="00EC7391" w:rsidP="00EC7391">
      <w:pPr>
        <w:tabs>
          <w:tab w:val="left" w:pos="1276"/>
        </w:tabs>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Cabe destacar que quatro participantes informaram usufruir de duas aposentadorias. Esse fato é possível, pois, o artigo 37 da Constituição Federal</w:t>
      </w:r>
      <w:r w:rsidRPr="00EC7391">
        <w:rPr>
          <w:rFonts w:ascii="Calibri" w:hAnsi="Calibri" w:cs="Calibri"/>
          <w:color w:val="000000" w:themeColor="text1"/>
          <w:sz w:val="20"/>
          <w:szCs w:val="20"/>
          <w:vertAlign w:val="superscript"/>
          <w:lang w:val="pt-BR"/>
        </w:rPr>
        <w:t>2</w:t>
      </w:r>
      <w:r w:rsidR="00D309A1">
        <w:rPr>
          <w:rFonts w:ascii="Calibri" w:hAnsi="Calibri" w:cs="Calibri"/>
          <w:color w:val="000000" w:themeColor="text1"/>
          <w:sz w:val="20"/>
          <w:szCs w:val="20"/>
          <w:vertAlign w:val="superscript"/>
          <w:lang w:val="pt-BR"/>
        </w:rPr>
        <w:t>4</w:t>
      </w:r>
      <w:r w:rsidRPr="00EC7391">
        <w:rPr>
          <w:rFonts w:ascii="Calibri" w:hAnsi="Calibri" w:cs="Calibri"/>
          <w:color w:val="000000" w:themeColor="text1"/>
          <w:sz w:val="20"/>
          <w:szCs w:val="20"/>
          <w:lang w:val="pt-BR"/>
        </w:rPr>
        <w:t xml:space="preserve"> admite o acúmulo de dois cargos de professor, um cargo de professor com um outro técnico ou científico, e ainda dois cargos ou empregos privativos de profissionais de saúde</w:t>
      </w:r>
      <w:r w:rsidRPr="00EC7391">
        <w:rPr>
          <w:rFonts w:ascii="Calibri" w:hAnsi="Calibri" w:cs="Calibri"/>
          <w:color w:val="000000" w:themeColor="text1"/>
          <w:sz w:val="20"/>
          <w:szCs w:val="20"/>
          <w:shd w:val="clear" w:color="auto" w:fill="FFFFFF"/>
          <w:lang w:val="pt-BR"/>
        </w:rPr>
        <w:t xml:space="preserve">, desde que se comprove a compatibilidade de carga horária. Assim, o docente poderá também, ao afastar-se do trabalho, gozar das duas aposentadorias. </w:t>
      </w:r>
    </w:p>
    <w:p w14:paraId="3A492956" w14:textId="3EE252C0" w:rsidR="00EC7391" w:rsidRPr="00EC7391" w:rsidRDefault="00EC7391" w:rsidP="00EC7391">
      <w:pPr>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color w:val="000000" w:themeColor="text1"/>
          <w:sz w:val="20"/>
          <w:szCs w:val="20"/>
          <w:lang w:val="pt-BR"/>
        </w:rPr>
        <w:t>Neste estudo, apenas cinco participantes alegaram ter plano de previdência complementar (privada). Estudo realizado com docentes afirma que esses trabalhadores não se preparam materialmente, prevendo meios de acrescentar proventos, com antecedência à data prevista para a aposentadoria, mesmo quando reconhecem a necessidade de pensar sobre ela</w:t>
      </w:r>
      <w:r w:rsidRPr="00EC7391">
        <w:rPr>
          <w:rFonts w:ascii="Calibri" w:hAnsi="Calibri" w:cs="Calibri"/>
          <w:color w:val="000000" w:themeColor="text1"/>
          <w:sz w:val="20"/>
          <w:szCs w:val="20"/>
          <w:vertAlign w:val="superscript"/>
          <w:lang w:val="pt-BR"/>
        </w:rPr>
        <w:t>2</w:t>
      </w:r>
      <w:r w:rsidR="00D309A1">
        <w:rPr>
          <w:rFonts w:ascii="Calibri" w:hAnsi="Calibri" w:cs="Calibri"/>
          <w:color w:val="000000" w:themeColor="text1"/>
          <w:sz w:val="20"/>
          <w:szCs w:val="20"/>
          <w:vertAlign w:val="superscript"/>
          <w:lang w:val="pt-BR"/>
        </w:rPr>
        <w:t>5</w:t>
      </w:r>
      <w:r w:rsidRPr="00EC7391">
        <w:rPr>
          <w:rFonts w:ascii="Calibri" w:hAnsi="Calibri" w:cs="Calibri"/>
          <w:color w:val="000000" w:themeColor="text1"/>
          <w:sz w:val="20"/>
          <w:szCs w:val="20"/>
          <w:lang w:val="pt-BR"/>
        </w:rPr>
        <w:t>. Por outro lado, pesquisa realizada com trabalhadores do setor privado mostrou resultado contrário, pois estes, em maioria, planejam o complemento de renda para a aposentadoria por meio da Previdência Privada</w:t>
      </w:r>
      <w:r w:rsidRPr="00EC7391">
        <w:rPr>
          <w:rFonts w:ascii="Calibri" w:hAnsi="Calibri" w:cs="Calibri"/>
          <w:color w:val="000000" w:themeColor="text1"/>
          <w:sz w:val="20"/>
          <w:szCs w:val="20"/>
          <w:vertAlign w:val="superscript"/>
          <w:lang w:val="pt-BR"/>
        </w:rPr>
        <w:t>2</w:t>
      </w:r>
      <w:r w:rsidR="00D309A1">
        <w:rPr>
          <w:rFonts w:ascii="Calibri" w:hAnsi="Calibri" w:cs="Calibri"/>
          <w:color w:val="000000" w:themeColor="text1"/>
          <w:sz w:val="20"/>
          <w:szCs w:val="20"/>
          <w:vertAlign w:val="superscript"/>
          <w:lang w:val="pt-BR"/>
        </w:rPr>
        <w:t>6</w:t>
      </w:r>
      <w:r w:rsidRPr="00EC7391">
        <w:rPr>
          <w:rFonts w:ascii="Calibri" w:hAnsi="Calibri" w:cs="Calibri"/>
          <w:color w:val="000000" w:themeColor="text1"/>
          <w:sz w:val="20"/>
          <w:szCs w:val="20"/>
          <w:lang w:val="pt-BR"/>
        </w:rPr>
        <w:t xml:space="preserve">. </w:t>
      </w:r>
    </w:p>
    <w:p w14:paraId="23C3A6F4" w14:textId="4AE4D9DB" w:rsidR="00EC7391" w:rsidRPr="00EC7391" w:rsidRDefault="00EC7391" w:rsidP="00EC7391">
      <w:pPr>
        <w:spacing w:after="60" w:line="240" w:lineRule="auto"/>
        <w:ind w:firstLine="454"/>
        <w:jc w:val="both"/>
        <w:rPr>
          <w:rFonts w:ascii="Calibri" w:hAnsi="Calibri" w:cs="Calibri"/>
          <w:sz w:val="20"/>
          <w:szCs w:val="20"/>
          <w:lang w:val="pt-BR"/>
        </w:rPr>
      </w:pPr>
      <w:r w:rsidRPr="00EC7391">
        <w:rPr>
          <w:rFonts w:ascii="Calibri" w:hAnsi="Calibri" w:cs="Calibri"/>
          <w:color w:val="000000" w:themeColor="text1"/>
          <w:sz w:val="20"/>
          <w:szCs w:val="20"/>
          <w:shd w:val="clear" w:color="auto" w:fill="FFFFFF"/>
          <w:lang w:val="pt-BR"/>
        </w:rPr>
        <w:t xml:space="preserve">Também, convém destacar o impacto </w:t>
      </w:r>
      <w:r w:rsidRPr="00EC7391">
        <w:rPr>
          <w:rFonts w:ascii="Calibri" w:hAnsi="Calibri" w:cs="Calibri"/>
          <w:color w:val="000000" w:themeColor="text1"/>
          <w:sz w:val="20"/>
          <w:szCs w:val="20"/>
          <w:lang w:val="pt-BR"/>
        </w:rPr>
        <w:t>sobre os docentes causado pela greve que marcou a universidade.</w:t>
      </w:r>
      <w:r w:rsidRPr="00EC7391">
        <w:rPr>
          <w:rFonts w:ascii="Calibri" w:hAnsi="Calibri" w:cs="Calibri"/>
          <w:color w:val="000000" w:themeColor="text1"/>
          <w:sz w:val="20"/>
          <w:szCs w:val="20"/>
          <w:shd w:val="clear" w:color="auto" w:fill="FFFFFF"/>
          <w:lang w:val="pt-BR"/>
        </w:rPr>
        <w:t xml:space="preserve"> </w:t>
      </w:r>
      <w:r w:rsidRPr="00EC7391">
        <w:rPr>
          <w:rFonts w:ascii="Calibri" w:hAnsi="Calibri" w:cs="Calibri"/>
          <w:color w:val="000000" w:themeColor="text1"/>
          <w:sz w:val="20"/>
          <w:szCs w:val="20"/>
          <w:lang w:val="pt-BR"/>
        </w:rPr>
        <w:t xml:space="preserve">A universidade pesquisada tem a história marcada por diversas greves, entretanto, a mencionada pelos participantes referiu-se a que atingiu a universidade no período de 2015 a 2017, considerada uma das piores crises da história dela. Este período foi caracterizado pela enorme crise </w:t>
      </w:r>
      <w:r w:rsidRPr="00EC7391">
        <w:rPr>
          <w:rFonts w:ascii="Calibri" w:hAnsi="Calibri" w:cs="Calibri"/>
          <w:sz w:val="20"/>
          <w:szCs w:val="20"/>
          <w:lang w:val="pt-BR"/>
        </w:rPr>
        <w:t>fiscal do Estado, repercutindo na saúde e na educação, o que ocasionou déficit na receita direcionada para a Universidade, repercutindo na suspensão dos pagamentos diversos, desde aqueles relacionados aos professores (salários) e estudantes (bolsas de monitoria, iniciação científica etc.), como também os serviços de manutenção (prestados por empresas terceirizadas), entre outros</w:t>
      </w:r>
      <w:r w:rsidRPr="00EC7391">
        <w:rPr>
          <w:rFonts w:ascii="Calibri" w:hAnsi="Calibri" w:cs="Calibri"/>
          <w:sz w:val="20"/>
          <w:szCs w:val="20"/>
          <w:vertAlign w:val="superscript"/>
          <w:lang w:val="pt-BR"/>
        </w:rPr>
        <w:t>2</w:t>
      </w:r>
      <w:r w:rsidR="00D309A1">
        <w:rPr>
          <w:rFonts w:ascii="Calibri" w:hAnsi="Calibri" w:cs="Calibri"/>
          <w:sz w:val="20"/>
          <w:szCs w:val="20"/>
          <w:vertAlign w:val="superscript"/>
          <w:lang w:val="pt-BR"/>
        </w:rPr>
        <w:t>7</w:t>
      </w:r>
      <w:r w:rsidRPr="00EC7391">
        <w:rPr>
          <w:rFonts w:ascii="Calibri" w:hAnsi="Calibri" w:cs="Calibri"/>
          <w:sz w:val="20"/>
          <w:szCs w:val="20"/>
          <w:lang w:val="pt-BR"/>
        </w:rPr>
        <w:t xml:space="preserve">. </w:t>
      </w:r>
    </w:p>
    <w:p w14:paraId="23E8A8E6" w14:textId="6A859FE6" w:rsidR="00EC7391" w:rsidRPr="005C6AEF" w:rsidRDefault="00EC7391" w:rsidP="00EC7391">
      <w:pPr>
        <w:spacing w:after="60" w:line="240" w:lineRule="auto"/>
        <w:ind w:firstLine="454"/>
        <w:jc w:val="both"/>
        <w:rPr>
          <w:rFonts w:ascii="Calibri" w:hAnsi="Calibri" w:cs="Calibri"/>
          <w:color w:val="000000" w:themeColor="text1"/>
          <w:spacing w:val="-4"/>
          <w:sz w:val="20"/>
          <w:szCs w:val="20"/>
          <w:lang w:val="pt-BR"/>
        </w:rPr>
      </w:pPr>
      <w:r w:rsidRPr="005C6AEF">
        <w:rPr>
          <w:rFonts w:ascii="Calibri" w:hAnsi="Calibri" w:cs="Calibri"/>
          <w:color w:val="000000" w:themeColor="text1"/>
          <w:spacing w:val="-4"/>
          <w:sz w:val="20"/>
          <w:szCs w:val="20"/>
          <w:lang w:val="pt-BR"/>
        </w:rPr>
        <w:t>Essa situação afetou drasticamente as ações de ensino, pesquisa e extensão desenvolvidas pela universidade. Em 2016, por exemplo, o Hospital Universitário Pedro Ernesto, pertencente a essa universidade, teve que dar alta para pacientes internados que não corriam risco de vida. E, no mesmo ano, os docentes decidiram entrar em greve, pela regularização dos salários, pelo pagamento das bolsas, reajuste salarial e pela destinação de 6% do orçamento estadual para as universidades</w:t>
      </w:r>
      <w:r w:rsidRPr="005C6AEF">
        <w:rPr>
          <w:rFonts w:ascii="Calibri" w:hAnsi="Calibri" w:cs="Calibri"/>
          <w:color w:val="000000" w:themeColor="text1"/>
          <w:spacing w:val="-4"/>
          <w:sz w:val="20"/>
          <w:szCs w:val="20"/>
          <w:vertAlign w:val="superscript"/>
          <w:lang w:val="pt-BR"/>
        </w:rPr>
        <w:t>2</w:t>
      </w:r>
      <w:r w:rsidR="00D309A1">
        <w:rPr>
          <w:rFonts w:ascii="Calibri" w:hAnsi="Calibri" w:cs="Calibri"/>
          <w:color w:val="000000" w:themeColor="text1"/>
          <w:spacing w:val="-4"/>
          <w:sz w:val="20"/>
          <w:szCs w:val="20"/>
          <w:vertAlign w:val="superscript"/>
          <w:lang w:val="pt-BR"/>
        </w:rPr>
        <w:t>7</w:t>
      </w:r>
      <w:r w:rsidRPr="005C6AEF">
        <w:rPr>
          <w:rFonts w:ascii="Calibri" w:hAnsi="Calibri" w:cs="Calibri"/>
          <w:color w:val="000000" w:themeColor="text1"/>
          <w:spacing w:val="-4"/>
          <w:sz w:val="20"/>
          <w:szCs w:val="20"/>
          <w:lang w:val="pt-BR"/>
        </w:rPr>
        <w:t xml:space="preserve">. </w:t>
      </w:r>
    </w:p>
    <w:p w14:paraId="2FA43342" w14:textId="6D42E57B" w:rsidR="00EC7391" w:rsidRPr="00EC7391" w:rsidRDefault="00EC7391" w:rsidP="00EC7391">
      <w:pPr>
        <w:spacing w:after="60" w:line="240" w:lineRule="auto"/>
        <w:ind w:firstLine="454"/>
        <w:jc w:val="both"/>
        <w:rPr>
          <w:rFonts w:ascii="Calibri" w:hAnsi="Calibri" w:cs="Calibri"/>
          <w:sz w:val="20"/>
          <w:szCs w:val="20"/>
          <w:lang w:val="pt-BR"/>
        </w:rPr>
      </w:pPr>
      <w:r w:rsidRPr="00EC7391">
        <w:rPr>
          <w:rFonts w:ascii="Calibri" w:hAnsi="Calibri" w:cs="Calibri"/>
          <w:sz w:val="20"/>
          <w:szCs w:val="20"/>
          <w:lang w:val="pt-BR"/>
        </w:rPr>
        <w:t>A forte crise pela qual a universidade passou foi danosa para toda a comunidade acadêmica e trabalhadora. O alto índice de afastamentos docentes (definitivos e temporários) foi um reflexo desse período conturbado e mostra que a universidade atingiu o pico de 2.916 docentes em 2016, mas, devido à crise de financiamento pela qual a universidade passou, teve esse número reduzido para 2.734 até 2019, por aposentadorias e pedidos de exoneração</w:t>
      </w:r>
      <w:r w:rsidRPr="00EC7391">
        <w:rPr>
          <w:rFonts w:ascii="Calibri" w:hAnsi="Calibri" w:cs="Calibri"/>
          <w:sz w:val="20"/>
          <w:szCs w:val="20"/>
          <w:vertAlign w:val="superscript"/>
          <w:lang w:val="pt-BR"/>
        </w:rPr>
        <w:t>2</w:t>
      </w:r>
      <w:r w:rsidR="00D309A1">
        <w:rPr>
          <w:rFonts w:ascii="Calibri" w:hAnsi="Calibri" w:cs="Calibri"/>
          <w:sz w:val="20"/>
          <w:szCs w:val="20"/>
          <w:vertAlign w:val="superscript"/>
          <w:lang w:val="pt-BR"/>
        </w:rPr>
        <w:t>8</w:t>
      </w:r>
      <w:r w:rsidRPr="00EC7391">
        <w:rPr>
          <w:rFonts w:ascii="Calibri" w:hAnsi="Calibri" w:cs="Calibri"/>
          <w:sz w:val="20"/>
          <w:szCs w:val="20"/>
          <w:lang w:val="pt-BR"/>
        </w:rPr>
        <w:t xml:space="preserve">. </w:t>
      </w:r>
    </w:p>
    <w:p w14:paraId="494F2B31" w14:textId="23854741" w:rsidR="00EC7391" w:rsidRPr="00EC7391" w:rsidRDefault="00EC7391" w:rsidP="00EC7391">
      <w:pPr>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sz w:val="20"/>
          <w:szCs w:val="20"/>
          <w:lang w:val="pt-BR"/>
        </w:rPr>
        <w:t>Ademais, cabe considerar que, se por um lado, a mobilização dos docentes, discentes, técnicos-administrativos e demais funcionários, aliada a uma forte solidariedade da sociedade, foi muito importante durante o processo de resistência em meio à greve</w:t>
      </w:r>
      <w:r w:rsidRPr="00EC7391">
        <w:rPr>
          <w:rFonts w:ascii="Calibri" w:hAnsi="Calibri" w:cs="Calibri"/>
          <w:sz w:val="20"/>
          <w:szCs w:val="20"/>
          <w:vertAlign w:val="superscript"/>
          <w:lang w:val="pt-BR"/>
        </w:rPr>
        <w:t>2</w:t>
      </w:r>
      <w:r w:rsidR="00D309A1">
        <w:rPr>
          <w:rFonts w:ascii="Calibri" w:hAnsi="Calibri" w:cs="Calibri"/>
          <w:sz w:val="20"/>
          <w:szCs w:val="20"/>
          <w:vertAlign w:val="superscript"/>
          <w:lang w:val="pt-BR"/>
        </w:rPr>
        <w:t>7</w:t>
      </w:r>
      <w:r w:rsidRPr="00EC7391">
        <w:rPr>
          <w:rFonts w:ascii="Calibri" w:hAnsi="Calibri" w:cs="Calibri"/>
          <w:sz w:val="20"/>
          <w:szCs w:val="20"/>
          <w:lang w:val="pt-BR"/>
        </w:rPr>
        <w:t xml:space="preserve">, por outro, os desafios dos </w:t>
      </w:r>
      <w:r w:rsidRPr="00EC7391">
        <w:rPr>
          <w:rFonts w:ascii="Calibri" w:hAnsi="Calibri" w:cs="Calibri"/>
          <w:color w:val="000000" w:themeColor="text1"/>
          <w:sz w:val="20"/>
          <w:szCs w:val="20"/>
          <w:lang w:val="pt-BR"/>
        </w:rPr>
        <w:t xml:space="preserve">docentes não se encerraram com o final da greve, ao invés disso, os anos subsequentes seguiram sendo marcados por novas lutas, como já apresentado.  </w:t>
      </w:r>
    </w:p>
    <w:p w14:paraId="7D38C3D3" w14:textId="0B6B94BE" w:rsidR="00EC7391" w:rsidRPr="00EC7391" w:rsidRDefault="00EC7391" w:rsidP="00EC7391">
      <w:pPr>
        <w:spacing w:after="60" w:line="240" w:lineRule="auto"/>
        <w:ind w:firstLine="454"/>
        <w:jc w:val="both"/>
        <w:rPr>
          <w:rFonts w:ascii="Calibri" w:hAnsi="Calibri" w:cs="Calibri"/>
          <w:sz w:val="20"/>
          <w:szCs w:val="20"/>
          <w:lang w:val="pt-BR"/>
        </w:rPr>
      </w:pPr>
      <w:r w:rsidRPr="00EC7391">
        <w:rPr>
          <w:rFonts w:ascii="Calibri" w:hAnsi="Calibri" w:cs="Calibri"/>
          <w:color w:val="000000" w:themeColor="text1"/>
          <w:sz w:val="20"/>
          <w:szCs w:val="20"/>
          <w:lang w:val="pt-BR"/>
        </w:rPr>
        <w:t>Assim, diferente do que se identificou estudo com docentes de duas universidades federais do Nordeste brasileiro, os participantes dessa pesquisa não expressaram a intenção de adiar a aposentadoria, pelo contrário, viram-se impelidos à antecipá-la</w:t>
      </w:r>
      <w:r w:rsidRPr="00EC7391">
        <w:rPr>
          <w:rFonts w:ascii="Calibri" w:hAnsi="Calibri" w:cs="Calibri"/>
          <w:color w:val="000000" w:themeColor="text1"/>
          <w:sz w:val="20"/>
          <w:szCs w:val="20"/>
          <w:vertAlign w:val="superscript"/>
          <w:lang w:val="pt-BR"/>
        </w:rPr>
        <w:t>2</w:t>
      </w:r>
      <w:r w:rsidR="00D309A1">
        <w:rPr>
          <w:rFonts w:ascii="Calibri" w:hAnsi="Calibri" w:cs="Calibri"/>
          <w:color w:val="000000" w:themeColor="text1"/>
          <w:sz w:val="20"/>
          <w:szCs w:val="20"/>
          <w:vertAlign w:val="superscript"/>
          <w:lang w:val="pt-BR"/>
        </w:rPr>
        <w:t>5</w:t>
      </w:r>
      <w:r w:rsidRPr="00EC7391">
        <w:rPr>
          <w:rFonts w:ascii="Calibri" w:hAnsi="Calibri" w:cs="Calibri"/>
          <w:color w:val="000000" w:themeColor="text1"/>
          <w:sz w:val="20"/>
          <w:szCs w:val="20"/>
          <w:lang w:val="pt-BR"/>
        </w:rPr>
        <w:t xml:space="preserve">. Essa situação denota o quão difícil </w:t>
      </w:r>
      <w:r w:rsidRPr="00EC7391">
        <w:rPr>
          <w:rFonts w:ascii="Calibri" w:hAnsi="Calibri" w:cs="Calibri"/>
          <w:sz w:val="20"/>
          <w:szCs w:val="20"/>
          <w:lang w:val="pt-BR"/>
        </w:rPr>
        <w:t>e intranquilo pode ser o encerramento da carreira do docente universitário</w:t>
      </w:r>
      <w:r w:rsidRPr="00EC7391">
        <w:rPr>
          <w:rFonts w:ascii="Calibri" w:hAnsi="Calibri" w:cs="Calibri"/>
          <w:sz w:val="20"/>
          <w:szCs w:val="20"/>
          <w:vertAlign w:val="superscript"/>
          <w:lang w:val="pt-BR"/>
        </w:rPr>
        <w:t>9</w:t>
      </w:r>
      <w:r w:rsidRPr="00EC7391">
        <w:rPr>
          <w:rFonts w:ascii="Calibri" w:hAnsi="Calibri" w:cs="Calibri"/>
          <w:sz w:val="20"/>
          <w:szCs w:val="20"/>
          <w:lang w:val="pt-BR"/>
        </w:rPr>
        <w:t>, motivado por questões das mais diversas ordens.</w:t>
      </w:r>
    </w:p>
    <w:p w14:paraId="05BD6B5E" w14:textId="77777777" w:rsidR="00EC7391" w:rsidRPr="00EC7391" w:rsidRDefault="00EC7391" w:rsidP="00EC7391">
      <w:pPr>
        <w:tabs>
          <w:tab w:val="left" w:pos="709"/>
        </w:tabs>
        <w:spacing w:after="60" w:line="240" w:lineRule="auto"/>
        <w:ind w:firstLine="454"/>
        <w:jc w:val="both"/>
        <w:rPr>
          <w:rFonts w:ascii="Calibri" w:hAnsi="Calibri" w:cs="Calibri"/>
          <w:color w:val="000000" w:themeColor="text1"/>
          <w:sz w:val="20"/>
          <w:szCs w:val="20"/>
          <w:shd w:val="clear" w:color="auto" w:fill="F9F9F9"/>
          <w:lang w:val="pt-BR"/>
        </w:rPr>
      </w:pPr>
      <w:r w:rsidRPr="00EC7391">
        <w:rPr>
          <w:rFonts w:ascii="Calibri" w:hAnsi="Calibri" w:cs="Calibri"/>
          <w:sz w:val="20"/>
          <w:szCs w:val="20"/>
          <w:lang w:val="pt-BR"/>
        </w:rPr>
        <w:t xml:space="preserve">Outro fator que estabelece relação com este fato é a idade dos participantes, nota-se que, em </w:t>
      </w:r>
      <w:r w:rsidRPr="00EC7391">
        <w:rPr>
          <w:rFonts w:ascii="Calibri" w:hAnsi="Calibri" w:cs="Calibri"/>
          <w:color w:val="000000" w:themeColor="text1"/>
          <w:sz w:val="20"/>
          <w:szCs w:val="20"/>
          <w:lang w:val="pt-BR"/>
        </w:rPr>
        <w:t>função do critério idade, os docentes aposentados ainda poderiam permanecer por mais tempo no serviço, caso expressassem o interesse. Afinal, a aposentadoria compulsória, ou seja, a passagem obrigatória do servidor da atividade para a inatividade somente ocorre quando este completa 75 anos de idade, independentemente de sexo</w:t>
      </w:r>
      <w:r w:rsidRPr="00EC7391">
        <w:rPr>
          <w:rFonts w:ascii="Calibri" w:hAnsi="Calibri" w:cs="Calibri"/>
          <w:color w:val="000000" w:themeColor="text1"/>
          <w:sz w:val="20"/>
          <w:szCs w:val="20"/>
          <w:shd w:val="clear" w:color="auto" w:fill="F9F9F9"/>
          <w:lang w:val="pt-BR"/>
        </w:rPr>
        <w:t xml:space="preserve">. </w:t>
      </w:r>
    </w:p>
    <w:p w14:paraId="4ECCB669" w14:textId="67327AD5" w:rsidR="00EC7391" w:rsidRPr="00EC7391" w:rsidRDefault="00EC7391" w:rsidP="00EC7391">
      <w:pPr>
        <w:tabs>
          <w:tab w:val="left" w:pos="709"/>
        </w:tabs>
        <w:spacing w:after="60" w:line="240" w:lineRule="auto"/>
        <w:ind w:firstLine="454"/>
        <w:jc w:val="both"/>
        <w:rPr>
          <w:rFonts w:ascii="Calibri" w:hAnsi="Calibri" w:cs="Calibri"/>
          <w:color w:val="000000" w:themeColor="text1"/>
          <w:sz w:val="20"/>
          <w:szCs w:val="20"/>
          <w:lang w:val="pt-BR" w:eastAsia="pt-BR"/>
        </w:rPr>
      </w:pPr>
      <w:r w:rsidRPr="00EC7391">
        <w:rPr>
          <w:rFonts w:ascii="Calibri" w:hAnsi="Calibri" w:cs="Calibri"/>
          <w:color w:val="000000" w:themeColor="text1"/>
          <w:sz w:val="20"/>
          <w:szCs w:val="20"/>
          <w:lang w:val="pt-BR"/>
        </w:rPr>
        <w:t>Também, cabe destacar que os participantes eram docentes altamente titulados e a saída precoce da universidade acarreta impacto importante, especialmente considerando as competências e habilidades que estes detêm para o ensino de pós-graduação</w:t>
      </w:r>
      <w:r w:rsidRPr="00EC7391">
        <w:rPr>
          <w:rFonts w:ascii="Calibri" w:hAnsi="Calibri" w:cs="Calibri"/>
          <w:color w:val="000000" w:themeColor="text1"/>
          <w:sz w:val="20"/>
          <w:szCs w:val="20"/>
          <w:shd w:val="clear" w:color="auto" w:fill="F9F9F9"/>
          <w:lang w:val="pt-BR"/>
        </w:rPr>
        <w:t>. No Canadá, a</w:t>
      </w:r>
      <w:r w:rsidRPr="00EC7391">
        <w:rPr>
          <w:rFonts w:ascii="Calibri" w:hAnsi="Calibri" w:cs="Calibri"/>
          <w:color w:val="000000" w:themeColor="text1"/>
          <w:sz w:val="20"/>
          <w:szCs w:val="20"/>
          <w:lang w:val="pt-BR" w:eastAsia="pt-BR"/>
        </w:rPr>
        <w:t xml:space="preserve"> aposentadoria do corpo docente tem sido preocupação crescente para a comunidade de ensino de enfermagem, devido ao impacto que pode ter na preparação da futura força de trabalho de enfermagem</w:t>
      </w:r>
      <w:r w:rsidRPr="00EC7391">
        <w:rPr>
          <w:rFonts w:ascii="Calibri" w:hAnsi="Calibri" w:cs="Calibri"/>
          <w:color w:val="000000" w:themeColor="text1"/>
          <w:sz w:val="20"/>
          <w:szCs w:val="20"/>
          <w:vertAlign w:val="superscript"/>
          <w:lang w:val="pt-BR"/>
        </w:rPr>
        <w:t>28</w:t>
      </w:r>
      <w:r w:rsidRPr="00EC7391">
        <w:rPr>
          <w:rFonts w:ascii="Calibri" w:hAnsi="Calibri" w:cs="Calibri"/>
          <w:color w:val="000000" w:themeColor="text1"/>
          <w:sz w:val="20"/>
          <w:szCs w:val="20"/>
          <w:lang w:val="pt-BR" w:eastAsia="pt-BR"/>
        </w:rPr>
        <w:t>. Embora a realidade brasileira seja distinta, essa experiência deve servir de alerta</w:t>
      </w:r>
      <w:r w:rsidRPr="00EC7391">
        <w:rPr>
          <w:rFonts w:ascii="Calibri" w:hAnsi="Calibri" w:cs="Calibri"/>
          <w:color w:val="000000" w:themeColor="text1"/>
          <w:sz w:val="20"/>
          <w:szCs w:val="20"/>
          <w:vertAlign w:val="superscript"/>
          <w:lang w:val="pt-BR" w:eastAsia="pt-BR"/>
        </w:rPr>
        <w:t>2</w:t>
      </w:r>
      <w:r w:rsidR="00D309A1">
        <w:rPr>
          <w:rFonts w:ascii="Calibri" w:hAnsi="Calibri" w:cs="Calibri"/>
          <w:color w:val="000000" w:themeColor="text1"/>
          <w:sz w:val="20"/>
          <w:szCs w:val="20"/>
          <w:vertAlign w:val="superscript"/>
          <w:lang w:val="pt-BR" w:eastAsia="pt-BR"/>
        </w:rPr>
        <w:t>9</w:t>
      </w:r>
      <w:r w:rsidRPr="00EC7391">
        <w:rPr>
          <w:rFonts w:ascii="Calibri" w:hAnsi="Calibri" w:cs="Calibri"/>
          <w:color w:val="000000" w:themeColor="text1"/>
          <w:sz w:val="20"/>
          <w:szCs w:val="20"/>
          <w:lang w:val="pt-BR" w:eastAsia="pt-BR"/>
        </w:rPr>
        <w:t xml:space="preserve">. </w:t>
      </w:r>
    </w:p>
    <w:p w14:paraId="1E7EBC01" w14:textId="11D2BB12" w:rsidR="00EC7391" w:rsidRPr="005C6AEF" w:rsidRDefault="00EC7391" w:rsidP="00EC7391">
      <w:pPr>
        <w:tabs>
          <w:tab w:val="left" w:pos="709"/>
        </w:tabs>
        <w:spacing w:after="60" w:line="240" w:lineRule="auto"/>
        <w:ind w:firstLine="454"/>
        <w:jc w:val="both"/>
        <w:rPr>
          <w:rFonts w:ascii="Calibri" w:hAnsi="Calibri" w:cs="Calibri"/>
          <w:spacing w:val="-4"/>
          <w:sz w:val="20"/>
          <w:szCs w:val="20"/>
          <w:lang w:val="pt-BR" w:eastAsia="pt-BR"/>
        </w:rPr>
      </w:pPr>
      <w:r w:rsidRPr="005C6AEF">
        <w:rPr>
          <w:rFonts w:ascii="Calibri" w:hAnsi="Calibri" w:cs="Calibri"/>
          <w:spacing w:val="-4"/>
          <w:sz w:val="20"/>
          <w:szCs w:val="20"/>
          <w:lang w:val="pt-BR" w:eastAsia="pt-BR"/>
        </w:rPr>
        <w:t xml:space="preserve">É preciso estar atento aos aspectos institucionais que desmotivam </w:t>
      </w:r>
      <w:r w:rsidRPr="005C6AEF">
        <w:rPr>
          <w:rFonts w:ascii="Calibri" w:hAnsi="Calibri" w:cs="Calibri"/>
          <w:spacing w:val="-4"/>
          <w:sz w:val="20"/>
          <w:szCs w:val="20"/>
          <w:shd w:val="clear" w:color="auto" w:fill="FFFFFF"/>
          <w:lang w:val="pt-BR"/>
        </w:rPr>
        <w:t xml:space="preserve">a continuidade do fazer docente </w:t>
      </w:r>
      <w:r w:rsidRPr="005C6AEF">
        <w:rPr>
          <w:rFonts w:ascii="Calibri" w:hAnsi="Calibri" w:cs="Calibri"/>
          <w:color w:val="000000" w:themeColor="text1"/>
          <w:spacing w:val="-4"/>
          <w:sz w:val="20"/>
          <w:szCs w:val="20"/>
          <w:shd w:val="clear" w:color="auto" w:fill="FFFFFF"/>
          <w:lang w:val="pt-BR"/>
        </w:rPr>
        <w:t>e que podem estar associados à rotatividade do corpo docente de enfermeiros</w:t>
      </w:r>
      <w:r w:rsidRPr="005C6AEF">
        <w:rPr>
          <w:rFonts w:ascii="Calibri" w:hAnsi="Calibri" w:cs="Calibri"/>
          <w:color w:val="000000" w:themeColor="text1"/>
          <w:spacing w:val="-4"/>
          <w:sz w:val="20"/>
          <w:szCs w:val="20"/>
          <w:vertAlign w:val="superscript"/>
          <w:lang w:val="pt-BR"/>
        </w:rPr>
        <w:t>9</w:t>
      </w:r>
      <w:r w:rsidRPr="005C6AEF">
        <w:rPr>
          <w:rFonts w:ascii="Calibri" w:hAnsi="Calibri" w:cs="Calibri"/>
          <w:color w:val="000000" w:themeColor="text1"/>
          <w:spacing w:val="-4"/>
          <w:sz w:val="20"/>
          <w:szCs w:val="20"/>
          <w:shd w:val="clear" w:color="auto" w:fill="FFFFFF"/>
          <w:lang w:val="pt-BR"/>
        </w:rPr>
        <w:t xml:space="preserve">. Dentre os aspectos que envolvem essa desmotivação, encontram-se os salários aquém das necessidades e expectativas do coletivo profissional; alta demanda laboral com atividades de caráter diversificado, envolvendo ensino, pesquisa, extensão e gestão pedagógica; atividade penosa na qual se demanda o uso recorrente da voz e da postura de pé, entre outras. E, no caso da enfermagem, estes docentes, além da capacidade de ministrar aulas teóricas com </w:t>
      </w:r>
      <w:proofErr w:type="spellStart"/>
      <w:r w:rsidRPr="005C6AEF">
        <w:rPr>
          <w:rFonts w:ascii="Calibri" w:hAnsi="Calibri" w:cs="Calibri"/>
          <w:color w:val="000000" w:themeColor="text1"/>
          <w:spacing w:val="-4"/>
          <w:sz w:val="20"/>
          <w:szCs w:val="20"/>
          <w:shd w:val="clear" w:color="auto" w:fill="FFFFFF"/>
          <w:lang w:val="pt-BR"/>
        </w:rPr>
        <w:t>conteúdos</w:t>
      </w:r>
      <w:proofErr w:type="spellEnd"/>
      <w:r w:rsidRPr="005C6AEF">
        <w:rPr>
          <w:rFonts w:ascii="Calibri" w:hAnsi="Calibri" w:cs="Calibri"/>
          <w:color w:val="000000" w:themeColor="text1"/>
          <w:spacing w:val="-4"/>
          <w:sz w:val="20"/>
          <w:szCs w:val="20"/>
          <w:shd w:val="clear" w:color="auto" w:fill="FFFFFF"/>
          <w:lang w:val="pt-BR"/>
        </w:rPr>
        <w:t xml:space="preserve"> sempre atuais, também carecem de aulas práticas e acompanhamento em campo de estágio, o que também demanda habilidade psicomotora </w:t>
      </w:r>
      <w:r w:rsidRPr="005C6AEF">
        <w:rPr>
          <w:rFonts w:ascii="Calibri" w:hAnsi="Calibri" w:cs="Calibri"/>
          <w:spacing w:val="-4"/>
          <w:sz w:val="20"/>
          <w:szCs w:val="20"/>
          <w:shd w:val="clear" w:color="auto" w:fill="FFFFFF"/>
          <w:lang w:val="pt-BR"/>
        </w:rPr>
        <w:t>e afetiva para desenvolver esta tarefa</w:t>
      </w:r>
      <w:r w:rsidR="00D309A1">
        <w:rPr>
          <w:rFonts w:ascii="Calibri" w:hAnsi="Calibri" w:cs="Calibri"/>
          <w:spacing w:val="-4"/>
          <w:sz w:val="20"/>
          <w:szCs w:val="20"/>
          <w:vertAlign w:val="superscript"/>
          <w:lang w:val="pt-BR"/>
        </w:rPr>
        <w:t>30</w:t>
      </w:r>
      <w:r w:rsidRPr="005C6AEF">
        <w:rPr>
          <w:rFonts w:ascii="Calibri" w:hAnsi="Calibri" w:cs="Calibri"/>
          <w:spacing w:val="-4"/>
          <w:sz w:val="20"/>
          <w:szCs w:val="20"/>
          <w:shd w:val="clear" w:color="auto" w:fill="FFFFFF"/>
          <w:lang w:val="pt-BR"/>
        </w:rPr>
        <w:t>.</w:t>
      </w:r>
    </w:p>
    <w:p w14:paraId="7EFF2E61" w14:textId="77777777" w:rsidR="00EC7391" w:rsidRPr="00DD77A8" w:rsidRDefault="00EC7391" w:rsidP="00EC7391">
      <w:pPr>
        <w:spacing w:after="60" w:line="240" w:lineRule="auto"/>
        <w:ind w:firstLine="454"/>
        <w:jc w:val="both"/>
        <w:rPr>
          <w:rFonts w:ascii="Calibri" w:hAnsi="Calibri" w:cs="Calibri"/>
          <w:color w:val="000000" w:themeColor="text1"/>
          <w:spacing w:val="-2"/>
          <w:sz w:val="20"/>
          <w:szCs w:val="20"/>
          <w:lang w:val="pt-BR" w:eastAsia="pt-BR"/>
        </w:rPr>
      </w:pPr>
      <w:r w:rsidRPr="00DD77A8">
        <w:rPr>
          <w:rFonts w:ascii="Calibri" w:hAnsi="Calibri" w:cs="Calibri"/>
          <w:color w:val="000000" w:themeColor="text1"/>
          <w:spacing w:val="-2"/>
          <w:sz w:val="20"/>
          <w:szCs w:val="20"/>
          <w:lang w:val="pt-BR" w:eastAsia="pt-BR"/>
        </w:rPr>
        <w:lastRenderedPageBreak/>
        <w:t>Como contribuição deste estudo, tem-se o fato de trazer à tona preocupação legítima daqueles que têm se dedicado a estudar sobre os aspectos ligados ao trabalho, à formação e educação em saúde, e, em especial, em enfermagem, a saber: a preocupação com o êxodo iminente dos docentes “seniores” ou que ocupam os mais altos níveis na carreira e a necessidade de preparar os docentes mais jovens para a ascensão na carreira. E, ainda, a necessidade do Estado e das Instituições de ensino superior em aprimorar as políticas, os programas, os serviços e as ações, de forma a tornar a transição “do trabalho” para a “aposentadoria” uma experiência mais positiva e menos traumática.</w:t>
      </w:r>
    </w:p>
    <w:p w14:paraId="74DD2537" w14:textId="77777777" w:rsidR="00EC7391" w:rsidRPr="00EC7391" w:rsidRDefault="00EC7391" w:rsidP="0079446A">
      <w:pPr>
        <w:spacing w:before="120" w:after="60" w:line="240" w:lineRule="auto"/>
        <w:jc w:val="both"/>
        <w:rPr>
          <w:rFonts w:ascii="Calibri" w:hAnsi="Calibri" w:cs="Calibri"/>
          <w:sz w:val="20"/>
          <w:szCs w:val="20"/>
          <w:lang w:val="pt-BR"/>
        </w:rPr>
      </w:pPr>
      <w:r w:rsidRPr="00EC7391">
        <w:rPr>
          <w:rFonts w:ascii="Calibri" w:hAnsi="Calibri" w:cs="Calibri"/>
          <w:b/>
          <w:sz w:val="20"/>
          <w:szCs w:val="20"/>
          <w:lang w:val="pt-BR"/>
        </w:rPr>
        <w:t>Limitações do Estudo</w:t>
      </w:r>
      <w:r w:rsidRPr="00EC7391">
        <w:rPr>
          <w:rFonts w:ascii="Calibri" w:hAnsi="Calibri" w:cs="Calibri"/>
          <w:sz w:val="20"/>
          <w:szCs w:val="20"/>
          <w:lang w:val="pt-BR"/>
        </w:rPr>
        <w:t xml:space="preserve"> </w:t>
      </w:r>
    </w:p>
    <w:p w14:paraId="62E9A7EA" w14:textId="77777777" w:rsidR="00EC7391" w:rsidRPr="00EC7391" w:rsidRDefault="00EC7391" w:rsidP="00EC7391">
      <w:pPr>
        <w:tabs>
          <w:tab w:val="left" w:pos="709"/>
        </w:tabs>
        <w:spacing w:after="60" w:line="240" w:lineRule="auto"/>
        <w:ind w:firstLine="454"/>
        <w:jc w:val="both"/>
        <w:rPr>
          <w:rFonts w:ascii="Calibri" w:hAnsi="Calibri" w:cs="Calibri"/>
          <w:bCs/>
          <w:color w:val="000000" w:themeColor="text1"/>
          <w:sz w:val="20"/>
          <w:szCs w:val="20"/>
          <w:lang w:val="pt-BR" w:eastAsia="pt-BR"/>
        </w:rPr>
      </w:pPr>
      <w:r w:rsidRPr="00EC7391">
        <w:rPr>
          <w:rFonts w:ascii="Calibri" w:hAnsi="Calibri" w:cs="Calibri"/>
          <w:bCs/>
          <w:color w:val="000000" w:themeColor="text1"/>
          <w:sz w:val="20"/>
          <w:szCs w:val="20"/>
          <w:lang w:val="pt-BR" w:eastAsia="pt-BR"/>
        </w:rPr>
        <w:t>Entende-se que a limitação deste estudo se encontra na impossibilidade de os resultados serem generalizáveis, pois há especificidade política e institucional próprias do local e da universidade investigada que podem não ser semelhantes a outras regiões e instituições de ensino superior do Brasil. No entanto, destaca-se que esta pesquisa pode servir de incentivo para estudos semelhantes, inclusive em uma perspectiva multicêntrica.</w:t>
      </w:r>
    </w:p>
    <w:p w14:paraId="5C0D6C1F" w14:textId="44CA1C48" w:rsidR="00EC7391" w:rsidRPr="0079446A" w:rsidRDefault="0079446A" w:rsidP="0079446A">
      <w:pPr>
        <w:pStyle w:val="Etitsecao"/>
        <w:rPr>
          <w:lang w:val="pt-BR"/>
        </w:rPr>
      </w:pPr>
      <w:r w:rsidRPr="0079446A">
        <w:rPr>
          <w:lang w:val="pt-BR"/>
        </w:rPr>
        <w:t xml:space="preserve">Considerações Finais </w:t>
      </w:r>
    </w:p>
    <w:p w14:paraId="09F9CFA2" w14:textId="77777777" w:rsidR="00EC7391" w:rsidRPr="00EC7391" w:rsidRDefault="00EC7391" w:rsidP="00EC7391">
      <w:pPr>
        <w:widowControl w:val="0"/>
        <w:spacing w:after="60" w:line="240" w:lineRule="auto"/>
        <w:ind w:firstLine="454"/>
        <w:jc w:val="both"/>
        <w:rPr>
          <w:rFonts w:ascii="Calibri" w:hAnsi="Calibri" w:cs="Calibri"/>
          <w:color w:val="000000" w:themeColor="text1"/>
          <w:sz w:val="20"/>
          <w:szCs w:val="20"/>
          <w:lang w:val="pt-BR"/>
        </w:rPr>
      </w:pPr>
      <w:r w:rsidRPr="00EC7391">
        <w:rPr>
          <w:rFonts w:ascii="Calibri" w:hAnsi="Calibri" w:cs="Calibri"/>
          <w:bCs/>
          <w:color w:val="000000" w:themeColor="text1"/>
          <w:sz w:val="20"/>
          <w:szCs w:val="20"/>
          <w:lang w:val="pt-BR" w:eastAsia="pt-BR"/>
        </w:rPr>
        <w:t>A decisão por aposentar-se envolve diversos fatores, mas, especialmente neste estudo, emergiu a ameaça à sobrevivência material. Nesta perspectiva, a perda de direitos trabalhistas, como a paridade e a não incorporação da DE na aposentadoria, impulsionou a resolução pela aposentadoria.</w:t>
      </w:r>
      <w:r w:rsidRPr="00EC7391">
        <w:rPr>
          <w:rFonts w:ascii="Calibri" w:hAnsi="Calibri" w:cs="Calibri"/>
          <w:color w:val="000000" w:themeColor="text1"/>
          <w:sz w:val="20"/>
          <w:szCs w:val="20"/>
          <w:lang w:val="pt-BR"/>
        </w:rPr>
        <w:t xml:space="preserve"> Nesse cenário, os docentes de enfermagem aposentaram-se com pesar e precocemente em função dos riscos e prejuízos associados à perda de direitos. </w:t>
      </w:r>
    </w:p>
    <w:p w14:paraId="4F9F42AE" w14:textId="77777777" w:rsidR="00EC7391" w:rsidRPr="00EC7391" w:rsidRDefault="00EC7391" w:rsidP="00EC7391">
      <w:pPr>
        <w:tabs>
          <w:tab w:val="left" w:pos="709"/>
        </w:tabs>
        <w:spacing w:after="60" w:line="240" w:lineRule="auto"/>
        <w:ind w:firstLine="454"/>
        <w:jc w:val="both"/>
        <w:rPr>
          <w:rFonts w:ascii="Calibri" w:hAnsi="Calibri" w:cs="Calibri"/>
          <w:bCs/>
          <w:color w:val="000000" w:themeColor="text1"/>
          <w:sz w:val="20"/>
          <w:szCs w:val="20"/>
          <w:lang w:val="pt-BR" w:eastAsia="pt-BR"/>
        </w:rPr>
      </w:pPr>
      <w:r w:rsidRPr="00EC7391">
        <w:rPr>
          <w:rFonts w:ascii="Calibri" w:hAnsi="Calibri" w:cs="Calibri"/>
          <w:bCs/>
          <w:color w:val="000000" w:themeColor="text1"/>
          <w:sz w:val="20"/>
          <w:szCs w:val="20"/>
          <w:lang w:val="pt-BR" w:eastAsia="pt-BR"/>
        </w:rPr>
        <w:t>Outros aspectos que estimularam a decisão pela aposentadoria foram o desgaste e o sofrimento psíquico vivido decorrentes do contexto da recuperação fiscal experenciado no estado do Rio de Janeiro, e as incertezas sobre a manutenção dos salários e demais atividades relevantes para o processo de trabalho na universidade. Este período, marcado por grande resistência do coletivo docente e pelas lutas políticas, resultou em longas greve, foi desgastante e impactou negativamente na subjetividade das pessoas, sendo, assim, uma estratégia de fuga desse contexto foi a aposentadoria.</w:t>
      </w:r>
    </w:p>
    <w:p w14:paraId="7034E7DD" w14:textId="2BCDFC55" w:rsidR="0058277F" w:rsidRPr="00DA0B1C" w:rsidRDefault="00EC7391" w:rsidP="00EC7391">
      <w:pPr>
        <w:spacing w:after="60" w:line="240" w:lineRule="auto"/>
        <w:ind w:firstLine="454"/>
        <w:jc w:val="both"/>
        <w:rPr>
          <w:rFonts w:ascii="Calibri" w:hAnsi="Calibri" w:cs="Calibri"/>
          <w:spacing w:val="4"/>
          <w:sz w:val="20"/>
          <w:szCs w:val="20"/>
          <w:lang w:val="pt-BR"/>
        </w:rPr>
      </w:pPr>
      <w:r w:rsidRPr="00EC7391">
        <w:rPr>
          <w:rFonts w:ascii="Calibri" w:hAnsi="Calibri" w:cs="Calibri"/>
          <w:bCs/>
          <w:color w:val="000000" w:themeColor="text1"/>
          <w:sz w:val="20"/>
          <w:szCs w:val="20"/>
          <w:lang w:val="pt-BR" w:eastAsia="pt-BR"/>
        </w:rPr>
        <w:t>Salienta-se outro resultado importante relacionado à idade, em que muitos dos docentes se aposentaram, alguns ainda nem eram idosos nem se encontravam próximos da aposentadoria compulsória. Deste modo, conclui-se que é preciso implementar políticas institucionais que visem manutenção dessa força de trabalho altamente qualificada nas universidades, por meio de condições laborais adequadas, contexto de trabalho seguro e valorização social e profissional desses profissionais</w:t>
      </w:r>
      <w:r w:rsidR="004B3678" w:rsidRPr="00DA0B1C">
        <w:rPr>
          <w:rFonts w:ascii="Calibri" w:hAnsi="Calibri" w:cs="Calibri"/>
          <w:spacing w:val="4"/>
          <w:sz w:val="20"/>
          <w:szCs w:val="20"/>
          <w:lang w:val="pt-BR"/>
        </w:rPr>
        <w:t>.</w:t>
      </w:r>
    </w:p>
    <w:p w14:paraId="6B776D04" w14:textId="57954AE3" w:rsidR="009D0409" w:rsidRPr="00EB7CA2" w:rsidRDefault="009D0409" w:rsidP="00151F23">
      <w:pPr>
        <w:pStyle w:val="Etitsecao"/>
        <w:rPr>
          <w:lang w:val="pt-BR"/>
        </w:rPr>
      </w:pPr>
      <w:r w:rsidRPr="00EB7CA2">
        <w:rPr>
          <w:lang w:val="pt-BR"/>
        </w:rPr>
        <w:t>Refer</w:t>
      </w:r>
      <w:r w:rsidR="003F5C6D" w:rsidRPr="00EB7CA2">
        <w:rPr>
          <w:lang w:val="pt-BR"/>
        </w:rPr>
        <w:t>ê</w:t>
      </w:r>
      <w:r w:rsidRPr="00EB7CA2">
        <w:rPr>
          <w:lang w:val="pt-BR"/>
        </w:rPr>
        <w:t>nc</w:t>
      </w:r>
      <w:r w:rsidR="003F5C6D" w:rsidRPr="00EB7CA2">
        <w:rPr>
          <w:lang w:val="pt-BR"/>
        </w:rPr>
        <w:t>ia</w:t>
      </w:r>
      <w:r w:rsidRPr="00EB7CA2">
        <w:rPr>
          <w:lang w:val="pt-BR"/>
        </w:rPr>
        <w:t>s</w:t>
      </w:r>
    </w:p>
    <w:p w14:paraId="41166B46" w14:textId="77777777" w:rsidR="00D309A1" w:rsidRPr="006A1C92" w:rsidRDefault="00D309A1" w:rsidP="00D309A1">
      <w:pPr>
        <w:spacing w:after="0" w:line="240" w:lineRule="auto"/>
        <w:rPr>
          <w:rStyle w:val="cf01"/>
          <w:rFonts w:asciiTheme="minorHAnsi" w:hAnsiTheme="minorHAnsi" w:cstheme="minorHAnsi"/>
          <w:color w:val="000000" w:themeColor="text1"/>
          <w:spacing w:val="4"/>
          <w:lang w:val="pt-BR" w:eastAsia="pt-BR"/>
        </w:rPr>
      </w:pPr>
      <w:bookmarkStart w:id="2" w:name="_Hlk149035449"/>
      <w:r w:rsidRPr="006A1C92">
        <w:rPr>
          <w:rStyle w:val="cf01"/>
          <w:rFonts w:asciiTheme="minorHAnsi" w:hAnsiTheme="minorHAnsi" w:cstheme="minorHAnsi"/>
          <w:color w:val="000000" w:themeColor="text1"/>
          <w:spacing w:val="4"/>
          <w:lang w:val="pt-BR" w:eastAsia="pt-BR"/>
        </w:rPr>
        <w:t xml:space="preserve">1. Antunes R. Desenhando a nova morfologia do trabalho no Brasil. </w:t>
      </w:r>
      <w:proofErr w:type="spellStart"/>
      <w:r w:rsidRPr="006A1C92">
        <w:rPr>
          <w:rStyle w:val="cf01"/>
          <w:rFonts w:asciiTheme="minorHAnsi" w:hAnsiTheme="minorHAnsi" w:cstheme="minorHAnsi"/>
          <w:color w:val="000000" w:themeColor="text1"/>
          <w:spacing w:val="4"/>
          <w:lang w:val="pt-BR" w:eastAsia="pt-BR"/>
        </w:rPr>
        <w:t>Estud</w:t>
      </w:r>
      <w:proofErr w:type="spellEnd"/>
      <w:r w:rsidRPr="006A1C92">
        <w:rPr>
          <w:rStyle w:val="cf01"/>
          <w:rFonts w:asciiTheme="minorHAnsi" w:hAnsiTheme="minorHAnsi" w:cstheme="minorHAnsi"/>
          <w:color w:val="000000" w:themeColor="text1"/>
          <w:spacing w:val="4"/>
          <w:lang w:val="pt-BR" w:eastAsia="pt-BR"/>
        </w:rPr>
        <w:t xml:space="preserve"> Av. 2014;28(81):39-53. DOI: </w:t>
      </w:r>
      <w:hyperlink r:id="rId20" w:tooltip="https://doi.org/10.1590/S0103-40142014000200004" w:history="1">
        <w:r w:rsidRPr="006A1C92">
          <w:rPr>
            <w:rStyle w:val="Hyperlink"/>
            <w:rFonts w:asciiTheme="minorHAnsi" w:hAnsiTheme="minorHAnsi" w:cstheme="minorHAnsi"/>
            <w:color w:val="000000" w:themeColor="text1"/>
            <w:spacing w:val="4"/>
            <w:sz w:val="18"/>
            <w:szCs w:val="18"/>
            <w:u w:val="none"/>
            <w:lang w:val="pt-BR" w:eastAsia="pt-BR"/>
          </w:rPr>
          <w:t>https://doi.org/10.1590/S0103-40142014000200004</w:t>
        </w:r>
      </w:hyperlink>
      <w:r w:rsidRPr="006A1C92">
        <w:rPr>
          <w:rStyle w:val="Hyperlink"/>
          <w:rFonts w:asciiTheme="minorHAnsi" w:hAnsiTheme="minorHAnsi" w:cstheme="minorHAnsi"/>
          <w:color w:val="000000" w:themeColor="text1"/>
          <w:spacing w:val="4"/>
          <w:sz w:val="18"/>
          <w:szCs w:val="18"/>
          <w:u w:val="none"/>
          <w:lang w:val="pt-BR" w:eastAsia="pt-BR"/>
        </w:rPr>
        <w:t>.</w:t>
      </w:r>
    </w:p>
    <w:p w14:paraId="141E2C3B" w14:textId="77777777" w:rsidR="00D309A1" w:rsidRPr="006A1C92" w:rsidRDefault="00D309A1" w:rsidP="00D309A1">
      <w:pPr>
        <w:spacing w:after="0" w:line="240" w:lineRule="auto"/>
        <w:rPr>
          <w:rFonts w:asciiTheme="minorHAnsi" w:hAnsiTheme="minorHAnsi" w:cstheme="minorHAnsi"/>
          <w:color w:val="000000" w:themeColor="text1"/>
          <w:sz w:val="18"/>
          <w:szCs w:val="18"/>
          <w:lang w:val="pt-BR"/>
        </w:rPr>
      </w:pPr>
      <w:r w:rsidRPr="006A1C92">
        <w:rPr>
          <w:rFonts w:asciiTheme="minorHAnsi" w:hAnsiTheme="minorHAnsi" w:cstheme="minorHAnsi"/>
          <w:color w:val="000000" w:themeColor="text1"/>
          <w:sz w:val="18"/>
          <w:szCs w:val="18"/>
          <w:lang w:val="pt-BR"/>
        </w:rPr>
        <w:t xml:space="preserve">2. Farias SNP, Souza NVDO, Andrade KBS, Varella TCML, Soares SSS, Carvalho EC. </w:t>
      </w:r>
      <w:r w:rsidRPr="006A1C92">
        <w:rPr>
          <w:rFonts w:asciiTheme="minorHAnsi" w:hAnsiTheme="minorHAnsi" w:cstheme="minorHAnsi"/>
          <w:color w:val="000000" w:themeColor="text1"/>
          <w:sz w:val="18"/>
          <w:szCs w:val="18"/>
        </w:rPr>
        <w:t xml:space="preserve">Brazilian labor reform and implications for nursing work: a case study. </w:t>
      </w:r>
      <w:r w:rsidRPr="006A1C92">
        <w:rPr>
          <w:rFonts w:asciiTheme="minorHAnsi" w:hAnsiTheme="minorHAnsi" w:cstheme="minorHAnsi"/>
          <w:color w:val="000000" w:themeColor="text1"/>
          <w:sz w:val="18"/>
          <w:szCs w:val="18"/>
          <w:lang w:val="pt-BR"/>
        </w:rPr>
        <w:t xml:space="preserve">Rev </w:t>
      </w:r>
      <w:proofErr w:type="spellStart"/>
      <w:r w:rsidRPr="006A1C92">
        <w:rPr>
          <w:rFonts w:asciiTheme="minorHAnsi" w:hAnsiTheme="minorHAnsi" w:cstheme="minorHAnsi"/>
          <w:color w:val="000000" w:themeColor="text1"/>
          <w:sz w:val="18"/>
          <w:szCs w:val="18"/>
          <w:lang w:val="pt-BR"/>
        </w:rPr>
        <w:t>Esc</w:t>
      </w:r>
      <w:proofErr w:type="spellEnd"/>
      <w:r w:rsidRPr="006A1C92">
        <w:rPr>
          <w:rFonts w:asciiTheme="minorHAnsi" w:hAnsiTheme="minorHAnsi" w:cstheme="minorHAnsi"/>
          <w:color w:val="000000" w:themeColor="text1"/>
          <w:sz w:val="18"/>
          <w:szCs w:val="18"/>
          <w:lang w:val="pt-BR"/>
        </w:rPr>
        <w:t xml:space="preserve"> Enferm USP. 2021; 55:e20210230.</w:t>
      </w:r>
      <w:r w:rsidRPr="006A1C92">
        <w:rPr>
          <w:rStyle w:val="cf01"/>
          <w:rFonts w:asciiTheme="minorHAnsi" w:hAnsiTheme="minorHAnsi" w:cstheme="minorHAnsi"/>
          <w:color w:val="000000" w:themeColor="text1"/>
          <w:lang w:val="pt-BR" w:eastAsia="pt-BR"/>
        </w:rPr>
        <w:t xml:space="preserve"> DOI:</w:t>
      </w:r>
      <w:r w:rsidRPr="006A1C92">
        <w:rPr>
          <w:rFonts w:asciiTheme="minorHAnsi" w:hAnsiTheme="minorHAnsi" w:cstheme="minorHAnsi"/>
          <w:color w:val="000000" w:themeColor="text1"/>
          <w:sz w:val="18"/>
          <w:szCs w:val="18"/>
          <w:lang w:val="pt-BR"/>
        </w:rPr>
        <w:t xml:space="preserve"> </w:t>
      </w:r>
      <w:hyperlink r:id="rId21" w:tooltip="https://doi.org/10.1590/1980-220X-REEUSP-2021-0230" w:history="1">
        <w:r w:rsidRPr="006A1C92">
          <w:rPr>
            <w:rStyle w:val="Hyperlink"/>
            <w:rFonts w:asciiTheme="minorHAnsi" w:hAnsiTheme="minorHAnsi" w:cstheme="minorHAnsi"/>
            <w:color w:val="000000" w:themeColor="text1"/>
            <w:sz w:val="18"/>
            <w:szCs w:val="18"/>
            <w:u w:val="none"/>
            <w:lang w:val="pt-BR"/>
          </w:rPr>
          <w:t>https://doi.org/10.1590/1980-220X-REEUSP-2021-0230</w:t>
        </w:r>
      </w:hyperlink>
      <w:r w:rsidRPr="006A1C92">
        <w:rPr>
          <w:rFonts w:asciiTheme="minorHAnsi" w:hAnsiTheme="minorHAnsi" w:cstheme="minorHAnsi"/>
          <w:color w:val="000000" w:themeColor="text1"/>
          <w:sz w:val="18"/>
          <w:szCs w:val="18"/>
          <w:lang w:val="pt-BR"/>
        </w:rPr>
        <w:t>.</w:t>
      </w:r>
    </w:p>
    <w:p w14:paraId="64939811" w14:textId="77777777" w:rsidR="00D309A1" w:rsidRPr="006A1C92" w:rsidRDefault="00D309A1" w:rsidP="00D309A1">
      <w:pPr>
        <w:spacing w:after="0" w:line="240" w:lineRule="auto"/>
        <w:rPr>
          <w:rStyle w:val="cf01"/>
          <w:rFonts w:asciiTheme="minorHAnsi" w:hAnsiTheme="minorHAnsi" w:cstheme="minorHAnsi"/>
          <w:color w:val="000000" w:themeColor="text1"/>
          <w:lang w:val="pt-BR" w:eastAsia="pt-BR"/>
        </w:rPr>
      </w:pPr>
      <w:r w:rsidRPr="006A1C92">
        <w:rPr>
          <w:rFonts w:asciiTheme="minorHAnsi" w:hAnsiTheme="minorHAnsi" w:cstheme="minorHAnsi"/>
          <w:color w:val="000000" w:themeColor="text1"/>
          <w:sz w:val="18"/>
          <w:szCs w:val="18"/>
        </w:rPr>
        <w:t xml:space="preserve">3. Nascimento PDM, Polia AA. </w:t>
      </w:r>
      <w:proofErr w:type="gramStart"/>
      <w:r w:rsidRPr="006A1C92">
        <w:rPr>
          <w:rFonts w:asciiTheme="minorHAnsi" w:hAnsiTheme="minorHAnsi" w:cstheme="minorHAnsi"/>
          <w:color w:val="000000" w:themeColor="text1"/>
          <w:sz w:val="18"/>
          <w:szCs w:val="18"/>
        </w:rPr>
        <w:t>Plans for the future</w:t>
      </w:r>
      <w:proofErr w:type="gramEnd"/>
      <w:r w:rsidRPr="006A1C92">
        <w:rPr>
          <w:rFonts w:asciiTheme="minorHAnsi" w:hAnsiTheme="minorHAnsi" w:cstheme="minorHAnsi"/>
          <w:color w:val="000000" w:themeColor="text1"/>
          <w:sz w:val="18"/>
          <w:szCs w:val="18"/>
        </w:rPr>
        <w:t xml:space="preserve">: an analysis of the occupational perspective of professors for the retirement period. </w:t>
      </w:r>
      <w:proofErr w:type="spellStart"/>
      <w:r w:rsidRPr="006A1C92">
        <w:rPr>
          <w:rFonts w:asciiTheme="minorHAnsi" w:hAnsiTheme="minorHAnsi" w:cstheme="minorHAnsi"/>
          <w:color w:val="000000" w:themeColor="text1"/>
          <w:sz w:val="18"/>
          <w:szCs w:val="18"/>
          <w:lang w:val="pt-BR"/>
        </w:rPr>
        <w:t>Cad</w:t>
      </w:r>
      <w:proofErr w:type="spellEnd"/>
      <w:r w:rsidRPr="006A1C92">
        <w:rPr>
          <w:rFonts w:asciiTheme="minorHAnsi" w:hAnsiTheme="minorHAnsi" w:cstheme="minorHAnsi"/>
          <w:color w:val="000000" w:themeColor="text1"/>
          <w:sz w:val="18"/>
          <w:szCs w:val="18"/>
          <w:lang w:val="pt-BR"/>
        </w:rPr>
        <w:t xml:space="preserve"> </w:t>
      </w:r>
      <w:proofErr w:type="spellStart"/>
      <w:r w:rsidRPr="006A1C92">
        <w:rPr>
          <w:rFonts w:asciiTheme="minorHAnsi" w:hAnsiTheme="minorHAnsi" w:cstheme="minorHAnsi"/>
          <w:color w:val="000000" w:themeColor="text1"/>
          <w:sz w:val="18"/>
          <w:szCs w:val="18"/>
          <w:lang w:val="pt-BR"/>
        </w:rPr>
        <w:t>Bras</w:t>
      </w:r>
      <w:proofErr w:type="spellEnd"/>
      <w:r w:rsidRPr="006A1C92">
        <w:rPr>
          <w:rFonts w:asciiTheme="minorHAnsi" w:hAnsiTheme="minorHAnsi" w:cstheme="minorHAnsi"/>
          <w:color w:val="000000" w:themeColor="text1"/>
          <w:sz w:val="18"/>
          <w:szCs w:val="18"/>
          <w:lang w:val="pt-BR"/>
        </w:rPr>
        <w:t xml:space="preserve"> Ter </w:t>
      </w:r>
      <w:proofErr w:type="spellStart"/>
      <w:r w:rsidRPr="006A1C92">
        <w:rPr>
          <w:rFonts w:asciiTheme="minorHAnsi" w:hAnsiTheme="minorHAnsi" w:cstheme="minorHAnsi"/>
          <w:color w:val="000000" w:themeColor="text1"/>
          <w:sz w:val="18"/>
          <w:szCs w:val="18"/>
          <w:lang w:val="pt-BR"/>
        </w:rPr>
        <w:t>Ocup</w:t>
      </w:r>
      <w:proofErr w:type="spellEnd"/>
      <w:r w:rsidRPr="006A1C92">
        <w:rPr>
          <w:rFonts w:asciiTheme="minorHAnsi" w:hAnsiTheme="minorHAnsi" w:cstheme="minorHAnsi"/>
          <w:color w:val="000000" w:themeColor="text1"/>
          <w:sz w:val="18"/>
          <w:szCs w:val="18"/>
          <w:lang w:val="pt-BR"/>
        </w:rPr>
        <w:t>. 2019; 27(2):390-402.</w:t>
      </w:r>
      <w:r w:rsidRPr="006A1C92">
        <w:rPr>
          <w:rStyle w:val="cf01"/>
          <w:rFonts w:asciiTheme="minorHAnsi" w:hAnsiTheme="minorHAnsi" w:cstheme="minorHAnsi"/>
          <w:color w:val="000000" w:themeColor="text1"/>
          <w:lang w:val="pt-BR" w:eastAsia="pt-BR"/>
        </w:rPr>
        <w:t xml:space="preserve"> DOI:</w:t>
      </w:r>
      <w:r w:rsidRPr="006A1C92">
        <w:rPr>
          <w:rFonts w:asciiTheme="minorHAnsi" w:hAnsiTheme="minorHAnsi" w:cstheme="minorHAnsi"/>
          <w:color w:val="000000" w:themeColor="text1"/>
          <w:sz w:val="18"/>
          <w:szCs w:val="18"/>
          <w:lang w:val="pt-BR"/>
        </w:rPr>
        <w:t xml:space="preserve"> </w:t>
      </w:r>
      <w:hyperlink r:id="rId22" w:tooltip="https://doi.org/10.4322/2526-8910.ctoAO1647" w:history="1">
        <w:r w:rsidRPr="006A1C92">
          <w:rPr>
            <w:rStyle w:val="Hyperlink"/>
            <w:rFonts w:asciiTheme="minorHAnsi" w:hAnsiTheme="minorHAnsi" w:cstheme="minorHAnsi"/>
            <w:color w:val="000000" w:themeColor="text1"/>
            <w:sz w:val="18"/>
            <w:szCs w:val="18"/>
            <w:u w:val="none"/>
            <w:lang w:val="pt-BR"/>
          </w:rPr>
          <w:t>https://doi.org/10.4322/2526-8910.ctoAO1647</w:t>
        </w:r>
      </w:hyperlink>
      <w:r w:rsidRPr="006A1C92">
        <w:rPr>
          <w:rFonts w:asciiTheme="minorHAnsi" w:hAnsiTheme="minorHAnsi" w:cstheme="minorHAnsi"/>
          <w:color w:val="000000" w:themeColor="text1"/>
          <w:sz w:val="18"/>
          <w:szCs w:val="18"/>
          <w:lang w:val="pt-BR"/>
        </w:rPr>
        <w:t>.</w:t>
      </w:r>
    </w:p>
    <w:p w14:paraId="0D3DACB4" w14:textId="77777777" w:rsidR="00D309A1" w:rsidRPr="006A1C92" w:rsidRDefault="00D309A1" w:rsidP="00D309A1">
      <w:pPr>
        <w:pStyle w:val="pf0"/>
        <w:spacing w:before="0" w:beforeAutospacing="0" w:after="0" w:afterAutospacing="0"/>
        <w:rPr>
          <w:rStyle w:val="cf01"/>
          <w:rFonts w:asciiTheme="minorHAnsi" w:hAnsiTheme="minorHAnsi" w:cstheme="minorHAnsi"/>
          <w:color w:val="000000" w:themeColor="text1"/>
        </w:rPr>
      </w:pPr>
      <w:r w:rsidRPr="006A1C92">
        <w:rPr>
          <w:rStyle w:val="cf01"/>
          <w:rFonts w:asciiTheme="minorHAnsi" w:hAnsiTheme="minorHAnsi" w:cstheme="minorHAnsi"/>
          <w:color w:val="000000" w:themeColor="text1"/>
        </w:rPr>
        <w:t xml:space="preserve">4. Bourdieu P. Sociologia. In: </w:t>
      </w:r>
      <w:proofErr w:type="spellStart"/>
      <w:r w:rsidRPr="006A1C92">
        <w:rPr>
          <w:rStyle w:val="cf01"/>
          <w:rFonts w:asciiTheme="minorHAnsi" w:hAnsiTheme="minorHAnsi" w:cstheme="minorHAnsi"/>
          <w:color w:val="000000" w:themeColor="text1"/>
        </w:rPr>
        <w:t>Oritz</w:t>
      </w:r>
      <w:proofErr w:type="spellEnd"/>
      <w:r w:rsidRPr="006A1C92">
        <w:rPr>
          <w:rStyle w:val="cf01"/>
          <w:rFonts w:asciiTheme="minorHAnsi" w:hAnsiTheme="minorHAnsi" w:cstheme="minorHAnsi"/>
          <w:color w:val="000000" w:themeColor="text1"/>
        </w:rPr>
        <w:t xml:space="preserve"> R, organizador. Esboço de uma teoria da prática. São Paulo: Ática; 1983. p. 46-81.</w:t>
      </w:r>
    </w:p>
    <w:p w14:paraId="121737C8" w14:textId="77777777" w:rsidR="00D309A1" w:rsidRPr="006A1C92" w:rsidRDefault="00D309A1" w:rsidP="00D309A1">
      <w:pPr>
        <w:pStyle w:val="pf0"/>
        <w:spacing w:before="0" w:beforeAutospacing="0" w:after="0" w:afterAutospacing="0"/>
        <w:rPr>
          <w:rStyle w:val="cf01"/>
          <w:rFonts w:asciiTheme="minorHAnsi" w:hAnsiTheme="minorHAnsi" w:cstheme="minorHAnsi"/>
          <w:color w:val="000000" w:themeColor="text1"/>
          <w:lang w:val="en-US"/>
        </w:rPr>
      </w:pPr>
      <w:r w:rsidRPr="006A1C92">
        <w:rPr>
          <w:rStyle w:val="cf01"/>
          <w:rFonts w:asciiTheme="minorHAnsi" w:hAnsiTheme="minorHAnsi" w:cstheme="minorHAnsi"/>
          <w:color w:val="000000" w:themeColor="text1"/>
        </w:rPr>
        <w:t>5. Borges EF, Cecílio S. O trabalho docente no Brasil [década de 1950 aos dias atuais]: a precarização no contexto de (</w:t>
      </w:r>
      <w:proofErr w:type="spellStart"/>
      <w:r w:rsidRPr="006A1C92">
        <w:rPr>
          <w:rStyle w:val="cf01"/>
          <w:rFonts w:asciiTheme="minorHAnsi" w:hAnsiTheme="minorHAnsi" w:cstheme="minorHAnsi"/>
          <w:color w:val="000000" w:themeColor="text1"/>
        </w:rPr>
        <w:t>re</w:t>
      </w:r>
      <w:proofErr w:type="spellEnd"/>
      <w:r w:rsidRPr="006A1C92">
        <w:rPr>
          <w:rStyle w:val="cf01"/>
          <w:rFonts w:asciiTheme="minorHAnsi" w:hAnsiTheme="minorHAnsi" w:cstheme="minorHAnsi"/>
          <w:color w:val="000000" w:themeColor="text1"/>
        </w:rPr>
        <w:t xml:space="preserve">)democratização. </w:t>
      </w:r>
      <w:proofErr w:type="spellStart"/>
      <w:r w:rsidRPr="006A1C92">
        <w:rPr>
          <w:rStyle w:val="cf01"/>
          <w:rFonts w:asciiTheme="minorHAnsi" w:hAnsiTheme="minorHAnsi" w:cstheme="minorHAnsi"/>
          <w:color w:val="000000" w:themeColor="text1"/>
          <w:lang w:val="en-US"/>
        </w:rPr>
        <w:t>Holos</w:t>
      </w:r>
      <w:proofErr w:type="spellEnd"/>
      <w:r w:rsidRPr="006A1C92">
        <w:rPr>
          <w:rStyle w:val="cf01"/>
          <w:rFonts w:asciiTheme="minorHAnsi" w:hAnsiTheme="minorHAnsi" w:cstheme="minorHAnsi"/>
          <w:color w:val="000000" w:themeColor="text1"/>
          <w:lang w:val="en-US"/>
        </w:rPr>
        <w:t>. 2018; 5:177-94.</w:t>
      </w:r>
      <w:r w:rsidRPr="00D309A1">
        <w:rPr>
          <w:rStyle w:val="cf01"/>
          <w:rFonts w:asciiTheme="minorHAnsi" w:hAnsiTheme="minorHAnsi" w:cstheme="minorHAnsi"/>
          <w:color w:val="000000" w:themeColor="text1"/>
          <w:lang w:val="en-US"/>
        </w:rPr>
        <w:t xml:space="preserve"> DOI:</w:t>
      </w:r>
      <w:r w:rsidRPr="006A1C92">
        <w:rPr>
          <w:rStyle w:val="cf01"/>
          <w:rFonts w:asciiTheme="minorHAnsi" w:hAnsiTheme="minorHAnsi" w:cstheme="minorHAnsi"/>
          <w:color w:val="000000" w:themeColor="text1"/>
          <w:lang w:val="en-US"/>
        </w:rPr>
        <w:t xml:space="preserve"> </w:t>
      </w:r>
      <w:hyperlink r:id="rId23" w:tooltip="https://doi.org/10.15628/holos.2018.6535" w:history="1">
        <w:r w:rsidRPr="006A1C92">
          <w:rPr>
            <w:rStyle w:val="Hyperlink"/>
            <w:rFonts w:asciiTheme="minorHAnsi" w:hAnsiTheme="minorHAnsi" w:cstheme="minorHAnsi"/>
            <w:color w:val="000000" w:themeColor="text1"/>
            <w:sz w:val="18"/>
            <w:szCs w:val="18"/>
            <w:u w:val="none"/>
            <w:lang w:val="en-US"/>
          </w:rPr>
          <w:t>https://doi.org/10.15628/holos.2018.6535</w:t>
        </w:r>
      </w:hyperlink>
      <w:r w:rsidRPr="00D309A1">
        <w:rPr>
          <w:rStyle w:val="Hyperlink"/>
          <w:rFonts w:asciiTheme="minorHAnsi" w:hAnsiTheme="minorHAnsi" w:cstheme="minorHAnsi"/>
          <w:color w:val="000000" w:themeColor="text1"/>
          <w:sz w:val="18"/>
          <w:szCs w:val="18"/>
          <w:u w:val="none"/>
          <w:lang w:val="en-US"/>
        </w:rPr>
        <w:t>.</w:t>
      </w:r>
      <w:r w:rsidRPr="006A1C92">
        <w:rPr>
          <w:rStyle w:val="cf01"/>
          <w:rFonts w:asciiTheme="minorHAnsi" w:hAnsiTheme="minorHAnsi" w:cstheme="minorHAnsi"/>
          <w:color w:val="000000" w:themeColor="text1"/>
          <w:lang w:val="en-US"/>
        </w:rPr>
        <w:t xml:space="preserve"> </w:t>
      </w:r>
    </w:p>
    <w:p w14:paraId="1FC3A496" w14:textId="77777777" w:rsidR="00D309A1" w:rsidRPr="006A1C92" w:rsidRDefault="00D309A1" w:rsidP="00D309A1">
      <w:pPr>
        <w:pStyle w:val="pf0"/>
        <w:spacing w:before="0" w:beforeAutospacing="0" w:after="0" w:afterAutospacing="0"/>
        <w:rPr>
          <w:rStyle w:val="cf01"/>
          <w:rFonts w:asciiTheme="minorHAnsi" w:hAnsiTheme="minorHAnsi" w:cstheme="minorHAnsi"/>
          <w:color w:val="000000" w:themeColor="text1"/>
        </w:rPr>
      </w:pPr>
      <w:r w:rsidRPr="006A1C92">
        <w:rPr>
          <w:rStyle w:val="cf01"/>
          <w:rFonts w:asciiTheme="minorHAnsi" w:hAnsiTheme="minorHAnsi" w:cstheme="minorHAnsi"/>
          <w:color w:val="000000" w:themeColor="text1"/>
          <w:lang w:val="en-US"/>
        </w:rPr>
        <w:t xml:space="preserve">6. Silva MA. Critical analysis of the proposal for social security reform in Brazil between 2016 and 2018. </w:t>
      </w:r>
      <w:proofErr w:type="spellStart"/>
      <w:r w:rsidRPr="006A1C92">
        <w:rPr>
          <w:rStyle w:val="cf01"/>
          <w:rFonts w:asciiTheme="minorHAnsi" w:hAnsiTheme="minorHAnsi" w:cstheme="minorHAnsi"/>
          <w:color w:val="000000" w:themeColor="text1"/>
        </w:rPr>
        <w:t>Serv</w:t>
      </w:r>
      <w:proofErr w:type="spellEnd"/>
      <w:r w:rsidRPr="006A1C92">
        <w:rPr>
          <w:rStyle w:val="cf01"/>
          <w:rFonts w:asciiTheme="minorHAnsi" w:hAnsiTheme="minorHAnsi" w:cstheme="minorHAnsi"/>
          <w:color w:val="000000" w:themeColor="text1"/>
        </w:rPr>
        <w:t xml:space="preserve"> </w:t>
      </w:r>
      <w:proofErr w:type="spellStart"/>
      <w:r w:rsidRPr="006A1C92">
        <w:rPr>
          <w:rStyle w:val="cf01"/>
          <w:rFonts w:asciiTheme="minorHAnsi" w:hAnsiTheme="minorHAnsi" w:cstheme="minorHAnsi"/>
          <w:color w:val="000000" w:themeColor="text1"/>
        </w:rPr>
        <w:t>Soc</w:t>
      </w:r>
      <w:proofErr w:type="spellEnd"/>
      <w:r w:rsidRPr="006A1C92">
        <w:rPr>
          <w:rStyle w:val="cf01"/>
          <w:rFonts w:asciiTheme="minorHAnsi" w:hAnsiTheme="minorHAnsi" w:cstheme="minorHAnsi"/>
          <w:color w:val="000000" w:themeColor="text1"/>
        </w:rPr>
        <w:t xml:space="preserve"> Soc. 2019; 135:213-30. DOI: </w:t>
      </w:r>
      <w:r w:rsidRPr="006A1C92">
        <w:rPr>
          <w:rStyle w:val="Hyperlink"/>
          <w:rFonts w:asciiTheme="minorHAnsi" w:hAnsiTheme="minorHAnsi" w:cstheme="minorHAnsi"/>
          <w:color w:val="000000" w:themeColor="text1"/>
          <w:sz w:val="18"/>
          <w:szCs w:val="18"/>
          <w:u w:val="none"/>
        </w:rPr>
        <w:t>https://doi.org/10.1590/0101-6628.175.</w:t>
      </w:r>
      <w:r w:rsidRPr="006A1C92">
        <w:rPr>
          <w:rStyle w:val="cf01"/>
          <w:rFonts w:asciiTheme="minorHAnsi" w:hAnsiTheme="minorHAnsi" w:cstheme="minorHAnsi"/>
          <w:color w:val="000000" w:themeColor="text1"/>
        </w:rPr>
        <w:t xml:space="preserve"> </w:t>
      </w:r>
    </w:p>
    <w:p w14:paraId="2F8DD96C" w14:textId="77777777" w:rsidR="00D309A1" w:rsidRPr="006A1C92" w:rsidRDefault="00D309A1" w:rsidP="00D309A1">
      <w:pPr>
        <w:pStyle w:val="pf0"/>
        <w:spacing w:before="0" w:beforeAutospacing="0" w:after="0" w:afterAutospacing="0"/>
        <w:rPr>
          <w:rFonts w:asciiTheme="minorHAnsi" w:hAnsiTheme="minorHAnsi" w:cstheme="minorHAnsi"/>
          <w:color w:val="000000" w:themeColor="text1"/>
          <w:sz w:val="18"/>
          <w:szCs w:val="18"/>
        </w:rPr>
      </w:pPr>
      <w:r w:rsidRPr="006A1C92">
        <w:rPr>
          <w:rStyle w:val="cf01"/>
          <w:rFonts w:asciiTheme="minorHAnsi" w:hAnsiTheme="minorHAnsi" w:cstheme="minorHAnsi"/>
          <w:color w:val="000000" w:themeColor="text1"/>
        </w:rPr>
        <w:t xml:space="preserve">7. Bernardo KAS, Maia FL, </w:t>
      </w:r>
      <w:proofErr w:type="spellStart"/>
      <w:r w:rsidRPr="006A1C92">
        <w:rPr>
          <w:rStyle w:val="cf01"/>
          <w:rFonts w:asciiTheme="minorHAnsi" w:hAnsiTheme="minorHAnsi" w:cstheme="minorHAnsi"/>
          <w:color w:val="000000" w:themeColor="text1"/>
        </w:rPr>
        <w:t>Bridi</w:t>
      </w:r>
      <w:proofErr w:type="spellEnd"/>
      <w:r w:rsidRPr="006A1C92">
        <w:rPr>
          <w:rStyle w:val="cf01"/>
          <w:rFonts w:asciiTheme="minorHAnsi" w:hAnsiTheme="minorHAnsi" w:cstheme="minorHAnsi"/>
          <w:color w:val="000000" w:themeColor="text1"/>
        </w:rPr>
        <w:t xml:space="preserve"> MA. </w:t>
      </w:r>
      <w:r w:rsidRPr="006A1C92">
        <w:rPr>
          <w:rStyle w:val="cf01"/>
          <w:rFonts w:asciiTheme="minorHAnsi" w:hAnsiTheme="minorHAnsi" w:cstheme="minorHAnsi"/>
          <w:color w:val="000000" w:themeColor="text1"/>
          <w:lang w:val="en-US"/>
        </w:rPr>
        <w:t xml:space="preserve">The remote work settings of teacher’s category in the context of pandemic Covid-19. </w:t>
      </w:r>
      <w:r w:rsidRPr="006A1C92">
        <w:rPr>
          <w:rStyle w:val="cf01"/>
          <w:rFonts w:asciiTheme="minorHAnsi" w:hAnsiTheme="minorHAnsi" w:cstheme="minorHAnsi"/>
          <w:color w:val="000000" w:themeColor="text1"/>
        </w:rPr>
        <w:t xml:space="preserve">NORUS. 2020; 8(14):8-39. DOI: </w:t>
      </w:r>
      <w:hyperlink r:id="rId24" w:tooltip="HTTPS://DOI.ORG/10.15210/NORUS.V8I14.19908" w:history="1">
        <w:r w:rsidRPr="006A1C92">
          <w:rPr>
            <w:rStyle w:val="Hyperlink"/>
            <w:rFonts w:asciiTheme="minorHAnsi" w:hAnsiTheme="minorHAnsi" w:cstheme="minorHAnsi"/>
            <w:color w:val="000000" w:themeColor="text1"/>
            <w:sz w:val="18"/>
            <w:szCs w:val="18"/>
            <w:u w:val="none"/>
          </w:rPr>
          <w:t>https://doi.org/10.15210/NORUS.V8I14.19908</w:t>
        </w:r>
      </w:hyperlink>
      <w:r w:rsidRPr="006A1C92">
        <w:rPr>
          <w:rStyle w:val="Hyperlink"/>
          <w:rFonts w:asciiTheme="minorHAnsi" w:hAnsiTheme="minorHAnsi" w:cstheme="minorHAnsi"/>
          <w:color w:val="000000" w:themeColor="text1"/>
          <w:sz w:val="18"/>
          <w:szCs w:val="18"/>
          <w:u w:val="none"/>
        </w:rPr>
        <w:t>.</w:t>
      </w:r>
      <w:r w:rsidRPr="006A1C92">
        <w:rPr>
          <w:rFonts w:asciiTheme="minorHAnsi" w:hAnsiTheme="minorHAnsi" w:cstheme="minorHAnsi"/>
          <w:color w:val="000000" w:themeColor="text1"/>
          <w:sz w:val="18"/>
          <w:szCs w:val="18"/>
        </w:rPr>
        <w:t xml:space="preserve"> </w:t>
      </w:r>
    </w:p>
    <w:p w14:paraId="6FDAD049" w14:textId="77777777" w:rsidR="00D309A1" w:rsidRPr="00D309A1" w:rsidRDefault="00D309A1" w:rsidP="00D309A1">
      <w:pPr>
        <w:pStyle w:val="pf0"/>
        <w:spacing w:before="0" w:beforeAutospacing="0" w:after="0" w:afterAutospacing="0"/>
        <w:rPr>
          <w:rStyle w:val="cf01"/>
          <w:rFonts w:asciiTheme="minorHAnsi" w:hAnsiTheme="minorHAnsi" w:cstheme="minorHAnsi"/>
          <w:color w:val="000000" w:themeColor="text1"/>
        </w:rPr>
      </w:pPr>
      <w:r w:rsidRPr="006A1C92">
        <w:rPr>
          <w:rStyle w:val="cf01"/>
          <w:rFonts w:asciiTheme="minorHAnsi" w:hAnsiTheme="minorHAnsi" w:cstheme="minorHAnsi"/>
          <w:color w:val="000000" w:themeColor="text1"/>
        </w:rPr>
        <w:t xml:space="preserve">8. Souza KR, Rodrigues AMS, Fernandez VS, </w:t>
      </w:r>
      <w:proofErr w:type="spellStart"/>
      <w:r w:rsidRPr="006A1C92">
        <w:rPr>
          <w:rStyle w:val="cf01"/>
          <w:rFonts w:asciiTheme="minorHAnsi" w:hAnsiTheme="minorHAnsi" w:cstheme="minorHAnsi"/>
          <w:color w:val="000000" w:themeColor="text1"/>
        </w:rPr>
        <w:t>Bonfatti</w:t>
      </w:r>
      <w:proofErr w:type="spellEnd"/>
      <w:r w:rsidRPr="006A1C92">
        <w:rPr>
          <w:rStyle w:val="cf01"/>
          <w:rFonts w:asciiTheme="minorHAnsi" w:hAnsiTheme="minorHAnsi" w:cstheme="minorHAnsi"/>
          <w:color w:val="000000" w:themeColor="text1"/>
        </w:rPr>
        <w:t xml:space="preserve">. </w:t>
      </w:r>
      <w:r w:rsidRPr="006A1C92">
        <w:rPr>
          <w:rStyle w:val="cf01"/>
          <w:rFonts w:asciiTheme="minorHAnsi" w:hAnsiTheme="minorHAnsi" w:cstheme="minorHAnsi"/>
          <w:color w:val="000000" w:themeColor="text1"/>
          <w:lang w:val="en-US"/>
        </w:rPr>
        <w:t xml:space="preserve">The health category in the perspective of worker’s health: an essay about interaction, </w:t>
      </w:r>
      <w:proofErr w:type="gramStart"/>
      <w:r w:rsidRPr="006A1C92">
        <w:rPr>
          <w:rStyle w:val="cf01"/>
          <w:rFonts w:asciiTheme="minorHAnsi" w:hAnsiTheme="minorHAnsi" w:cstheme="minorHAnsi"/>
          <w:color w:val="000000" w:themeColor="text1"/>
          <w:lang w:val="en-US"/>
        </w:rPr>
        <w:t>resistances</w:t>
      </w:r>
      <w:proofErr w:type="gramEnd"/>
      <w:r w:rsidRPr="006A1C92">
        <w:rPr>
          <w:rStyle w:val="cf01"/>
          <w:rFonts w:asciiTheme="minorHAnsi" w:hAnsiTheme="minorHAnsi" w:cstheme="minorHAnsi"/>
          <w:color w:val="000000" w:themeColor="text1"/>
          <w:lang w:val="en-US"/>
        </w:rPr>
        <w:t xml:space="preserve"> and praxis. </w:t>
      </w:r>
      <w:proofErr w:type="spellStart"/>
      <w:r w:rsidRPr="00D309A1">
        <w:rPr>
          <w:rStyle w:val="cf01"/>
          <w:rFonts w:asciiTheme="minorHAnsi" w:hAnsiTheme="minorHAnsi" w:cstheme="minorHAnsi"/>
          <w:color w:val="000000" w:themeColor="text1"/>
        </w:rPr>
        <w:t>Saude</w:t>
      </w:r>
      <w:proofErr w:type="spellEnd"/>
      <w:r w:rsidRPr="00D309A1">
        <w:rPr>
          <w:rStyle w:val="cf01"/>
          <w:rFonts w:asciiTheme="minorHAnsi" w:hAnsiTheme="minorHAnsi" w:cstheme="minorHAnsi"/>
          <w:color w:val="000000" w:themeColor="text1"/>
        </w:rPr>
        <w:t xml:space="preserve"> Debate. 2017; 41(spe2):254-63.</w:t>
      </w:r>
      <w:r w:rsidRPr="006A1C92">
        <w:rPr>
          <w:rStyle w:val="cf01"/>
          <w:rFonts w:asciiTheme="minorHAnsi" w:hAnsiTheme="minorHAnsi" w:cstheme="minorHAnsi"/>
          <w:color w:val="000000" w:themeColor="text1"/>
        </w:rPr>
        <w:t xml:space="preserve"> DOI:</w:t>
      </w:r>
      <w:r w:rsidRPr="00D309A1">
        <w:rPr>
          <w:rStyle w:val="cf01"/>
          <w:rFonts w:asciiTheme="minorHAnsi" w:hAnsiTheme="minorHAnsi" w:cstheme="minorHAnsi"/>
          <w:color w:val="000000" w:themeColor="text1"/>
        </w:rPr>
        <w:t xml:space="preserve"> </w:t>
      </w:r>
      <w:hyperlink r:id="rId25" w:tooltip="https://doi.org/10.1590/0103-11042017S221" w:history="1">
        <w:r w:rsidRPr="00D309A1">
          <w:rPr>
            <w:rStyle w:val="Hyperlink"/>
            <w:rFonts w:asciiTheme="minorHAnsi" w:hAnsiTheme="minorHAnsi" w:cstheme="minorHAnsi"/>
            <w:color w:val="000000" w:themeColor="text1"/>
            <w:sz w:val="18"/>
            <w:szCs w:val="18"/>
            <w:u w:val="none"/>
          </w:rPr>
          <w:t>https://doi.org/10.1590/0103-11042017S221</w:t>
        </w:r>
      </w:hyperlink>
      <w:r w:rsidRPr="006A1C92">
        <w:rPr>
          <w:rStyle w:val="Hyperlink"/>
          <w:rFonts w:asciiTheme="minorHAnsi" w:hAnsiTheme="minorHAnsi" w:cstheme="minorHAnsi"/>
          <w:color w:val="000000" w:themeColor="text1"/>
          <w:sz w:val="18"/>
          <w:szCs w:val="18"/>
          <w:u w:val="none"/>
        </w:rPr>
        <w:t>.</w:t>
      </w:r>
      <w:r w:rsidRPr="00D309A1">
        <w:rPr>
          <w:rStyle w:val="cf01"/>
          <w:rFonts w:asciiTheme="minorHAnsi" w:hAnsiTheme="minorHAnsi" w:cstheme="minorHAnsi"/>
          <w:color w:val="000000" w:themeColor="text1"/>
        </w:rPr>
        <w:t xml:space="preserve"> </w:t>
      </w:r>
    </w:p>
    <w:p w14:paraId="3875685F" w14:textId="77777777" w:rsidR="00D309A1" w:rsidRPr="006A1C92" w:rsidRDefault="00D309A1" w:rsidP="00D309A1">
      <w:pPr>
        <w:pStyle w:val="pf0"/>
        <w:spacing w:before="0" w:beforeAutospacing="0" w:after="0" w:afterAutospacing="0"/>
        <w:rPr>
          <w:rFonts w:asciiTheme="minorHAnsi" w:hAnsiTheme="minorHAnsi" w:cstheme="minorHAnsi"/>
          <w:color w:val="000000" w:themeColor="text1"/>
          <w:spacing w:val="-4"/>
          <w:sz w:val="18"/>
          <w:szCs w:val="18"/>
          <w:lang w:val="en-US"/>
        </w:rPr>
      </w:pPr>
      <w:r w:rsidRPr="00D309A1">
        <w:rPr>
          <w:rFonts w:asciiTheme="minorHAnsi" w:hAnsiTheme="minorHAnsi" w:cstheme="minorHAnsi"/>
          <w:color w:val="000000" w:themeColor="text1"/>
          <w:spacing w:val="-4"/>
          <w:sz w:val="18"/>
          <w:szCs w:val="18"/>
        </w:rPr>
        <w:t xml:space="preserve">9. Sobral MN, Francisco DJ. </w:t>
      </w:r>
      <w:r w:rsidRPr="006A1C92">
        <w:rPr>
          <w:rFonts w:asciiTheme="minorHAnsi" w:hAnsiTheme="minorHAnsi" w:cstheme="minorHAnsi"/>
          <w:color w:val="000000" w:themeColor="text1"/>
          <w:spacing w:val="-4"/>
          <w:sz w:val="18"/>
          <w:szCs w:val="18"/>
          <w:lang w:val="en-US"/>
        </w:rPr>
        <w:t>The (non) place of retired in the institution: memo-</w:t>
      </w:r>
      <w:proofErr w:type="spellStart"/>
      <w:r w:rsidRPr="006A1C92">
        <w:rPr>
          <w:rFonts w:asciiTheme="minorHAnsi" w:hAnsiTheme="minorHAnsi" w:cstheme="minorHAnsi"/>
          <w:color w:val="000000" w:themeColor="text1"/>
          <w:spacing w:val="-4"/>
          <w:sz w:val="18"/>
          <w:szCs w:val="18"/>
          <w:lang w:val="en-US"/>
        </w:rPr>
        <w:t>ries</w:t>
      </w:r>
      <w:proofErr w:type="spellEnd"/>
      <w:r w:rsidRPr="006A1C92">
        <w:rPr>
          <w:rFonts w:asciiTheme="minorHAnsi" w:hAnsiTheme="minorHAnsi" w:cstheme="minorHAnsi"/>
          <w:color w:val="000000" w:themeColor="text1"/>
          <w:spacing w:val="-4"/>
          <w:sz w:val="18"/>
          <w:szCs w:val="18"/>
          <w:lang w:val="en-US"/>
        </w:rPr>
        <w:t xml:space="preserve"> of professors. Rev Edu </w:t>
      </w:r>
      <w:proofErr w:type="spellStart"/>
      <w:r w:rsidRPr="006A1C92">
        <w:rPr>
          <w:rFonts w:asciiTheme="minorHAnsi" w:hAnsiTheme="minorHAnsi" w:cstheme="minorHAnsi"/>
          <w:color w:val="000000" w:themeColor="text1"/>
          <w:spacing w:val="-4"/>
          <w:sz w:val="18"/>
          <w:szCs w:val="18"/>
          <w:lang w:val="en-US"/>
        </w:rPr>
        <w:t>Questão</w:t>
      </w:r>
      <w:proofErr w:type="spellEnd"/>
      <w:r w:rsidRPr="006A1C92">
        <w:rPr>
          <w:rFonts w:asciiTheme="minorHAnsi" w:hAnsiTheme="minorHAnsi" w:cstheme="minorHAnsi"/>
          <w:color w:val="000000" w:themeColor="text1"/>
          <w:spacing w:val="-4"/>
          <w:sz w:val="18"/>
          <w:szCs w:val="18"/>
          <w:lang w:val="en-US"/>
        </w:rPr>
        <w:t>. 2019; 57(52</w:t>
      </w:r>
      <w:proofErr w:type="gramStart"/>
      <w:r w:rsidRPr="006A1C92">
        <w:rPr>
          <w:rFonts w:asciiTheme="minorHAnsi" w:hAnsiTheme="minorHAnsi" w:cstheme="minorHAnsi"/>
          <w:color w:val="000000" w:themeColor="text1"/>
          <w:spacing w:val="-4"/>
          <w:sz w:val="18"/>
          <w:szCs w:val="18"/>
          <w:lang w:val="en-US"/>
        </w:rPr>
        <w:t>):e</w:t>
      </w:r>
      <w:proofErr w:type="gramEnd"/>
      <w:r w:rsidRPr="006A1C92">
        <w:rPr>
          <w:rFonts w:asciiTheme="minorHAnsi" w:hAnsiTheme="minorHAnsi" w:cstheme="minorHAnsi"/>
          <w:color w:val="000000" w:themeColor="text1"/>
          <w:spacing w:val="-4"/>
          <w:sz w:val="18"/>
          <w:szCs w:val="18"/>
          <w:lang w:val="en-US"/>
        </w:rPr>
        <w:t>-15941.</w:t>
      </w:r>
      <w:r w:rsidRPr="00D309A1">
        <w:rPr>
          <w:rStyle w:val="cf01"/>
          <w:rFonts w:asciiTheme="minorHAnsi" w:hAnsiTheme="minorHAnsi" w:cstheme="minorHAnsi"/>
          <w:color w:val="000000" w:themeColor="text1"/>
          <w:spacing w:val="-4"/>
          <w:lang w:val="en-US"/>
        </w:rPr>
        <w:t xml:space="preserve"> DOI:</w:t>
      </w:r>
      <w:r w:rsidRPr="006A1C92">
        <w:rPr>
          <w:rFonts w:asciiTheme="minorHAnsi" w:hAnsiTheme="minorHAnsi" w:cstheme="minorHAnsi"/>
          <w:color w:val="000000" w:themeColor="text1"/>
          <w:spacing w:val="-4"/>
          <w:sz w:val="18"/>
          <w:szCs w:val="18"/>
          <w:lang w:val="en-US"/>
        </w:rPr>
        <w:t xml:space="preserve"> </w:t>
      </w:r>
      <w:hyperlink r:id="rId26" w:tooltip="https://doi.org/10.21680/1981-1802.2019v57n52ID15941" w:history="1">
        <w:r w:rsidRPr="006A1C92">
          <w:rPr>
            <w:rStyle w:val="Hyperlink"/>
            <w:rFonts w:asciiTheme="minorHAnsi" w:hAnsiTheme="minorHAnsi" w:cstheme="minorHAnsi"/>
            <w:color w:val="000000" w:themeColor="text1"/>
            <w:spacing w:val="-4"/>
            <w:sz w:val="18"/>
            <w:szCs w:val="18"/>
            <w:u w:val="none"/>
            <w:lang w:val="en-US"/>
          </w:rPr>
          <w:t>https://doi.org/10.21680/1981-1802.2019v57n52ID15941</w:t>
        </w:r>
      </w:hyperlink>
      <w:r w:rsidRPr="00D309A1">
        <w:rPr>
          <w:rStyle w:val="Hyperlink"/>
          <w:rFonts w:asciiTheme="minorHAnsi" w:hAnsiTheme="minorHAnsi" w:cstheme="minorHAnsi"/>
          <w:color w:val="000000" w:themeColor="text1"/>
          <w:spacing w:val="-4"/>
          <w:sz w:val="18"/>
          <w:szCs w:val="18"/>
          <w:u w:val="none"/>
          <w:lang w:val="en-US"/>
        </w:rPr>
        <w:t>.</w:t>
      </w:r>
      <w:r w:rsidRPr="006A1C92">
        <w:rPr>
          <w:rFonts w:asciiTheme="minorHAnsi" w:hAnsiTheme="minorHAnsi" w:cstheme="minorHAnsi"/>
          <w:color w:val="000000" w:themeColor="text1"/>
          <w:spacing w:val="-4"/>
          <w:sz w:val="18"/>
          <w:szCs w:val="18"/>
          <w:lang w:val="en-US"/>
        </w:rPr>
        <w:t xml:space="preserve">  </w:t>
      </w:r>
    </w:p>
    <w:p w14:paraId="0B31D510" w14:textId="77777777" w:rsidR="00D309A1" w:rsidRPr="006A1C92" w:rsidRDefault="00D309A1" w:rsidP="00D309A1">
      <w:pPr>
        <w:pStyle w:val="pf0"/>
        <w:spacing w:before="0" w:beforeAutospacing="0" w:after="0" w:afterAutospacing="0"/>
        <w:rPr>
          <w:rStyle w:val="cf01"/>
          <w:rFonts w:asciiTheme="minorHAnsi" w:hAnsiTheme="minorHAnsi" w:cstheme="minorHAnsi"/>
          <w:color w:val="000000" w:themeColor="text1"/>
        </w:rPr>
      </w:pPr>
      <w:r w:rsidRPr="006A1C92">
        <w:rPr>
          <w:rStyle w:val="cf01"/>
          <w:rFonts w:asciiTheme="minorHAnsi" w:hAnsiTheme="minorHAnsi" w:cstheme="minorHAnsi"/>
          <w:color w:val="000000" w:themeColor="text1"/>
          <w:lang w:val="en-US"/>
        </w:rPr>
        <w:t xml:space="preserve">10. Soares S, Costa C, Oliveira C, Souza N. Theory of social representations and the meanings of retirement in Brazil. </w:t>
      </w:r>
      <w:r w:rsidRPr="006A1C92">
        <w:rPr>
          <w:rStyle w:val="cf01"/>
          <w:rFonts w:asciiTheme="minorHAnsi" w:hAnsiTheme="minorHAnsi" w:cstheme="minorHAnsi"/>
          <w:color w:val="000000" w:themeColor="text1"/>
        </w:rPr>
        <w:t>Rev</w:t>
      </w:r>
      <w:r>
        <w:rPr>
          <w:rStyle w:val="cf01"/>
          <w:rFonts w:asciiTheme="minorHAnsi" w:hAnsiTheme="minorHAnsi" w:cstheme="minorHAnsi"/>
          <w:color w:val="000000" w:themeColor="text1"/>
        </w:rPr>
        <w:t>.</w:t>
      </w:r>
      <w:r w:rsidRPr="006A1C92">
        <w:rPr>
          <w:rStyle w:val="cf01"/>
          <w:rFonts w:asciiTheme="minorHAnsi" w:hAnsiTheme="minorHAnsi" w:cstheme="minorHAnsi"/>
          <w:color w:val="000000" w:themeColor="text1"/>
        </w:rPr>
        <w:t xml:space="preserve"> </w:t>
      </w:r>
      <w:r>
        <w:rPr>
          <w:rStyle w:val="cf01"/>
          <w:rFonts w:asciiTheme="minorHAnsi" w:hAnsiTheme="minorHAnsi" w:cstheme="minorHAnsi"/>
          <w:color w:val="000000" w:themeColor="text1"/>
        </w:rPr>
        <w:t>e</w:t>
      </w:r>
      <w:r w:rsidRPr="006A1C92">
        <w:rPr>
          <w:rStyle w:val="cf01"/>
          <w:rFonts w:asciiTheme="minorHAnsi" w:hAnsiTheme="minorHAnsi" w:cstheme="minorHAnsi"/>
          <w:color w:val="000000" w:themeColor="text1"/>
        </w:rPr>
        <w:t>nferm</w:t>
      </w:r>
      <w:r>
        <w:rPr>
          <w:rStyle w:val="cf01"/>
          <w:rFonts w:asciiTheme="minorHAnsi" w:hAnsiTheme="minorHAnsi" w:cstheme="minorHAnsi"/>
          <w:color w:val="000000" w:themeColor="text1"/>
        </w:rPr>
        <w:t>.</w:t>
      </w:r>
      <w:r w:rsidRPr="006A1C92">
        <w:rPr>
          <w:rStyle w:val="cf01"/>
          <w:rFonts w:asciiTheme="minorHAnsi" w:hAnsiTheme="minorHAnsi" w:cstheme="minorHAnsi"/>
          <w:color w:val="000000" w:themeColor="text1"/>
        </w:rPr>
        <w:t xml:space="preserve"> UERJ. 2022; 30(1):e59798. DOI: </w:t>
      </w:r>
      <w:hyperlink r:id="rId27" w:tooltip="https://doi.org/10.12957/reuerj.2022.59798" w:history="1">
        <w:r w:rsidRPr="006A1C92">
          <w:rPr>
            <w:rStyle w:val="Hyperlink"/>
            <w:rFonts w:asciiTheme="minorHAnsi" w:hAnsiTheme="minorHAnsi" w:cstheme="minorHAnsi"/>
            <w:color w:val="000000" w:themeColor="text1"/>
            <w:sz w:val="18"/>
            <w:szCs w:val="18"/>
            <w:u w:val="none"/>
          </w:rPr>
          <w:t>https://doi.org/10.12957/reuerj.2022.59798</w:t>
        </w:r>
      </w:hyperlink>
      <w:r w:rsidRPr="006A1C92">
        <w:rPr>
          <w:rStyle w:val="Hyperlink"/>
          <w:rFonts w:asciiTheme="minorHAnsi" w:hAnsiTheme="minorHAnsi" w:cstheme="minorHAnsi"/>
          <w:color w:val="000000" w:themeColor="text1"/>
          <w:sz w:val="18"/>
          <w:szCs w:val="18"/>
          <w:u w:val="none"/>
        </w:rPr>
        <w:t>.</w:t>
      </w:r>
      <w:r w:rsidRPr="006A1C92">
        <w:rPr>
          <w:rStyle w:val="cf01"/>
          <w:rFonts w:asciiTheme="minorHAnsi" w:hAnsiTheme="minorHAnsi" w:cstheme="minorHAnsi"/>
          <w:color w:val="000000" w:themeColor="text1"/>
        </w:rPr>
        <w:t xml:space="preserve">  </w:t>
      </w:r>
    </w:p>
    <w:p w14:paraId="11C78468" w14:textId="77777777" w:rsidR="00D309A1" w:rsidRPr="006A1C92" w:rsidRDefault="00D309A1" w:rsidP="00D309A1">
      <w:pPr>
        <w:pStyle w:val="pf0"/>
        <w:spacing w:before="0" w:beforeAutospacing="0" w:after="0" w:afterAutospacing="0"/>
        <w:rPr>
          <w:rStyle w:val="cf01"/>
          <w:rFonts w:asciiTheme="minorHAnsi" w:hAnsiTheme="minorHAnsi" w:cstheme="minorHAnsi"/>
          <w:color w:val="000000" w:themeColor="text1"/>
        </w:rPr>
      </w:pPr>
      <w:r w:rsidRPr="006A1C92">
        <w:rPr>
          <w:rStyle w:val="cf01"/>
          <w:rFonts w:asciiTheme="minorHAnsi" w:hAnsiTheme="minorHAnsi" w:cstheme="minorHAnsi"/>
          <w:color w:val="000000" w:themeColor="text1"/>
        </w:rPr>
        <w:t xml:space="preserve">11. Macêdo LSS, </w:t>
      </w:r>
      <w:proofErr w:type="spellStart"/>
      <w:r w:rsidRPr="006A1C92">
        <w:rPr>
          <w:rStyle w:val="cf01"/>
          <w:rFonts w:asciiTheme="minorHAnsi" w:hAnsiTheme="minorHAnsi" w:cstheme="minorHAnsi"/>
          <w:color w:val="000000" w:themeColor="text1"/>
        </w:rPr>
        <w:t>Bendassolli</w:t>
      </w:r>
      <w:proofErr w:type="spellEnd"/>
      <w:r w:rsidRPr="006A1C92">
        <w:rPr>
          <w:rStyle w:val="cf01"/>
          <w:rFonts w:asciiTheme="minorHAnsi" w:hAnsiTheme="minorHAnsi" w:cstheme="minorHAnsi"/>
          <w:color w:val="000000" w:themeColor="text1"/>
        </w:rPr>
        <w:t xml:space="preserve"> PF, Torres TL. </w:t>
      </w:r>
      <w:r w:rsidRPr="006A1C92">
        <w:rPr>
          <w:rStyle w:val="cf01"/>
          <w:rFonts w:asciiTheme="minorHAnsi" w:hAnsiTheme="minorHAnsi" w:cstheme="minorHAnsi"/>
          <w:color w:val="000000" w:themeColor="text1"/>
          <w:lang w:val="en-US"/>
        </w:rPr>
        <w:t xml:space="preserve">Social representation of retirement and intention of continue working. </w:t>
      </w:r>
      <w:proofErr w:type="spellStart"/>
      <w:r w:rsidRPr="006A1C92">
        <w:rPr>
          <w:rStyle w:val="cf11"/>
          <w:rFonts w:asciiTheme="minorHAnsi" w:hAnsiTheme="minorHAnsi" w:cstheme="minorHAnsi"/>
          <w:b w:val="0"/>
          <w:color w:val="000000" w:themeColor="text1"/>
        </w:rPr>
        <w:t>Psicol</w:t>
      </w:r>
      <w:proofErr w:type="spellEnd"/>
      <w:r w:rsidRPr="006A1C92">
        <w:rPr>
          <w:rStyle w:val="cf11"/>
          <w:rFonts w:asciiTheme="minorHAnsi" w:hAnsiTheme="minorHAnsi" w:cstheme="minorHAnsi"/>
          <w:b w:val="0"/>
          <w:color w:val="000000" w:themeColor="text1"/>
        </w:rPr>
        <w:t xml:space="preserve"> Soc. 2017; </w:t>
      </w:r>
      <w:r w:rsidRPr="006A1C92">
        <w:rPr>
          <w:rStyle w:val="cf01"/>
          <w:rFonts w:asciiTheme="minorHAnsi" w:hAnsiTheme="minorHAnsi" w:cstheme="minorHAnsi"/>
          <w:color w:val="000000" w:themeColor="text1"/>
        </w:rPr>
        <w:t xml:space="preserve">29:e145010. DOI: </w:t>
      </w:r>
      <w:hyperlink r:id="rId28" w:tooltip="https://doi.org/10.1590/1807-0310/2017v29145010" w:history="1">
        <w:r w:rsidRPr="006A1C92">
          <w:rPr>
            <w:rStyle w:val="Hyperlink"/>
            <w:rFonts w:asciiTheme="minorHAnsi" w:hAnsiTheme="minorHAnsi" w:cstheme="minorHAnsi"/>
            <w:color w:val="000000" w:themeColor="text1"/>
            <w:sz w:val="18"/>
            <w:szCs w:val="18"/>
            <w:u w:val="none"/>
          </w:rPr>
          <w:t>https://doi.org/10.1590/1807-0310/2017v29145010</w:t>
        </w:r>
      </w:hyperlink>
      <w:r w:rsidRPr="006A1C92">
        <w:rPr>
          <w:rStyle w:val="Hyperlink"/>
          <w:rFonts w:asciiTheme="minorHAnsi" w:hAnsiTheme="minorHAnsi" w:cstheme="minorHAnsi"/>
          <w:color w:val="000000" w:themeColor="text1"/>
          <w:sz w:val="18"/>
          <w:szCs w:val="18"/>
          <w:u w:val="none"/>
        </w:rPr>
        <w:t>.</w:t>
      </w:r>
    </w:p>
    <w:p w14:paraId="2E2F4919" w14:textId="77777777" w:rsidR="00D309A1" w:rsidRPr="00D309A1" w:rsidRDefault="00D309A1" w:rsidP="00D309A1">
      <w:pPr>
        <w:spacing w:after="0" w:line="240" w:lineRule="auto"/>
        <w:rPr>
          <w:rFonts w:asciiTheme="minorHAnsi" w:hAnsiTheme="minorHAnsi" w:cstheme="minorHAnsi"/>
          <w:color w:val="000000" w:themeColor="text1"/>
          <w:spacing w:val="-4"/>
          <w:sz w:val="18"/>
          <w:szCs w:val="18"/>
          <w:lang w:val="pt-BR"/>
        </w:rPr>
      </w:pPr>
      <w:r w:rsidRPr="006A1C92">
        <w:rPr>
          <w:rFonts w:asciiTheme="minorHAnsi" w:eastAsia="Arial" w:hAnsiTheme="minorHAnsi" w:cstheme="minorHAnsi"/>
          <w:color w:val="000000" w:themeColor="text1"/>
          <w:spacing w:val="-4"/>
          <w:sz w:val="18"/>
          <w:szCs w:val="18"/>
          <w:lang w:val="pt-BR"/>
        </w:rPr>
        <w:t xml:space="preserve">12. </w:t>
      </w:r>
      <w:r w:rsidRPr="006A1C92">
        <w:rPr>
          <w:rFonts w:asciiTheme="minorHAnsi" w:hAnsiTheme="minorHAnsi" w:cstheme="minorHAnsi"/>
          <w:color w:val="000000" w:themeColor="text1"/>
          <w:spacing w:val="-4"/>
          <w:sz w:val="18"/>
          <w:szCs w:val="18"/>
          <w:lang w:val="pt-BR"/>
        </w:rPr>
        <w:t xml:space="preserve">Queiroz Oliveira P K, Nascimento de Almeida A, Nunes A.  </w:t>
      </w:r>
      <w:r w:rsidRPr="006A1C92">
        <w:rPr>
          <w:rFonts w:asciiTheme="minorHAnsi" w:hAnsiTheme="minorHAnsi" w:cstheme="minorHAnsi"/>
          <w:color w:val="000000" w:themeColor="text1"/>
          <w:spacing w:val="-4"/>
          <w:sz w:val="18"/>
          <w:szCs w:val="18"/>
          <w:shd w:val="clear" w:color="auto" w:fill="FFFFFF"/>
        </w:rPr>
        <w:t>Determinants of the public service retirement decision</w:t>
      </w:r>
      <w:r w:rsidRPr="006A1C92">
        <w:rPr>
          <w:rFonts w:asciiTheme="minorHAnsi" w:hAnsiTheme="minorHAnsi" w:cstheme="minorHAnsi"/>
          <w:color w:val="000000" w:themeColor="text1"/>
          <w:spacing w:val="-4"/>
          <w:sz w:val="18"/>
          <w:szCs w:val="18"/>
        </w:rPr>
        <w:t xml:space="preserve">. </w:t>
      </w:r>
      <w:r w:rsidRPr="006A1C92">
        <w:rPr>
          <w:rFonts w:asciiTheme="minorHAnsi" w:hAnsiTheme="minorHAnsi" w:cstheme="minorHAnsi"/>
          <w:color w:val="000000" w:themeColor="text1"/>
          <w:spacing w:val="-4"/>
          <w:sz w:val="18"/>
          <w:szCs w:val="18"/>
          <w:lang w:val="pt-BR"/>
        </w:rPr>
        <w:t xml:space="preserve">Administração Pública e Gestão Social. </w:t>
      </w:r>
      <w:r w:rsidRPr="00D309A1">
        <w:rPr>
          <w:rFonts w:asciiTheme="minorHAnsi" w:hAnsiTheme="minorHAnsi" w:cstheme="minorHAnsi"/>
          <w:color w:val="000000" w:themeColor="text1"/>
          <w:spacing w:val="-4"/>
          <w:sz w:val="18"/>
          <w:szCs w:val="18"/>
          <w:lang w:val="pt-BR"/>
        </w:rPr>
        <w:t>2021 [</w:t>
      </w:r>
      <w:proofErr w:type="spellStart"/>
      <w:r w:rsidRPr="00D309A1">
        <w:rPr>
          <w:rFonts w:asciiTheme="minorHAnsi" w:hAnsiTheme="minorHAnsi" w:cstheme="minorHAnsi"/>
          <w:color w:val="000000" w:themeColor="text1"/>
          <w:spacing w:val="-4"/>
          <w:sz w:val="18"/>
          <w:szCs w:val="18"/>
          <w:lang w:val="pt-BR"/>
        </w:rPr>
        <w:t>cited</w:t>
      </w:r>
      <w:proofErr w:type="spellEnd"/>
      <w:r w:rsidRPr="00D309A1">
        <w:rPr>
          <w:rFonts w:asciiTheme="minorHAnsi" w:hAnsiTheme="minorHAnsi" w:cstheme="minorHAnsi"/>
          <w:color w:val="000000" w:themeColor="text1"/>
          <w:spacing w:val="-4"/>
          <w:sz w:val="18"/>
          <w:szCs w:val="18"/>
          <w:lang w:val="pt-BR"/>
        </w:rPr>
        <w:t xml:space="preserve"> 2022 </w:t>
      </w:r>
      <w:proofErr w:type="spellStart"/>
      <w:r w:rsidRPr="00D309A1">
        <w:rPr>
          <w:rFonts w:asciiTheme="minorHAnsi" w:hAnsiTheme="minorHAnsi" w:cstheme="minorHAnsi"/>
          <w:color w:val="000000" w:themeColor="text1"/>
          <w:spacing w:val="-4"/>
          <w:sz w:val="18"/>
          <w:szCs w:val="18"/>
          <w:lang w:val="pt-BR"/>
        </w:rPr>
        <w:t>Aug</w:t>
      </w:r>
      <w:proofErr w:type="spellEnd"/>
      <w:r w:rsidRPr="00D309A1">
        <w:rPr>
          <w:rFonts w:asciiTheme="minorHAnsi" w:hAnsiTheme="minorHAnsi" w:cstheme="minorHAnsi"/>
          <w:color w:val="000000" w:themeColor="text1"/>
          <w:spacing w:val="-4"/>
          <w:sz w:val="18"/>
          <w:szCs w:val="18"/>
          <w:lang w:val="pt-BR"/>
        </w:rPr>
        <w:t xml:space="preserve"> 15]; 13(1). </w:t>
      </w:r>
      <w:proofErr w:type="spellStart"/>
      <w:r w:rsidRPr="00D309A1">
        <w:rPr>
          <w:rStyle w:val="cf01"/>
          <w:rFonts w:asciiTheme="minorHAnsi" w:hAnsiTheme="minorHAnsi" w:cstheme="minorHAnsi"/>
          <w:color w:val="000000" w:themeColor="text1"/>
          <w:spacing w:val="-4"/>
          <w:lang w:val="pt-BR"/>
        </w:rPr>
        <w:t>Available</w:t>
      </w:r>
      <w:proofErr w:type="spellEnd"/>
      <w:r w:rsidRPr="00D309A1">
        <w:rPr>
          <w:rStyle w:val="cf01"/>
          <w:rFonts w:asciiTheme="minorHAnsi" w:hAnsiTheme="minorHAnsi" w:cstheme="minorHAnsi"/>
          <w:color w:val="000000" w:themeColor="text1"/>
          <w:spacing w:val="-4"/>
          <w:lang w:val="pt-BR"/>
        </w:rPr>
        <w:t xml:space="preserve"> </w:t>
      </w:r>
      <w:proofErr w:type="spellStart"/>
      <w:r w:rsidRPr="00D309A1">
        <w:rPr>
          <w:rStyle w:val="cf01"/>
          <w:rFonts w:asciiTheme="minorHAnsi" w:hAnsiTheme="minorHAnsi" w:cstheme="minorHAnsi"/>
          <w:color w:val="000000" w:themeColor="text1"/>
          <w:spacing w:val="-4"/>
          <w:lang w:val="pt-BR"/>
        </w:rPr>
        <w:t>from</w:t>
      </w:r>
      <w:proofErr w:type="spellEnd"/>
      <w:r w:rsidRPr="00D309A1">
        <w:rPr>
          <w:rStyle w:val="cf01"/>
          <w:rFonts w:asciiTheme="minorHAnsi" w:hAnsiTheme="minorHAnsi" w:cstheme="minorHAnsi"/>
          <w:color w:val="000000" w:themeColor="text1"/>
          <w:spacing w:val="-4"/>
          <w:lang w:val="pt-BR"/>
        </w:rPr>
        <w:t xml:space="preserve">: </w:t>
      </w:r>
      <w:hyperlink r:id="rId29" w:history="1">
        <w:r w:rsidRPr="00D309A1">
          <w:rPr>
            <w:rStyle w:val="Hyperlink"/>
            <w:rFonts w:asciiTheme="minorHAnsi" w:hAnsiTheme="minorHAnsi" w:cstheme="minorHAnsi"/>
            <w:color w:val="000000" w:themeColor="text1"/>
            <w:spacing w:val="-4"/>
            <w:sz w:val="18"/>
            <w:szCs w:val="18"/>
            <w:u w:val="none"/>
            <w:lang w:val="pt-BR"/>
          </w:rPr>
          <w:t>https://www.redalyc.org/articulo.oa?id=351564966007</w:t>
        </w:r>
      </w:hyperlink>
      <w:r w:rsidRPr="00D309A1">
        <w:rPr>
          <w:rFonts w:asciiTheme="minorHAnsi" w:hAnsiTheme="minorHAnsi" w:cstheme="minorHAnsi"/>
          <w:color w:val="000000" w:themeColor="text1"/>
          <w:spacing w:val="-4"/>
          <w:sz w:val="18"/>
          <w:szCs w:val="18"/>
          <w:lang w:val="pt-BR"/>
        </w:rPr>
        <w:t>.</w:t>
      </w:r>
    </w:p>
    <w:p w14:paraId="67140A36" w14:textId="77777777" w:rsidR="00D309A1" w:rsidRPr="006A1C92" w:rsidRDefault="00D309A1" w:rsidP="00D309A1">
      <w:pPr>
        <w:pStyle w:val="pf0"/>
        <w:spacing w:before="0" w:beforeAutospacing="0" w:after="0" w:afterAutospacing="0"/>
        <w:rPr>
          <w:rFonts w:asciiTheme="minorHAnsi" w:eastAsia="Arial" w:hAnsiTheme="minorHAnsi" w:cstheme="minorHAnsi"/>
          <w:color w:val="000000" w:themeColor="text1"/>
          <w:sz w:val="18"/>
          <w:szCs w:val="18"/>
          <w:lang w:val="en-US"/>
        </w:rPr>
      </w:pPr>
      <w:r w:rsidRPr="006A1C92">
        <w:rPr>
          <w:rFonts w:asciiTheme="minorHAnsi" w:eastAsia="Arial" w:hAnsiTheme="minorHAnsi" w:cstheme="minorHAnsi"/>
          <w:color w:val="000000" w:themeColor="text1"/>
          <w:sz w:val="18"/>
          <w:szCs w:val="18"/>
        </w:rPr>
        <w:t xml:space="preserve">13. </w:t>
      </w:r>
      <w:proofErr w:type="spellStart"/>
      <w:r w:rsidRPr="006A1C92">
        <w:rPr>
          <w:rFonts w:asciiTheme="minorHAnsi" w:eastAsia="Arial" w:hAnsiTheme="minorHAnsi" w:cstheme="minorHAnsi"/>
          <w:color w:val="000000" w:themeColor="text1"/>
          <w:sz w:val="18"/>
          <w:szCs w:val="18"/>
        </w:rPr>
        <w:t>Vinuto</w:t>
      </w:r>
      <w:proofErr w:type="spellEnd"/>
      <w:r w:rsidRPr="006A1C92">
        <w:rPr>
          <w:rFonts w:asciiTheme="minorHAnsi" w:eastAsia="Arial" w:hAnsiTheme="minorHAnsi" w:cstheme="minorHAnsi"/>
          <w:color w:val="000000" w:themeColor="text1"/>
          <w:sz w:val="18"/>
          <w:szCs w:val="18"/>
        </w:rPr>
        <w:t xml:space="preserve"> J. A amostragem em bola de neve na pesquisa qualitativa: um debate em aberto. </w:t>
      </w:r>
      <w:r w:rsidRPr="006A1C92">
        <w:rPr>
          <w:rFonts w:asciiTheme="minorHAnsi" w:eastAsia="Arial" w:hAnsiTheme="minorHAnsi" w:cstheme="minorHAnsi"/>
          <w:color w:val="000000" w:themeColor="text1"/>
          <w:sz w:val="18"/>
          <w:szCs w:val="18"/>
          <w:lang w:val="en-US"/>
        </w:rPr>
        <w:t xml:space="preserve">Temat. 2014 [cited 2023 Aug 15]; 22(44):203-20. Available from: </w:t>
      </w:r>
      <w:hyperlink r:id="rId30" w:history="1">
        <w:r w:rsidRPr="006A1C92">
          <w:rPr>
            <w:rStyle w:val="Hyperlink"/>
            <w:rFonts w:asciiTheme="minorHAnsi" w:hAnsiTheme="minorHAnsi" w:cstheme="minorHAnsi"/>
            <w:color w:val="000000" w:themeColor="text1"/>
            <w:sz w:val="18"/>
            <w:szCs w:val="18"/>
            <w:u w:val="none"/>
            <w:shd w:val="clear" w:color="auto" w:fill="FFFFFF"/>
            <w:lang w:val="en-US"/>
          </w:rPr>
          <w:t>https://econtents.bc.unicamp.br/inpec/index.php/tematicas/article/view/10977</w:t>
        </w:r>
      </w:hyperlink>
      <w:r w:rsidRPr="006A1C92">
        <w:rPr>
          <w:rFonts w:asciiTheme="minorHAnsi" w:eastAsia="Arial" w:hAnsiTheme="minorHAnsi" w:cstheme="minorHAnsi"/>
          <w:color w:val="000000" w:themeColor="text1"/>
          <w:sz w:val="18"/>
          <w:szCs w:val="18"/>
          <w:lang w:val="en-US"/>
        </w:rPr>
        <w:t>.</w:t>
      </w:r>
    </w:p>
    <w:p w14:paraId="06D8BA6C" w14:textId="77777777" w:rsidR="00D309A1" w:rsidRPr="006A1C92" w:rsidRDefault="00D309A1" w:rsidP="00D309A1">
      <w:pPr>
        <w:pStyle w:val="pf0"/>
        <w:spacing w:before="0" w:beforeAutospacing="0" w:after="0" w:afterAutospacing="0"/>
        <w:rPr>
          <w:rStyle w:val="Hyperlink"/>
          <w:rFonts w:asciiTheme="minorHAnsi" w:eastAsia="Arial" w:hAnsiTheme="minorHAnsi" w:cstheme="minorHAnsi"/>
          <w:color w:val="000000" w:themeColor="text1"/>
          <w:sz w:val="18"/>
          <w:szCs w:val="18"/>
          <w:u w:val="none"/>
          <w:lang w:val="en-US"/>
        </w:rPr>
      </w:pPr>
      <w:r w:rsidRPr="006A1C92">
        <w:rPr>
          <w:rFonts w:asciiTheme="minorHAnsi" w:eastAsia="Arial" w:hAnsiTheme="minorHAnsi" w:cstheme="minorHAnsi"/>
          <w:color w:val="000000" w:themeColor="text1"/>
          <w:sz w:val="18"/>
          <w:szCs w:val="18"/>
        </w:rPr>
        <w:t xml:space="preserve">14. Salviati ME. Manual do aplicativo </w:t>
      </w:r>
      <w:proofErr w:type="spellStart"/>
      <w:r w:rsidRPr="006A1C92">
        <w:rPr>
          <w:rFonts w:asciiTheme="minorHAnsi" w:eastAsia="Arial" w:hAnsiTheme="minorHAnsi" w:cstheme="minorHAnsi"/>
          <w:color w:val="000000" w:themeColor="text1"/>
          <w:sz w:val="18"/>
          <w:szCs w:val="18"/>
        </w:rPr>
        <w:t>Iramuteq</w:t>
      </w:r>
      <w:proofErr w:type="spellEnd"/>
      <w:r w:rsidRPr="006A1C92">
        <w:rPr>
          <w:rFonts w:asciiTheme="minorHAnsi" w:eastAsia="Arial" w:hAnsiTheme="minorHAnsi" w:cstheme="minorHAnsi"/>
          <w:color w:val="000000" w:themeColor="text1"/>
          <w:sz w:val="18"/>
          <w:szCs w:val="18"/>
        </w:rPr>
        <w:t xml:space="preserve">. </w:t>
      </w:r>
      <w:proofErr w:type="spellStart"/>
      <w:r w:rsidRPr="006A1C92">
        <w:rPr>
          <w:rFonts w:asciiTheme="minorHAnsi" w:eastAsia="Arial" w:hAnsiTheme="minorHAnsi" w:cstheme="minorHAnsi"/>
          <w:color w:val="000000" w:themeColor="text1"/>
          <w:sz w:val="18"/>
          <w:szCs w:val="18"/>
          <w:lang w:val="en-US"/>
        </w:rPr>
        <w:t>Planaltina</w:t>
      </w:r>
      <w:proofErr w:type="spellEnd"/>
      <w:r w:rsidRPr="006A1C92">
        <w:rPr>
          <w:rFonts w:asciiTheme="minorHAnsi" w:eastAsia="Arial" w:hAnsiTheme="minorHAnsi" w:cstheme="minorHAnsi"/>
          <w:color w:val="000000" w:themeColor="text1"/>
          <w:sz w:val="18"/>
          <w:szCs w:val="18"/>
          <w:lang w:val="en-US"/>
        </w:rPr>
        <w:t xml:space="preserve">: UNB; 2017 [cited 2022 Aug 12]. Available from: </w:t>
      </w:r>
      <w:hyperlink r:id="rId31" w:tooltip="http://www.iramuteq.org/documentation/fichiers/manual-do-aplicativo-iramuteq-par-maria-elisabeth-salviati" w:history="1">
        <w:r w:rsidRPr="006A1C92">
          <w:rPr>
            <w:rStyle w:val="Hyperlink"/>
            <w:rFonts w:asciiTheme="minorHAnsi" w:eastAsia="Arial" w:hAnsiTheme="minorHAnsi" w:cstheme="minorHAnsi"/>
            <w:color w:val="000000" w:themeColor="text1"/>
            <w:sz w:val="18"/>
            <w:szCs w:val="18"/>
            <w:u w:val="none"/>
            <w:lang w:val="en-US"/>
          </w:rPr>
          <w:t>http://www.iramuteq.org/documentation/fichiers/manual-do-aplicativo-iramuteq-par-maria-elisabeth-salviati</w:t>
        </w:r>
      </w:hyperlink>
      <w:r w:rsidRPr="006A1C92">
        <w:rPr>
          <w:rStyle w:val="Hyperlink"/>
          <w:rFonts w:asciiTheme="minorHAnsi" w:eastAsia="Arial" w:hAnsiTheme="minorHAnsi" w:cstheme="minorHAnsi"/>
          <w:color w:val="000000" w:themeColor="text1"/>
          <w:sz w:val="18"/>
          <w:szCs w:val="18"/>
          <w:u w:val="none"/>
          <w:lang w:val="en-US"/>
        </w:rPr>
        <w:t xml:space="preserve">. </w:t>
      </w:r>
    </w:p>
    <w:p w14:paraId="43747DED" w14:textId="77777777" w:rsidR="00D309A1" w:rsidRPr="006A1C92" w:rsidRDefault="00D309A1" w:rsidP="00D309A1">
      <w:pPr>
        <w:pStyle w:val="pf0"/>
        <w:spacing w:before="0" w:beforeAutospacing="0" w:after="0" w:afterAutospacing="0"/>
        <w:rPr>
          <w:rStyle w:val="Hyperlink"/>
          <w:rFonts w:asciiTheme="minorHAnsi" w:hAnsiTheme="minorHAnsi" w:cstheme="minorHAnsi"/>
          <w:color w:val="000000" w:themeColor="text1"/>
          <w:sz w:val="18"/>
          <w:szCs w:val="18"/>
          <w:u w:val="none"/>
          <w:lang w:val="en-US"/>
        </w:rPr>
      </w:pPr>
      <w:r w:rsidRPr="006A1C92">
        <w:rPr>
          <w:rStyle w:val="Hyperlink"/>
          <w:rFonts w:asciiTheme="minorHAnsi" w:eastAsia="Arial" w:hAnsiTheme="minorHAnsi" w:cstheme="minorHAnsi"/>
          <w:color w:val="000000" w:themeColor="text1"/>
          <w:sz w:val="18"/>
          <w:szCs w:val="18"/>
          <w:u w:val="none"/>
        </w:rPr>
        <w:lastRenderedPageBreak/>
        <w:t xml:space="preserve">15. </w:t>
      </w:r>
      <w:proofErr w:type="spellStart"/>
      <w:r w:rsidRPr="006A1C92">
        <w:rPr>
          <w:rStyle w:val="Hyperlink"/>
          <w:rFonts w:asciiTheme="minorHAnsi" w:eastAsia="Arial" w:hAnsiTheme="minorHAnsi" w:cstheme="minorHAnsi"/>
          <w:color w:val="000000" w:themeColor="text1"/>
          <w:sz w:val="18"/>
          <w:szCs w:val="18"/>
          <w:u w:val="none"/>
        </w:rPr>
        <w:t>Capp</w:t>
      </w:r>
      <w:proofErr w:type="spellEnd"/>
      <w:r w:rsidRPr="006A1C92">
        <w:rPr>
          <w:rStyle w:val="Hyperlink"/>
          <w:rFonts w:asciiTheme="minorHAnsi" w:eastAsia="Arial" w:hAnsiTheme="minorHAnsi" w:cstheme="minorHAnsi"/>
          <w:color w:val="000000" w:themeColor="text1"/>
          <w:sz w:val="18"/>
          <w:szCs w:val="18"/>
          <w:u w:val="none"/>
        </w:rPr>
        <w:t xml:space="preserve"> E, </w:t>
      </w:r>
      <w:proofErr w:type="spellStart"/>
      <w:r w:rsidRPr="006A1C92">
        <w:rPr>
          <w:rStyle w:val="Hyperlink"/>
          <w:rFonts w:asciiTheme="minorHAnsi" w:eastAsia="Arial" w:hAnsiTheme="minorHAnsi" w:cstheme="minorHAnsi"/>
          <w:color w:val="000000" w:themeColor="text1"/>
          <w:sz w:val="18"/>
          <w:szCs w:val="18"/>
          <w:u w:val="none"/>
        </w:rPr>
        <w:t>Nienov</w:t>
      </w:r>
      <w:proofErr w:type="spellEnd"/>
      <w:r w:rsidRPr="006A1C92">
        <w:rPr>
          <w:rStyle w:val="Hyperlink"/>
          <w:rFonts w:asciiTheme="minorHAnsi" w:eastAsia="Arial" w:hAnsiTheme="minorHAnsi" w:cstheme="minorHAnsi"/>
          <w:color w:val="000000" w:themeColor="text1"/>
          <w:sz w:val="18"/>
          <w:szCs w:val="18"/>
          <w:u w:val="none"/>
        </w:rPr>
        <w:t xml:space="preserve"> OH, organizadores. </w:t>
      </w:r>
      <w:r w:rsidRPr="006A1C92">
        <w:rPr>
          <w:rFonts w:asciiTheme="minorHAnsi" w:hAnsiTheme="minorHAnsi" w:cstheme="minorHAnsi"/>
          <w:color w:val="000000" w:themeColor="text1"/>
          <w:sz w:val="18"/>
          <w:szCs w:val="18"/>
        </w:rPr>
        <w:t xml:space="preserve">Bioestatística quantitativa aplicada. Porto Alegre: UFRGS; 2020 </w:t>
      </w:r>
      <w:r w:rsidRPr="006A1C92">
        <w:rPr>
          <w:rFonts w:asciiTheme="minorHAnsi" w:eastAsia="Arial" w:hAnsiTheme="minorHAnsi" w:cstheme="minorHAnsi"/>
          <w:color w:val="000000" w:themeColor="text1"/>
          <w:sz w:val="18"/>
          <w:szCs w:val="18"/>
        </w:rPr>
        <w:t>[</w:t>
      </w:r>
      <w:proofErr w:type="spellStart"/>
      <w:r w:rsidRPr="006A1C92">
        <w:rPr>
          <w:rFonts w:asciiTheme="minorHAnsi" w:eastAsia="Arial" w:hAnsiTheme="minorHAnsi" w:cstheme="minorHAnsi"/>
          <w:color w:val="000000" w:themeColor="text1"/>
          <w:sz w:val="18"/>
          <w:szCs w:val="18"/>
        </w:rPr>
        <w:t>cited</w:t>
      </w:r>
      <w:proofErr w:type="spellEnd"/>
      <w:r w:rsidRPr="006A1C92">
        <w:rPr>
          <w:rFonts w:asciiTheme="minorHAnsi" w:eastAsia="Arial" w:hAnsiTheme="minorHAnsi" w:cstheme="minorHAnsi"/>
          <w:color w:val="000000" w:themeColor="text1"/>
          <w:sz w:val="18"/>
          <w:szCs w:val="18"/>
        </w:rPr>
        <w:t xml:space="preserve"> 2022 </w:t>
      </w:r>
      <w:proofErr w:type="spellStart"/>
      <w:r w:rsidRPr="006A1C92">
        <w:rPr>
          <w:rFonts w:asciiTheme="minorHAnsi" w:eastAsia="Arial" w:hAnsiTheme="minorHAnsi" w:cstheme="minorHAnsi"/>
          <w:color w:val="000000" w:themeColor="text1"/>
          <w:sz w:val="18"/>
          <w:szCs w:val="18"/>
        </w:rPr>
        <w:t>Aug</w:t>
      </w:r>
      <w:proofErr w:type="spellEnd"/>
      <w:r w:rsidRPr="006A1C92">
        <w:rPr>
          <w:rFonts w:asciiTheme="minorHAnsi" w:eastAsia="Arial" w:hAnsiTheme="minorHAnsi" w:cstheme="minorHAnsi"/>
          <w:color w:val="000000" w:themeColor="text1"/>
          <w:sz w:val="18"/>
          <w:szCs w:val="18"/>
        </w:rPr>
        <w:t xml:space="preserve"> 12]. </w:t>
      </w:r>
      <w:r w:rsidRPr="006A1C92">
        <w:rPr>
          <w:rFonts w:asciiTheme="minorHAnsi" w:eastAsia="Arial" w:hAnsiTheme="minorHAnsi" w:cstheme="minorHAnsi"/>
          <w:color w:val="000000" w:themeColor="text1"/>
          <w:sz w:val="18"/>
          <w:szCs w:val="18"/>
          <w:lang w:val="en-US"/>
        </w:rPr>
        <w:t xml:space="preserve">Available from: </w:t>
      </w:r>
      <w:hyperlink r:id="rId32" w:tooltip="https://www.lume.ufrgs.br/bitstream/handle/10183/213544/001117623.pdf?sequence=1" w:history="1">
        <w:r w:rsidRPr="006A1C92">
          <w:rPr>
            <w:rStyle w:val="Hyperlink"/>
            <w:rFonts w:asciiTheme="minorHAnsi" w:hAnsiTheme="minorHAnsi" w:cstheme="minorHAnsi"/>
            <w:color w:val="000000" w:themeColor="text1"/>
            <w:sz w:val="18"/>
            <w:szCs w:val="18"/>
            <w:u w:val="none"/>
            <w:lang w:val="en-US"/>
          </w:rPr>
          <w:t>https://www.lume.ufrgs.br/bitstream/handle/10183/213544/001117623.pdf?sequence=1</w:t>
        </w:r>
      </w:hyperlink>
      <w:r w:rsidRPr="006A1C92">
        <w:rPr>
          <w:rStyle w:val="Hyperlink"/>
          <w:rFonts w:asciiTheme="minorHAnsi" w:hAnsiTheme="minorHAnsi" w:cstheme="minorHAnsi"/>
          <w:color w:val="000000" w:themeColor="text1"/>
          <w:sz w:val="18"/>
          <w:szCs w:val="18"/>
          <w:u w:val="none"/>
          <w:lang w:val="en-US"/>
        </w:rPr>
        <w:t>.</w:t>
      </w:r>
    </w:p>
    <w:p w14:paraId="670FCBE1" w14:textId="77777777" w:rsidR="00D309A1" w:rsidRPr="006A1C92" w:rsidRDefault="00D309A1" w:rsidP="00D309A1">
      <w:pPr>
        <w:tabs>
          <w:tab w:val="left" w:pos="284"/>
        </w:tabs>
        <w:spacing w:after="0" w:line="240" w:lineRule="auto"/>
        <w:rPr>
          <w:rFonts w:asciiTheme="minorHAnsi" w:hAnsiTheme="minorHAnsi" w:cstheme="minorHAnsi"/>
          <w:bCs/>
          <w:iCs/>
          <w:color w:val="000000" w:themeColor="text1"/>
          <w:spacing w:val="4"/>
          <w:sz w:val="18"/>
          <w:szCs w:val="18"/>
        </w:rPr>
      </w:pPr>
      <w:r w:rsidRPr="006A1C92">
        <w:rPr>
          <w:rFonts w:asciiTheme="minorHAnsi" w:hAnsiTheme="minorHAnsi" w:cstheme="minorHAnsi"/>
          <w:color w:val="000000" w:themeColor="text1"/>
          <w:spacing w:val="4"/>
          <w:sz w:val="18"/>
          <w:szCs w:val="18"/>
        </w:rPr>
        <w:t xml:space="preserve">16. Marques CGM. </w:t>
      </w:r>
      <w:r w:rsidRPr="006A1C92">
        <w:rPr>
          <w:rFonts w:asciiTheme="minorHAnsi" w:hAnsiTheme="minorHAnsi" w:cstheme="minorHAnsi"/>
          <w:bCs/>
          <w:iCs/>
          <w:color w:val="000000" w:themeColor="text1"/>
          <w:spacing w:val="4"/>
          <w:sz w:val="18"/>
          <w:szCs w:val="18"/>
        </w:rPr>
        <w:t>The construction of the social security system from the point of view of the constitutional paradigms.</w:t>
      </w:r>
      <w:r w:rsidRPr="006A1C92">
        <w:rPr>
          <w:rFonts w:asciiTheme="minorHAnsi" w:hAnsiTheme="minorHAnsi" w:cstheme="minorHAnsi"/>
          <w:bCs/>
          <w:i/>
          <w:iCs/>
          <w:color w:val="000000" w:themeColor="text1"/>
          <w:spacing w:val="4"/>
          <w:sz w:val="18"/>
          <w:szCs w:val="18"/>
        </w:rPr>
        <w:t xml:space="preserve"> </w:t>
      </w:r>
      <w:r w:rsidRPr="006A1C92">
        <w:rPr>
          <w:rFonts w:asciiTheme="minorHAnsi" w:hAnsiTheme="minorHAnsi" w:cstheme="minorHAnsi"/>
          <w:color w:val="000000" w:themeColor="text1"/>
          <w:spacing w:val="4"/>
          <w:sz w:val="18"/>
          <w:szCs w:val="18"/>
        </w:rPr>
        <w:t xml:space="preserve">Revista da AJURIS. 2017 [cited 2022 Aug 13]; 44(142):13-41. Available from: </w:t>
      </w:r>
      <w:hyperlink r:id="rId33" w:history="1">
        <w:r w:rsidRPr="006A1C92">
          <w:rPr>
            <w:rStyle w:val="Hyperlink"/>
            <w:rFonts w:asciiTheme="minorHAnsi" w:hAnsiTheme="minorHAnsi" w:cstheme="minorHAnsi"/>
            <w:color w:val="000000" w:themeColor="text1"/>
            <w:spacing w:val="4"/>
            <w:sz w:val="18"/>
            <w:szCs w:val="18"/>
            <w:u w:val="none"/>
          </w:rPr>
          <w:t>http://ajuris.kinghost.net/OJS2/index.php/REVAJURIS/article/view/631/Ajuris_142_DT_1.pdf</w:t>
        </w:r>
      </w:hyperlink>
      <w:r w:rsidRPr="006A1C92">
        <w:rPr>
          <w:rFonts w:asciiTheme="minorHAnsi" w:hAnsiTheme="minorHAnsi" w:cstheme="minorHAnsi"/>
          <w:color w:val="000000" w:themeColor="text1"/>
          <w:spacing w:val="4"/>
          <w:sz w:val="18"/>
          <w:szCs w:val="18"/>
        </w:rPr>
        <w:t>.</w:t>
      </w:r>
    </w:p>
    <w:p w14:paraId="640D6E52" w14:textId="77777777" w:rsidR="00D309A1" w:rsidRPr="006A1C92" w:rsidRDefault="00D309A1" w:rsidP="00D309A1">
      <w:pPr>
        <w:pStyle w:val="PargrafodaLista"/>
        <w:tabs>
          <w:tab w:val="left" w:pos="284"/>
        </w:tabs>
        <w:spacing w:after="0" w:line="240" w:lineRule="auto"/>
        <w:ind w:left="0"/>
        <w:rPr>
          <w:rFonts w:cstheme="minorHAnsi"/>
          <w:color w:val="000000" w:themeColor="text1"/>
          <w:sz w:val="18"/>
          <w:szCs w:val="18"/>
        </w:rPr>
      </w:pPr>
      <w:r w:rsidRPr="006A1C92">
        <w:rPr>
          <w:rFonts w:cstheme="minorHAnsi"/>
          <w:color w:val="000000" w:themeColor="text1"/>
          <w:sz w:val="18"/>
          <w:szCs w:val="18"/>
        </w:rPr>
        <w:t>17. Siviero PCL. Desafios enfrentados pelos regimes de previdência no Brasil: o papel das premissas atuariais nos RPPS municipais.  R. bras. Est. Pop. 2019; 36:e0092. DOI: http://dx.doi.org/10.20947/S0102-3098a0092.</w:t>
      </w:r>
    </w:p>
    <w:p w14:paraId="724E3C18" w14:textId="77777777" w:rsidR="00D309A1" w:rsidRPr="006A1C92" w:rsidRDefault="00D309A1" w:rsidP="00D309A1">
      <w:pPr>
        <w:pStyle w:val="PargrafodaLista"/>
        <w:tabs>
          <w:tab w:val="left" w:pos="284"/>
        </w:tabs>
        <w:spacing w:after="0" w:line="240" w:lineRule="auto"/>
        <w:ind w:left="0"/>
        <w:rPr>
          <w:rFonts w:cstheme="minorHAnsi"/>
          <w:color w:val="000000" w:themeColor="text1"/>
          <w:sz w:val="18"/>
          <w:szCs w:val="18"/>
          <w:lang w:val="en-US"/>
        </w:rPr>
      </w:pPr>
      <w:r w:rsidRPr="006A1C92">
        <w:rPr>
          <w:rFonts w:cstheme="minorHAnsi"/>
          <w:color w:val="000000" w:themeColor="text1"/>
          <w:sz w:val="18"/>
          <w:szCs w:val="18"/>
          <w:lang w:val="en-US"/>
        </w:rPr>
        <w:t>18. da Silva MLL. Counter reformation of Social Security under financial capital command. Serv. Soc. Soc. 2018; 131:130-54.</w:t>
      </w:r>
      <w:r w:rsidRPr="00D309A1">
        <w:rPr>
          <w:rFonts w:cstheme="minorHAnsi"/>
          <w:color w:val="000000" w:themeColor="text1"/>
          <w:sz w:val="18"/>
          <w:szCs w:val="18"/>
          <w:lang w:val="en-US"/>
        </w:rPr>
        <w:t xml:space="preserve"> DOI:</w:t>
      </w:r>
      <w:r w:rsidRPr="006A1C92">
        <w:rPr>
          <w:rFonts w:cstheme="minorHAnsi"/>
          <w:color w:val="000000" w:themeColor="text1"/>
          <w:sz w:val="18"/>
          <w:szCs w:val="18"/>
          <w:lang w:val="en-US"/>
        </w:rPr>
        <w:t xml:space="preserve"> </w:t>
      </w:r>
      <w:hyperlink r:id="rId34" w:tooltip="https://doi.org/10.1590/0101-6628.134" w:history="1">
        <w:r w:rsidRPr="006A1C92">
          <w:rPr>
            <w:rStyle w:val="Hyperlink"/>
            <w:rFonts w:cstheme="minorHAnsi"/>
            <w:color w:val="000000" w:themeColor="text1"/>
            <w:sz w:val="18"/>
            <w:szCs w:val="18"/>
            <w:u w:val="none"/>
            <w:lang w:val="en-US"/>
          </w:rPr>
          <w:t>https://doi.org/10.1590/0101-6628.134</w:t>
        </w:r>
      </w:hyperlink>
      <w:r w:rsidRPr="006A1C92">
        <w:rPr>
          <w:rFonts w:cstheme="minorHAnsi"/>
          <w:color w:val="000000" w:themeColor="text1"/>
          <w:sz w:val="18"/>
          <w:szCs w:val="18"/>
          <w:lang w:val="en-US"/>
        </w:rPr>
        <w:t>.</w:t>
      </w:r>
    </w:p>
    <w:p w14:paraId="3E644BAC" w14:textId="77777777" w:rsidR="00D309A1" w:rsidRPr="006A1C92" w:rsidRDefault="00D309A1" w:rsidP="00D309A1">
      <w:pPr>
        <w:pStyle w:val="pf0"/>
        <w:spacing w:before="0" w:beforeAutospacing="0" w:after="0" w:afterAutospacing="0"/>
        <w:rPr>
          <w:rFonts w:asciiTheme="minorHAnsi" w:hAnsiTheme="minorHAnsi" w:cstheme="minorHAnsi"/>
          <w:color w:val="000000" w:themeColor="text1"/>
          <w:sz w:val="18"/>
          <w:szCs w:val="18"/>
        </w:rPr>
      </w:pPr>
      <w:r w:rsidRPr="006A1C92">
        <w:rPr>
          <w:rFonts w:asciiTheme="minorHAnsi" w:hAnsiTheme="minorHAnsi" w:cstheme="minorHAnsi"/>
          <w:color w:val="000000" w:themeColor="text1"/>
          <w:sz w:val="18"/>
          <w:szCs w:val="18"/>
          <w:lang w:val="en-US"/>
        </w:rPr>
        <w:t xml:space="preserve">19. </w:t>
      </w:r>
      <w:proofErr w:type="spellStart"/>
      <w:r w:rsidRPr="006A1C92">
        <w:rPr>
          <w:rFonts w:asciiTheme="minorHAnsi" w:hAnsiTheme="minorHAnsi" w:cstheme="minorHAnsi"/>
          <w:color w:val="000000" w:themeColor="text1"/>
          <w:sz w:val="18"/>
          <w:szCs w:val="18"/>
          <w:lang w:val="en-US"/>
        </w:rPr>
        <w:t>Baraúna</w:t>
      </w:r>
      <w:proofErr w:type="spellEnd"/>
      <w:r w:rsidRPr="006A1C92">
        <w:rPr>
          <w:rFonts w:asciiTheme="minorHAnsi" w:hAnsiTheme="minorHAnsi" w:cstheme="minorHAnsi"/>
          <w:color w:val="000000" w:themeColor="text1"/>
          <w:sz w:val="18"/>
          <w:szCs w:val="18"/>
          <w:lang w:val="en-US"/>
        </w:rPr>
        <w:t xml:space="preserve"> E, Lourenço A, Lole A, Stampa I. The world of work in check: Brazil plagued by the legal uncertainty of labor reform. </w:t>
      </w:r>
      <w:r w:rsidRPr="006A1C92">
        <w:rPr>
          <w:rFonts w:asciiTheme="minorHAnsi" w:hAnsiTheme="minorHAnsi" w:cstheme="minorHAnsi"/>
          <w:color w:val="000000" w:themeColor="text1"/>
          <w:sz w:val="18"/>
          <w:szCs w:val="18"/>
        </w:rPr>
        <w:t xml:space="preserve">O Social em Questão. 2021; 49:197-220. DOI: </w:t>
      </w:r>
      <w:hyperlink r:id="rId35" w:history="1">
        <w:r w:rsidRPr="006A1C92">
          <w:rPr>
            <w:rStyle w:val="Hyperlink"/>
            <w:rFonts w:asciiTheme="minorHAnsi" w:hAnsiTheme="minorHAnsi" w:cstheme="minorHAnsi"/>
            <w:color w:val="000000" w:themeColor="text1"/>
            <w:sz w:val="18"/>
            <w:szCs w:val="18"/>
            <w:u w:val="none"/>
          </w:rPr>
          <w:t>https://doi.org/10.17771/PUCRio.OSQ.51143</w:t>
        </w:r>
      </w:hyperlink>
      <w:r w:rsidRPr="006A1C92">
        <w:rPr>
          <w:rFonts w:asciiTheme="minorHAnsi" w:hAnsiTheme="minorHAnsi" w:cstheme="minorHAnsi"/>
          <w:color w:val="000000" w:themeColor="text1"/>
          <w:sz w:val="18"/>
          <w:szCs w:val="18"/>
        </w:rPr>
        <w:t xml:space="preserve">. </w:t>
      </w:r>
    </w:p>
    <w:p w14:paraId="28B7CF24" w14:textId="77777777" w:rsidR="00D309A1" w:rsidRPr="006A1C92" w:rsidRDefault="00D309A1" w:rsidP="00D309A1">
      <w:pPr>
        <w:spacing w:after="0" w:line="240" w:lineRule="auto"/>
        <w:rPr>
          <w:rFonts w:asciiTheme="minorHAnsi" w:hAnsiTheme="minorHAnsi" w:cstheme="minorHAnsi"/>
          <w:color w:val="000000" w:themeColor="text1"/>
          <w:spacing w:val="-5"/>
          <w:sz w:val="18"/>
          <w:szCs w:val="18"/>
        </w:rPr>
      </w:pPr>
      <w:r w:rsidRPr="006A1C92">
        <w:rPr>
          <w:rFonts w:asciiTheme="minorHAnsi" w:hAnsiTheme="minorHAnsi" w:cstheme="minorHAnsi"/>
          <w:color w:val="000000" w:themeColor="text1"/>
          <w:spacing w:val="-5"/>
          <w:sz w:val="18"/>
          <w:szCs w:val="18"/>
          <w:lang w:val="pt-BR"/>
        </w:rPr>
        <w:t xml:space="preserve">20.  </w:t>
      </w:r>
      <w:proofErr w:type="spellStart"/>
      <w:r w:rsidRPr="006A1C92">
        <w:rPr>
          <w:rFonts w:asciiTheme="minorHAnsi" w:hAnsiTheme="minorHAnsi" w:cstheme="minorHAnsi"/>
          <w:color w:val="000000" w:themeColor="text1"/>
          <w:spacing w:val="-5"/>
          <w:sz w:val="18"/>
          <w:szCs w:val="18"/>
          <w:lang w:val="pt-BR"/>
        </w:rPr>
        <w:t>Araujo</w:t>
      </w:r>
      <w:proofErr w:type="spellEnd"/>
      <w:r w:rsidRPr="006A1C92">
        <w:rPr>
          <w:rFonts w:asciiTheme="minorHAnsi" w:hAnsiTheme="minorHAnsi" w:cstheme="minorHAnsi"/>
          <w:color w:val="000000" w:themeColor="text1"/>
          <w:spacing w:val="-5"/>
          <w:sz w:val="18"/>
          <w:szCs w:val="18"/>
          <w:lang w:val="pt-BR"/>
        </w:rPr>
        <w:t xml:space="preserve"> MRM de, Morais, KRS de.</w:t>
      </w:r>
      <w:r w:rsidRPr="006A1C92">
        <w:rPr>
          <w:rStyle w:val="article-title"/>
          <w:rFonts w:asciiTheme="minorHAnsi" w:hAnsiTheme="minorHAnsi" w:cstheme="minorHAnsi"/>
          <w:color w:val="000000" w:themeColor="text1"/>
          <w:spacing w:val="-5"/>
          <w:sz w:val="18"/>
          <w:szCs w:val="18"/>
          <w:lang w:val="pt-BR"/>
        </w:rPr>
        <w:t> </w:t>
      </w:r>
      <w:r w:rsidRPr="006A1C92">
        <w:rPr>
          <w:rFonts w:asciiTheme="minorHAnsi" w:hAnsiTheme="minorHAnsi" w:cstheme="minorHAnsi"/>
          <w:bCs/>
          <w:color w:val="000000" w:themeColor="text1"/>
          <w:spacing w:val="-5"/>
          <w:sz w:val="18"/>
          <w:szCs w:val="18"/>
          <w:shd w:val="clear" w:color="auto" w:fill="FFFFFF"/>
        </w:rPr>
        <w:t>Labor precariousness and the worker's overthrow process</w:t>
      </w:r>
      <w:r w:rsidRPr="006A1C92">
        <w:rPr>
          <w:rStyle w:val="article-title"/>
          <w:rFonts w:asciiTheme="minorHAnsi" w:hAnsiTheme="minorHAnsi" w:cstheme="minorHAnsi"/>
          <w:color w:val="000000" w:themeColor="text1"/>
          <w:spacing w:val="-5"/>
          <w:sz w:val="18"/>
          <w:szCs w:val="18"/>
        </w:rPr>
        <w:t>.</w:t>
      </w:r>
      <w:r w:rsidRPr="006A1C92">
        <w:rPr>
          <w:rFonts w:asciiTheme="minorHAnsi" w:hAnsiTheme="minorHAnsi" w:cstheme="minorHAnsi"/>
          <w:i/>
          <w:iCs/>
          <w:color w:val="000000" w:themeColor="text1"/>
          <w:spacing w:val="-5"/>
          <w:sz w:val="18"/>
          <w:szCs w:val="18"/>
        </w:rPr>
        <w:t> </w:t>
      </w:r>
      <w:r w:rsidRPr="006A1C92">
        <w:rPr>
          <w:rFonts w:asciiTheme="minorHAnsi" w:hAnsiTheme="minorHAnsi" w:cstheme="minorHAnsi"/>
          <w:iCs/>
          <w:color w:val="000000" w:themeColor="text1"/>
          <w:spacing w:val="-5"/>
          <w:sz w:val="18"/>
          <w:szCs w:val="18"/>
        </w:rPr>
        <w:t xml:space="preserve">Cad. </w:t>
      </w:r>
      <w:proofErr w:type="spellStart"/>
      <w:r w:rsidRPr="006A1C92">
        <w:rPr>
          <w:rFonts w:asciiTheme="minorHAnsi" w:hAnsiTheme="minorHAnsi" w:cstheme="minorHAnsi"/>
          <w:iCs/>
          <w:color w:val="000000" w:themeColor="text1"/>
          <w:spacing w:val="-5"/>
          <w:sz w:val="18"/>
          <w:szCs w:val="18"/>
        </w:rPr>
        <w:t>psicol</w:t>
      </w:r>
      <w:proofErr w:type="spellEnd"/>
      <w:r w:rsidRPr="006A1C92">
        <w:rPr>
          <w:rFonts w:asciiTheme="minorHAnsi" w:hAnsiTheme="minorHAnsi" w:cstheme="minorHAnsi"/>
          <w:iCs/>
          <w:color w:val="000000" w:themeColor="text1"/>
          <w:spacing w:val="-5"/>
          <w:sz w:val="18"/>
          <w:szCs w:val="18"/>
        </w:rPr>
        <w:t xml:space="preserve">. soc. </w:t>
      </w:r>
      <w:proofErr w:type="spellStart"/>
      <w:r w:rsidRPr="006A1C92">
        <w:rPr>
          <w:rFonts w:asciiTheme="minorHAnsi" w:hAnsiTheme="minorHAnsi" w:cstheme="minorHAnsi"/>
          <w:iCs/>
          <w:color w:val="000000" w:themeColor="text1"/>
          <w:spacing w:val="-5"/>
          <w:sz w:val="18"/>
          <w:szCs w:val="18"/>
        </w:rPr>
        <w:t>trab</w:t>
      </w:r>
      <w:proofErr w:type="spellEnd"/>
      <w:r w:rsidRPr="006A1C92">
        <w:rPr>
          <w:rFonts w:asciiTheme="minorHAnsi" w:hAnsiTheme="minorHAnsi" w:cstheme="minorHAnsi"/>
          <w:iCs/>
          <w:color w:val="000000" w:themeColor="text1"/>
          <w:spacing w:val="-5"/>
          <w:sz w:val="18"/>
          <w:szCs w:val="18"/>
        </w:rPr>
        <w:t>.</w:t>
      </w:r>
      <w:r w:rsidRPr="006A1C92">
        <w:rPr>
          <w:rFonts w:asciiTheme="minorHAnsi" w:hAnsiTheme="minorHAnsi" w:cstheme="minorHAnsi"/>
          <w:color w:val="000000" w:themeColor="text1"/>
          <w:spacing w:val="-5"/>
          <w:sz w:val="18"/>
          <w:szCs w:val="18"/>
        </w:rPr>
        <w:t xml:space="preserve"> 2017 </w:t>
      </w:r>
      <w:r w:rsidRPr="006A1C92">
        <w:rPr>
          <w:rFonts w:asciiTheme="minorHAnsi" w:eastAsia="Arial" w:hAnsiTheme="minorHAnsi" w:cstheme="minorHAnsi"/>
          <w:color w:val="000000" w:themeColor="text1"/>
          <w:spacing w:val="-5"/>
          <w:sz w:val="18"/>
          <w:szCs w:val="18"/>
        </w:rPr>
        <w:t>[cited 2023 Jan 05]</w:t>
      </w:r>
      <w:r w:rsidRPr="006A1C92">
        <w:rPr>
          <w:rFonts w:asciiTheme="minorHAnsi" w:hAnsiTheme="minorHAnsi" w:cstheme="minorHAnsi"/>
          <w:color w:val="000000" w:themeColor="text1"/>
          <w:spacing w:val="-5"/>
          <w:sz w:val="18"/>
          <w:szCs w:val="18"/>
        </w:rPr>
        <w:t xml:space="preserve">; 20(1):1-13. </w:t>
      </w:r>
      <w:r w:rsidRPr="006A1C92">
        <w:rPr>
          <w:rStyle w:val="cf01"/>
          <w:rFonts w:asciiTheme="minorHAnsi" w:hAnsiTheme="minorHAnsi" w:cstheme="minorHAnsi"/>
          <w:color w:val="000000" w:themeColor="text1"/>
          <w:spacing w:val="-5"/>
        </w:rPr>
        <w:t xml:space="preserve">Available from: </w:t>
      </w:r>
      <w:hyperlink r:id="rId36" w:history="1">
        <w:r w:rsidRPr="006A1C92">
          <w:rPr>
            <w:rStyle w:val="Hyperlink"/>
            <w:rFonts w:asciiTheme="minorHAnsi" w:hAnsiTheme="minorHAnsi" w:cstheme="minorHAnsi"/>
            <w:color w:val="000000" w:themeColor="text1"/>
            <w:spacing w:val="-5"/>
            <w:sz w:val="18"/>
            <w:szCs w:val="18"/>
            <w:u w:val="none"/>
          </w:rPr>
          <w:t>http://pepsic.bvsalud.org/scielo.php?script=sci_arttext&amp;pid=S1516-37172017000100001&amp;lng=pt&amp;nrm=iso</w:t>
        </w:r>
      </w:hyperlink>
      <w:r w:rsidRPr="006A1C92">
        <w:rPr>
          <w:rFonts w:asciiTheme="minorHAnsi" w:hAnsiTheme="minorHAnsi" w:cstheme="minorHAnsi"/>
          <w:color w:val="000000" w:themeColor="text1"/>
          <w:spacing w:val="-5"/>
          <w:sz w:val="18"/>
          <w:szCs w:val="18"/>
        </w:rPr>
        <w:t xml:space="preserve">. </w:t>
      </w:r>
    </w:p>
    <w:p w14:paraId="2E9260C3" w14:textId="77777777" w:rsidR="00D309A1" w:rsidRPr="006A1C92" w:rsidRDefault="00D309A1" w:rsidP="00D309A1">
      <w:pPr>
        <w:pStyle w:val="pf0"/>
        <w:spacing w:before="0" w:beforeAutospacing="0" w:after="0" w:afterAutospacing="0"/>
        <w:rPr>
          <w:rStyle w:val="cf01"/>
          <w:rFonts w:asciiTheme="minorHAnsi" w:hAnsiTheme="minorHAnsi" w:cstheme="minorHAnsi"/>
          <w:color w:val="000000" w:themeColor="text1"/>
        </w:rPr>
      </w:pPr>
      <w:r w:rsidRPr="006A1C92">
        <w:rPr>
          <w:rStyle w:val="cf01"/>
          <w:rFonts w:asciiTheme="minorHAnsi" w:hAnsiTheme="minorHAnsi" w:cstheme="minorHAnsi"/>
          <w:color w:val="000000" w:themeColor="text1"/>
          <w:lang w:val="en-US"/>
        </w:rPr>
        <w:t xml:space="preserve">21. Lobato LVC, Costa AM, Rizzotto. Pension reform: the fatal blow to Brazilian social security. </w:t>
      </w:r>
      <w:proofErr w:type="spellStart"/>
      <w:r w:rsidRPr="006A1C92">
        <w:rPr>
          <w:rStyle w:val="cf01"/>
          <w:rFonts w:asciiTheme="minorHAnsi" w:hAnsiTheme="minorHAnsi" w:cstheme="minorHAnsi"/>
          <w:color w:val="000000" w:themeColor="text1"/>
        </w:rPr>
        <w:t>Saude</w:t>
      </w:r>
      <w:proofErr w:type="spellEnd"/>
      <w:r w:rsidRPr="006A1C92">
        <w:rPr>
          <w:rStyle w:val="cf01"/>
          <w:rFonts w:asciiTheme="minorHAnsi" w:hAnsiTheme="minorHAnsi" w:cstheme="minorHAnsi"/>
          <w:color w:val="000000" w:themeColor="text1"/>
        </w:rPr>
        <w:t xml:space="preserve"> Debate. 2019; 43(120):10-14. DOI: </w:t>
      </w:r>
      <w:hyperlink r:id="rId37" w:history="1">
        <w:r w:rsidRPr="006A1C92">
          <w:rPr>
            <w:rStyle w:val="Hyperlink"/>
            <w:rFonts w:asciiTheme="minorHAnsi" w:hAnsiTheme="minorHAnsi" w:cstheme="minorHAnsi"/>
            <w:color w:val="000000" w:themeColor="text1"/>
            <w:sz w:val="18"/>
            <w:szCs w:val="18"/>
            <w:u w:val="none"/>
          </w:rPr>
          <w:t>https://doi.org/10.1590/0103-1104201912000</w:t>
        </w:r>
      </w:hyperlink>
      <w:r w:rsidRPr="006A1C92">
        <w:rPr>
          <w:rFonts w:asciiTheme="minorHAnsi" w:hAnsiTheme="minorHAnsi" w:cstheme="minorHAnsi"/>
          <w:color w:val="000000" w:themeColor="text1"/>
          <w:sz w:val="18"/>
          <w:szCs w:val="18"/>
        </w:rPr>
        <w:t>.</w:t>
      </w:r>
      <w:r w:rsidRPr="006A1C92">
        <w:rPr>
          <w:rStyle w:val="cf01"/>
          <w:rFonts w:asciiTheme="minorHAnsi" w:hAnsiTheme="minorHAnsi" w:cstheme="minorHAnsi"/>
          <w:color w:val="000000" w:themeColor="text1"/>
        </w:rPr>
        <w:t xml:space="preserve"> </w:t>
      </w:r>
    </w:p>
    <w:p w14:paraId="4096D3A9" w14:textId="77777777" w:rsidR="00D309A1" w:rsidRPr="006A1C92" w:rsidRDefault="00D309A1" w:rsidP="00D309A1">
      <w:pPr>
        <w:pStyle w:val="pf0"/>
        <w:spacing w:before="0" w:beforeAutospacing="0" w:after="0" w:afterAutospacing="0"/>
        <w:rPr>
          <w:rStyle w:val="cf01"/>
          <w:rFonts w:asciiTheme="minorHAnsi" w:hAnsiTheme="minorHAnsi" w:cstheme="minorHAnsi"/>
          <w:color w:val="000000" w:themeColor="text1"/>
          <w:spacing w:val="-4"/>
          <w:lang w:val="en-US"/>
        </w:rPr>
      </w:pPr>
      <w:r w:rsidRPr="006A1C92">
        <w:rPr>
          <w:rStyle w:val="cf01"/>
          <w:rFonts w:asciiTheme="minorHAnsi" w:hAnsiTheme="minorHAnsi" w:cstheme="minorHAnsi"/>
          <w:color w:val="000000" w:themeColor="text1"/>
          <w:spacing w:val="-4"/>
        </w:rPr>
        <w:t xml:space="preserve">22. </w:t>
      </w:r>
      <w:proofErr w:type="spellStart"/>
      <w:r w:rsidRPr="006A1C92">
        <w:rPr>
          <w:rStyle w:val="cf01"/>
          <w:rFonts w:asciiTheme="minorHAnsi" w:hAnsiTheme="minorHAnsi" w:cstheme="minorHAnsi"/>
          <w:color w:val="000000" w:themeColor="text1"/>
          <w:spacing w:val="-4"/>
        </w:rPr>
        <w:t>Barifouse</w:t>
      </w:r>
      <w:proofErr w:type="spellEnd"/>
      <w:r w:rsidRPr="006A1C92">
        <w:rPr>
          <w:rStyle w:val="cf01"/>
          <w:rFonts w:asciiTheme="minorHAnsi" w:hAnsiTheme="minorHAnsi" w:cstheme="minorHAnsi"/>
          <w:color w:val="000000" w:themeColor="text1"/>
          <w:spacing w:val="-4"/>
        </w:rPr>
        <w:t xml:space="preserve"> L, Souza JMG. Integralidade e paridade no regime próprio dos servidores públicos: reminiscências pós EC 41/03. </w:t>
      </w:r>
      <w:r w:rsidRPr="006A1C92">
        <w:rPr>
          <w:rStyle w:val="cf01"/>
          <w:rFonts w:asciiTheme="minorHAnsi" w:hAnsiTheme="minorHAnsi" w:cstheme="minorHAnsi"/>
          <w:color w:val="000000" w:themeColor="text1"/>
          <w:spacing w:val="-4"/>
          <w:lang w:val="en-US"/>
        </w:rPr>
        <w:t xml:space="preserve">Rev Dir Proc Geral. 2013 </w:t>
      </w:r>
      <w:r w:rsidRPr="006A1C92">
        <w:rPr>
          <w:rFonts w:asciiTheme="minorHAnsi" w:eastAsia="Arial" w:hAnsiTheme="minorHAnsi" w:cstheme="minorHAnsi"/>
          <w:color w:val="000000" w:themeColor="text1"/>
          <w:spacing w:val="-4"/>
          <w:sz w:val="18"/>
          <w:szCs w:val="18"/>
          <w:lang w:val="en-US"/>
        </w:rPr>
        <w:t>[cited 2022 Aug 12]</w:t>
      </w:r>
      <w:r w:rsidRPr="006A1C92">
        <w:rPr>
          <w:rStyle w:val="cf01"/>
          <w:rFonts w:asciiTheme="minorHAnsi" w:hAnsiTheme="minorHAnsi" w:cstheme="minorHAnsi"/>
          <w:color w:val="000000" w:themeColor="text1"/>
          <w:spacing w:val="-4"/>
          <w:lang w:val="en-US"/>
        </w:rPr>
        <w:t xml:space="preserve">; 67:173-88. </w:t>
      </w:r>
      <w:r w:rsidRPr="006A1C92">
        <w:rPr>
          <w:rFonts w:asciiTheme="minorHAnsi" w:eastAsia="Arial" w:hAnsiTheme="minorHAnsi" w:cstheme="minorHAnsi"/>
          <w:color w:val="000000" w:themeColor="text1"/>
          <w:spacing w:val="-4"/>
          <w:sz w:val="18"/>
          <w:szCs w:val="18"/>
          <w:lang w:val="en-US"/>
        </w:rPr>
        <w:t xml:space="preserve">Available from: </w:t>
      </w:r>
      <w:hyperlink r:id="rId38" w:tooltip="https://pge.rj.gov.br/comum/code/MostrarArquivo.php?C=MTA3Nw%2C%2C" w:history="1">
        <w:r w:rsidRPr="006A1C92">
          <w:rPr>
            <w:rStyle w:val="Hyperlink"/>
            <w:rFonts w:asciiTheme="minorHAnsi" w:hAnsiTheme="minorHAnsi" w:cstheme="minorHAnsi"/>
            <w:color w:val="000000" w:themeColor="text1"/>
            <w:spacing w:val="-4"/>
            <w:sz w:val="18"/>
            <w:szCs w:val="18"/>
            <w:u w:val="none"/>
            <w:lang w:val="en-US"/>
          </w:rPr>
          <w:t>https://pge.rj.gov.br/comum/code/MostrarArquivo.php?C=MTA3Nw%2C%2C</w:t>
        </w:r>
      </w:hyperlink>
      <w:r w:rsidRPr="006A1C92">
        <w:rPr>
          <w:rStyle w:val="Hyperlink"/>
          <w:rFonts w:asciiTheme="minorHAnsi" w:hAnsiTheme="minorHAnsi" w:cstheme="minorHAnsi"/>
          <w:color w:val="000000" w:themeColor="text1"/>
          <w:spacing w:val="-4"/>
          <w:sz w:val="18"/>
          <w:szCs w:val="18"/>
          <w:u w:val="none"/>
          <w:lang w:val="en-US"/>
        </w:rPr>
        <w:t>.</w:t>
      </w:r>
    </w:p>
    <w:p w14:paraId="7542C46C" w14:textId="77777777" w:rsidR="00D309A1" w:rsidRPr="006A1C92" w:rsidRDefault="00D309A1" w:rsidP="00D309A1">
      <w:pPr>
        <w:pStyle w:val="pf0"/>
        <w:spacing w:before="0" w:beforeAutospacing="0" w:after="0" w:afterAutospacing="0"/>
        <w:rPr>
          <w:rStyle w:val="cf01"/>
          <w:rFonts w:asciiTheme="minorHAnsi" w:hAnsiTheme="minorHAnsi" w:cstheme="minorHAnsi"/>
          <w:color w:val="000000" w:themeColor="text1"/>
          <w:spacing w:val="-3"/>
          <w:lang w:val="en-US"/>
        </w:rPr>
      </w:pPr>
      <w:r w:rsidRPr="006A1C92">
        <w:rPr>
          <w:rStyle w:val="cf01"/>
          <w:rFonts w:asciiTheme="minorHAnsi" w:hAnsiTheme="minorHAnsi" w:cstheme="minorHAnsi"/>
          <w:color w:val="000000" w:themeColor="text1"/>
          <w:spacing w:val="-3"/>
        </w:rPr>
        <w:t xml:space="preserve">23. Mello CR. Docentes já contam com DE na aposentadoria. Rio de Janeiro: UERJ/SGP [site de internet]. </w:t>
      </w:r>
      <w:r w:rsidRPr="00D309A1">
        <w:rPr>
          <w:rStyle w:val="cf01"/>
          <w:rFonts w:asciiTheme="minorHAnsi" w:hAnsiTheme="minorHAnsi" w:cstheme="minorHAnsi"/>
          <w:color w:val="000000" w:themeColor="text1"/>
          <w:spacing w:val="-3"/>
          <w:lang w:val="en-US"/>
        </w:rPr>
        <w:t xml:space="preserve">2021 </w:t>
      </w:r>
      <w:r w:rsidRPr="00D309A1">
        <w:rPr>
          <w:rFonts w:asciiTheme="minorHAnsi" w:eastAsia="Arial" w:hAnsiTheme="minorHAnsi" w:cstheme="minorHAnsi"/>
          <w:color w:val="000000" w:themeColor="text1"/>
          <w:spacing w:val="-3"/>
          <w:sz w:val="18"/>
          <w:szCs w:val="18"/>
          <w:lang w:val="en-US"/>
        </w:rPr>
        <w:t>[cited 2022 Aug 12]</w:t>
      </w:r>
      <w:r w:rsidRPr="00D309A1">
        <w:rPr>
          <w:rStyle w:val="cf01"/>
          <w:rFonts w:asciiTheme="minorHAnsi" w:hAnsiTheme="minorHAnsi" w:cstheme="minorHAnsi"/>
          <w:color w:val="000000" w:themeColor="text1"/>
          <w:spacing w:val="-3"/>
          <w:lang w:val="en-US"/>
        </w:rPr>
        <w:t xml:space="preserve">. </w:t>
      </w:r>
      <w:r w:rsidRPr="006A1C92">
        <w:rPr>
          <w:rStyle w:val="cf01"/>
          <w:rFonts w:asciiTheme="minorHAnsi" w:hAnsiTheme="minorHAnsi" w:cstheme="minorHAnsi"/>
          <w:color w:val="000000" w:themeColor="text1"/>
          <w:spacing w:val="-3"/>
          <w:lang w:val="en-US"/>
        </w:rPr>
        <w:t xml:space="preserve">Available from: </w:t>
      </w:r>
      <w:hyperlink r:id="rId39" w:tooltip="http://www.sgp.uerj.br/site/index.php/noticias/20-noticias/477-docentes-ja-contam-com-de-na-aposentadoria.html" w:history="1">
        <w:r w:rsidRPr="006A1C92">
          <w:rPr>
            <w:rStyle w:val="Hyperlink"/>
            <w:rFonts w:asciiTheme="minorHAnsi" w:hAnsiTheme="minorHAnsi" w:cstheme="minorHAnsi"/>
            <w:color w:val="000000" w:themeColor="text1"/>
            <w:spacing w:val="-3"/>
            <w:sz w:val="18"/>
            <w:szCs w:val="18"/>
            <w:u w:val="none"/>
            <w:lang w:val="en-US"/>
          </w:rPr>
          <w:t>http://www.sgp.uerj.br/site/index.php/noticias/20-noticias/477-docentes-ja-contam-com-de-na-aposentadoria.html</w:t>
        </w:r>
      </w:hyperlink>
      <w:r w:rsidRPr="006A1C92">
        <w:rPr>
          <w:rStyle w:val="Hyperlink"/>
          <w:rFonts w:asciiTheme="minorHAnsi" w:hAnsiTheme="minorHAnsi" w:cstheme="minorHAnsi"/>
          <w:color w:val="000000" w:themeColor="text1"/>
          <w:spacing w:val="-3"/>
          <w:sz w:val="18"/>
          <w:szCs w:val="18"/>
          <w:u w:val="none"/>
          <w:lang w:val="en-US"/>
        </w:rPr>
        <w:t>.</w:t>
      </w:r>
    </w:p>
    <w:p w14:paraId="1D764EC2" w14:textId="77777777" w:rsidR="00D309A1" w:rsidRPr="006A1C92" w:rsidRDefault="00D309A1" w:rsidP="00D309A1">
      <w:pPr>
        <w:pStyle w:val="pf0"/>
        <w:spacing w:before="0" w:beforeAutospacing="0" w:after="0" w:afterAutospacing="0"/>
        <w:rPr>
          <w:rStyle w:val="cf01"/>
          <w:rFonts w:asciiTheme="minorHAnsi" w:hAnsiTheme="minorHAnsi" w:cstheme="minorHAnsi"/>
          <w:color w:val="000000" w:themeColor="text1"/>
          <w:lang w:val="en-US"/>
        </w:rPr>
      </w:pPr>
      <w:r w:rsidRPr="006A1C92">
        <w:rPr>
          <w:rStyle w:val="cf01"/>
          <w:rFonts w:asciiTheme="minorHAnsi" w:hAnsiTheme="minorHAnsi" w:cstheme="minorHAnsi"/>
          <w:color w:val="000000" w:themeColor="text1"/>
        </w:rPr>
        <w:t xml:space="preserve">24. Brasil. Constituição (1988). Constituição da República Federativa do Brasil. </w:t>
      </w:r>
      <w:r w:rsidRPr="006A1C92">
        <w:rPr>
          <w:rStyle w:val="cf01"/>
          <w:rFonts w:asciiTheme="minorHAnsi" w:hAnsiTheme="minorHAnsi" w:cstheme="minorHAnsi"/>
          <w:color w:val="000000" w:themeColor="text1"/>
          <w:lang w:val="en-US"/>
        </w:rPr>
        <w:t xml:space="preserve">Brasília, DF: </w:t>
      </w:r>
      <w:proofErr w:type="spellStart"/>
      <w:r w:rsidRPr="006A1C92">
        <w:rPr>
          <w:rStyle w:val="cf01"/>
          <w:rFonts w:asciiTheme="minorHAnsi" w:hAnsiTheme="minorHAnsi" w:cstheme="minorHAnsi"/>
          <w:color w:val="000000" w:themeColor="text1"/>
          <w:lang w:val="en-US"/>
        </w:rPr>
        <w:t>Senado</w:t>
      </w:r>
      <w:proofErr w:type="spellEnd"/>
      <w:r w:rsidRPr="006A1C92">
        <w:rPr>
          <w:rStyle w:val="cf01"/>
          <w:rFonts w:asciiTheme="minorHAnsi" w:hAnsiTheme="minorHAnsi" w:cstheme="minorHAnsi"/>
          <w:color w:val="000000" w:themeColor="text1"/>
          <w:lang w:val="en-US"/>
        </w:rPr>
        <w:t xml:space="preserve"> Federal; 1988.</w:t>
      </w:r>
    </w:p>
    <w:p w14:paraId="5EB83520" w14:textId="77777777" w:rsidR="00D309A1" w:rsidRPr="006A1C92" w:rsidRDefault="00D309A1" w:rsidP="00D309A1">
      <w:pPr>
        <w:pStyle w:val="pf0"/>
        <w:spacing w:before="0" w:beforeAutospacing="0" w:after="0" w:afterAutospacing="0"/>
        <w:rPr>
          <w:rFonts w:asciiTheme="minorHAnsi" w:hAnsiTheme="minorHAnsi" w:cstheme="minorHAnsi"/>
          <w:color w:val="000000" w:themeColor="text1"/>
          <w:sz w:val="18"/>
          <w:szCs w:val="18"/>
        </w:rPr>
      </w:pPr>
      <w:r w:rsidRPr="006A1C92">
        <w:rPr>
          <w:rFonts w:asciiTheme="minorHAnsi" w:hAnsiTheme="minorHAnsi" w:cstheme="minorHAnsi"/>
          <w:color w:val="000000" w:themeColor="text1"/>
          <w:sz w:val="18"/>
          <w:szCs w:val="18"/>
          <w:lang w:val="en-US"/>
        </w:rPr>
        <w:t xml:space="preserve">25. Amaral LBC, Torres TL. Social representations of retirement for teachers at public universities. </w:t>
      </w:r>
      <w:proofErr w:type="spellStart"/>
      <w:r w:rsidRPr="006A1C92">
        <w:rPr>
          <w:rFonts w:asciiTheme="minorHAnsi" w:hAnsiTheme="minorHAnsi" w:cstheme="minorHAnsi"/>
          <w:color w:val="000000" w:themeColor="text1"/>
          <w:sz w:val="18"/>
          <w:szCs w:val="18"/>
        </w:rPr>
        <w:t>Psicol</w:t>
      </w:r>
      <w:proofErr w:type="spellEnd"/>
      <w:r w:rsidRPr="006A1C92">
        <w:rPr>
          <w:rFonts w:asciiTheme="minorHAnsi" w:hAnsiTheme="minorHAnsi" w:cstheme="minorHAnsi"/>
          <w:color w:val="000000" w:themeColor="text1"/>
          <w:sz w:val="18"/>
          <w:szCs w:val="18"/>
        </w:rPr>
        <w:t xml:space="preserve"> Saber Soc. 2018; 6(2):130-45. DOI: </w:t>
      </w:r>
      <w:hyperlink r:id="rId40" w:tooltip="https://doi.org/10.12957/psi.saber.soc.2017.23594" w:history="1">
        <w:r w:rsidRPr="006A1C92">
          <w:rPr>
            <w:rStyle w:val="Hyperlink"/>
            <w:rFonts w:asciiTheme="minorHAnsi" w:hAnsiTheme="minorHAnsi" w:cstheme="minorHAnsi"/>
            <w:color w:val="000000" w:themeColor="text1"/>
            <w:sz w:val="18"/>
            <w:szCs w:val="18"/>
            <w:u w:val="none"/>
          </w:rPr>
          <w:t>https://doi.org/10.12957/psi.saber.soc.2017.23594</w:t>
        </w:r>
      </w:hyperlink>
      <w:r w:rsidRPr="006A1C92">
        <w:rPr>
          <w:rStyle w:val="Hyperlink"/>
          <w:rFonts w:asciiTheme="minorHAnsi" w:hAnsiTheme="minorHAnsi" w:cstheme="minorHAnsi"/>
          <w:color w:val="000000" w:themeColor="text1"/>
          <w:sz w:val="18"/>
          <w:szCs w:val="18"/>
          <w:u w:val="none"/>
        </w:rPr>
        <w:t>.</w:t>
      </w:r>
      <w:r w:rsidRPr="006A1C92">
        <w:rPr>
          <w:rFonts w:asciiTheme="minorHAnsi" w:hAnsiTheme="minorHAnsi" w:cstheme="minorHAnsi"/>
          <w:color w:val="000000" w:themeColor="text1"/>
          <w:sz w:val="18"/>
          <w:szCs w:val="18"/>
        </w:rPr>
        <w:t xml:space="preserve"> </w:t>
      </w:r>
    </w:p>
    <w:p w14:paraId="5BDB05DC" w14:textId="77777777" w:rsidR="00D309A1" w:rsidRPr="006A1C92" w:rsidRDefault="00D309A1" w:rsidP="00D309A1">
      <w:pPr>
        <w:pStyle w:val="pf0"/>
        <w:spacing w:before="0" w:beforeAutospacing="0" w:after="0" w:afterAutospacing="0"/>
        <w:rPr>
          <w:rStyle w:val="cf01"/>
          <w:rFonts w:asciiTheme="minorHAnsi" w:hAnsiTheme="minorHAnsi" w:cstheme="minorHAnsi"/>
          <w:color w:val="000000" w:themeColor="text1"/>
          <w:lang w:val="en-US"/>
        </w:rPr>
      </w:pPr>
      <w:r w:rsidRPr="006A1C92">
        <w:rPr>
          <w:rFonts w:asciiTheme="minorHAnsi" w:hAnsiTheme="minorHAnsi" w:cstheme="minorHAnsi"/>
          <w:color w:val="000000" w:themeColor="text1"/>
          <w:sz w:val="18"/>
          <w:szCs w:val="18"/>
        </w:rPr>
        <w:t xml:space="preserve">26. Carvalho LSM, Rodrigues MS, Oliveira AL. </w:t>
      </w:r>
      <w:r w:rsidRPr="006A1C92">
        <w:rPr>
          <w:rFonts w:asciiTheme="minorHAnsi" w:hAnsiTheme="minorHAnsi" w:cstheme="minorHAnsi"/>
          <w:color w:val="000000" w:themeColor="text1"/>
          <w:sz w:val="18"/>
          <w:szCs w:val="18"/>
          <w:lang w:val="en-US"/>
        </w:rPr>
        <w:t xml:space="preserve">Retirement from the perspective of private sector workers. </w:t>
      </w:r>
      <w:proofErr w:type="spellStart"/>
      <w:r w:rsidRPr="006A1C92">
        <w:rPr>
          <w:rFonts w:asciiTheme="minorHAnsi" w:hAnsiTheme="minorHAnsi" w:cstheme="minorHAnsi"/>
          <w:color w:val="000000" w:themeColor="text1"/>
          <w:sz w:val="18"/>
          <w:szCs w:val="18"/>
          <w:lang w:val="en-US"/>
        </w:rPr>
        <w:t>Mudanças</w:t>
      </w:r>
      <w:proofErr w:type="spellEnd"/>
      <w:r w:rsidRPr="006A1C92">
        <w:rPr>
          <w:rFonts w:asciiTheme="minorHAnsi" w:hAnsiTheme="minorHAnsi" w:cstheme="minorHAnsi"/>
          <w:color w:val="000000" w:themeColor="text1"/>
          <w:sz w:val="18"/>
          <w:szCs w:val="18"/>
          <w:lang w:val="en-US"/>
        </w:rPr>
        <w:t xml:space="preserve">. 2021 [cited 2022 Aug 15]; 29(1):21-32. Available from: </w:t>
      </w:r>
      <w:hyperlink r:id="rId41" w:tooltip="http://pepsic.bvsalud.org/pdf/muda/v29n1/v29n1a03.pdf" w:history="1">
        <w:r w:rsidRPr="006A1C92">
          <w:rPr>
            <w:rStyle w:val="Hyperlink"/>
            <w:rFonts w:asciiTheme="minorHAnsi" w:hAnsiTheme="minorHAnsi" w:cstheme="minorHAnsi"/>
            <w:color w:val="000000" w:themeColor="text1"/>
            <w:sz w:val="18"/>
            <w:szCs w:val="18"/>
            <w:u w:val="none"/>
            <w:lang w:val="en-US"/>
          </w:rPr>
          <w:t>http://pepsic.bvsalud.org/pdf/muda/v29n1/v29n1a03.pdf</w:t>
        </w:r>
      </w:hyperlink>
      <w:r w:rsidRPr="006A1C92">
        <w:rPr>
          <w:rStyle w:val="Hyperlink"/>
          <w:rFonts w:asciiTheme="minorHAnsi" w:hAnsiTheme="minorHAnsi" w:cstheme="minorHAnsi"/>
          <w:color w:val="000000" w:themeColor="text1"/>
          <w:sz w:val="18"/>
          <w:szCs w:val="18"/>
          <w:u w:val="none"/>
          <w:lang w:val="en-US"/>
        </w:rPr>
        <w:t>.</w:t>
      </w:r>
      <w:r w:rsidRPr="006A1C92">
        <w:rPr>
          <w:rFonts w:asciiTheme="minorHAnsi" w:hAnsiTheme="minorHAnsi" w:cstheme="minorHAnsi"/>
          <w:color w:val="000000" w:themeColor="text1"/>
          <w:sz w:val="18"/>
          <w:szCs w:val="18"/>
          <w:lang w:val="en-US"/>
        </w:rPr>
        <w:t xml:space="preserve"> </w:t>
      </w:r>
    </w:p>
    <w:p w14:paraId="7C7C9EB6" w14:textId="77777777" w:rsidR="00D309A1" w:rsidRPr="00D309A1" w:rsidRDefault="00D309A1" w:rsidP="00D309A1">
      <w:pPr>
        <w:pStyle w:val="pf0"/>
        <w:spacing w:before="0" w:beforeAutospacing="0" w:after="0" w:afterAutospacing="0"/>
        <w:rPr>
          <w:rStyle w:val="cf01"/>
          <w:rFonts w:asciiTheme="minorHAnsi" w:hAnsiTheme="minorHAnsi" w:cstheme="minorHAnsi"/>
          <w:color w:val="000000" w:themeColor="text1"/>
        </w:rPr>
      </w:pPr>
      <w:r w:rsidRPr="006A1C92">
        <w:rPr>
          <w:rStyle w:val="cf01"/>
          <w:rFonts w:asciiTheme="minorHAnsi" w:hAnsiTheme="minorHAnsi" w:cstheme="minorHAnsi"/>
          <w:color w:val="000000" w:themeColor="text1"/>
        </w:rPr>
        <w:t xml:space="preserve">27. </w:t>
      </w:r>
      <w:proofErr w:type="spellStart"/>
      <w:r w:rsidRPr="006A1C92">
        <w:rPr>
          <w:rStyle w:val="cf01"/>
          <w:rFonts w:asciiTheme="minorHAnsi" w:hAnsiTheme="minorHAnsi" w:cstheme="minorHAnsi"/>
          <w:color w:val="000000" w:themeColor="text1"/>
        </w:rPr>
        <w:t>Reznik</w:t>
      </w:r>
      <w:proofErr w:type="spellEnd"/>
      <w:r w:rsidRPr="006A1C92">
        <w:rPr>
          <w:rStyle w:val="cf01"/>
          <w:rFonts w:asciiTheme="minorHAnsi" w:hAnsiTheme="minorHAnsi" w:cstheme="minorHAnsi"/>
          <w:color w:val="000000" w:themeColor="text1"/>
        </w:rPr>
        <w:t xml:space="preserve"> L, Pinto CEP, Silva CB, Gonçalves MA, Fernandes RAN. 70 anos UERJ: 1950-2019. Rio de Janeiro:  </w:t>
      </w:r>
      <w:proofErr w:type="spellStart"/>
      <w:r w:rsidRPr="006A1C92">
        <w:rPr>
          <w:rStyle w:val="cf01"/>
          <w:rFonts w:asciiTheme="minorHAnsi" w:hAnsiTheme="minorHAnsi" w:cstheme="minorHAnsi"/>
          <w:color w:val="000000" w:themeColor="text1"/>
        </w:rPr>
        <w:t>EdUERJ</w:t>
      </w:r>
      <w:proofErr w:type="spellEnd"/>
      <w:r w:rsidRPr="006A1C92">
        <w:rPr>
          <w:rStyle w:val="cf01"/>
          <w:rFonts w:asciiTheme="minorHAnsi" w:hAnsiTheme="minorHAnsi" w:cstheme="minorHAnsi"/>
          <w:color w:val="000000" w:themeColor="text1"/>
        </w:rPr>
        <w:t xml:space="preserve">, 2019 </w:t>
      </w:r>
      <w:r w:rsidRPr="006A1C92">
        <w:rPr>
          <w:rFonts w:asciiTheme="minorHAnsi" w:eastAsia="Arial" w:hAnsiTheme="minorHAnsi" w:cstheme="minorHAnsi"/>
          <w:color w:val="000000" w:themeColor="text1"/>
          <w:sz w:val="18"/>
          <w:szCs w:val="18"/>
        </w:rPr>
        <w:t>[</w:t>
      </w:r>
      <w:proofErr w:type="spellStart"/>
      <w:r w:rsidRPr="006A1C92">
        <w:rPr>
          <w:rFonts w:asciiTheme="minorHAnsi" w:eastAsia="Arial" w:hAnsiTheme="minorHAnsi" w:cstheme="minorHAnsi"/>
          <w:color w:val="000000" w:themeColor="text1"/>
          <w:sz w:val="18"/>
          <w:szCs w:val="18"/>
        </w:rPr>
        <w:t>cited</w:t>
      </w:r>
      <w:proofErr w:type="spellEnd"/>
      <w:r w:rsidRPr="006A1C92">
        <w:rPr>
          <w:rFonts w:asciiTheme="minorHAnsi" w:eastAsia="Arial" w:hAnsiTheme="minorHAnsi" w:cstheme="minorHAnsi"/>
          <w:color w:val="000000" w:themeColor="text1"/>
          <w:sz w:val="18"/>
          <w:szCs w:val="18"/>
        </w:rPr>
        <w:t xml:space="preserve"> 2022 </w:t>
      </w:r>
      <w:proofErr w:type="spellStart"/>
      <w:r w:rsidRPr="006A1C92">
        <w:rPr>
          <w:rFonts w:asciiTheme="minorHAnsi" w:eastAsia="Arial" w:hAnsiTheme="minorHAnsi" w:cstheme="minorHAnsi"/>
          <w:color w:val="000000" w:themeColor="text1"/>
          <w:sz w:val="18"/>
          <w:szCs w:val="18"/>
        </w:rPr>
        <w:t>Aug</w:t>
      </w:r>
      <w:proofErr w:type="spellEnd"/>
      <w:r w:rsidRPr="006A1C92">
        <w:rPr>
          <w:rFonts w:asciiTheme="minorHAnsi" w:eastAsia="Arial" w:hAnsiTheme="minorHAnsi" w:cstheme="minorHAnsi"/>
          <w:color w:val="000000" w:themeColor="text1"/>
          <w:sz w:val="18"/>
          <w:szCs w:val="18"/>
        </w:rPr>
        <w:t xml:space="preserve"> 12]</w:t>
      </w:r>
      <w:r w:rsidRPr="006A1C92">
        <w:rPr>
          <w:rStyle w:val="cf01"/>
          <w:rFonts w:asciiTheme="minorHAnsi" w:hAnsiTheme="minorHAnsi" w:cstheme="minorHAnsi"/>
          <w:color w:val="000000" w:themeColor="text1"/>
        </w:rPr>
        <w:t xml:space="preserve">. </w:t>
      </w:r>
      <w:proofErr w:type="spellStart"/>
      <w:r w:rsidRPr="00D309A1">
        <w:rPr>
          <w:rStyle w:val="cf01"/>
          <w:rFonts w:asciiTheme="minorHAnsi" w:hAnsiTheme="minorHAnsi" w:cstheme="minorHAnsi"/>
          <w:color w:val="000000" w:themeColor="text1"/>
        </w:rPr>
        <w:t>Available</w:t>
      </w:r>
      <w:proofErr w:type="spellEnd"/>
      <w:r w:rsidRPr="00D309A1">
        <w:rPr>
          <w:rStyle w:val="cf01"/>
          <w:rFonts w:asciiTheme="minorHAnsi" w:hAnsiTheme="minorHAnsi" w:cstheme="minorHAnsi"/>
          <w:color w:val="000000" w:themeColor="text1"/>
        </w:rPr>
        <w:t xml:space="preserve"> </w:t>
      </w:r>
      <w:proofErr w:type="spellStart"/>
      <w:r w:rsidRPr="00D309A1">
        <w:rPr>
          <w:rStyle w:val="cf01"/>
          <w:rFonts w:asciiTheme="minorHAnsi" w:hAnsiTheme="minorHAnsi" w:cstheme="minorHAnsi"/>
          <w:color w:val="000000" w:themeColor="text1"/>
        </w:rPr>
        <w:t>from</w:t>
      </w:r>
      <w:proofErr w:type="spellEnd"/>
      <w:r w:rsidRPr="00D309A1">
        <w:rPr>
          <w:rStyle w:val="cf01"/>
          <w:rFonts w:asciiTheme="minorHAnsi" w:hAnsiTheme="minorHAnsi" w:cstheme="minorHAnsi"/>
          <w:color w:val="000000" w:themeColor="text1"/>
        </w:rPr>
        <w:t xml:space="preserve">: </w:t>
      </w:r>
      <w:hyperlink r:id="rId42" w:tooltip="https://www.uerj.br/wp-content/uploads/2019/12/Book-UERJ-70-anos.pdf" w:history="1">
        <w:r w:rsidRPr="00D309A1">
          <w:rPr>
            <w:rStyle w:val="Hyperlink"/>
            <w:rFonts w:asciiTheme="minorHAnsi" w:hAnsiTheme="minorHAnsi" w:cstheme="minorHAnsi"/>
            <w:color w:val="000000" w:themeColor="text1"/>
            <w:sz w:val="18"/>
            <w:szCs w:val="18"/>
            <w:u w:val="none"/>
          </w:rPr>
          <w:t>https://www.uerj.br/wp-content/uploads/2019/12/Book-UERJ-70-anos.pdf</w:t>
        </w:r>
      </w:hyperlink>
      <w:r w:rsidRPr="00D309A1">
        <w:rPr>
          <w:rStyle w:val="Hyperlink"/>
          <w:rFonts w:asciiTheme="minorHAnsi" w:hAnsiTheme="minorHAnsi" w:cstheme="minorHAnsi"/>
          <w:color w:val="000000" w:themeColor="text1"/>
          <w:sz w:val="18"/>
          <w:szCs w:val="18"/>
          <w:u w:val="none"/>
        </w:rPr>
        <w:t>.</w:t>
      </w:r>
    </w:p>
    <w:p w14:paraId="53E1AB7F" w14:textId="77777777" w:rsidR="00D309A1" w:rsidRPr="006A1C92" w:rsidRDefault="00D309A1" w:rsidP="00D309A1">
      <w:pPr>
        <w:pStyle w:val="pf0"/>
        <w:spacing w:before="0" w:beforeAutospacing="0" w:after="0" w:afterAutospacing="0"/>
        <w:rPr>
          <w:rStyle w:val="cf01"/>
          <w:rFonts w:asciiTheme="minorHAnsi" w:hAnsiTheme="minorHAnsi" w:cstheme="minorHAnsi"/>
          <w:color w:val="000000" w:themeColor="text1"/>
          <w:lang w:val="en-US"/>
        </w:rPr>
      </w:pPr>
      <w:r w:rsidRPr="006A1C92">
        <w:rPr>
          <w:rStyle w:val="cf01"/>
          <w:rFonts w:asciiTheme="minorHAnsi" w:hAnsiTheme="minorHAnsi" w:cstheme="minorHAnsi"/>
          <w:color w:val="000000" w:themeColor="text1"/>
        </w:rPr>
        <w:t xml:space="preserve">28. Universidade do Estado do Rio de Janeiro. Relatório de gestão 2016-2019. Rio de Janeiro: </w:t>
      </w:r>
      <w:proofErr w:type="spellStart"/>
      <w:r w:rsidRPr="006A1C92">
        <w:rPr>
          <w:rStyle w:val="cf01"/>
          <w:rFonts w:asciiTheme="minorHAnsi" w:hAnsiTheme="minorHAnsi" w:cstheme="minorHAnsi"/>
          <w:color w:val="000000" w:themeColor="text1"/>
        </w:rPr>
        <w:t>EdUERJ</w:t>
      </w:r>
      <w:proofErr w:type="spellEnd"/>
      <w:r w:rsidRPr="006A1C92">
        <w:rPr>
          <w:rStyle w:val="cf01"/>
          <w:rFonts w:asciiTheme="minorHAnsi" w:hAnsiTheme="minorHAnsi" w:cstheme="minorHAnsi"/>
          <w:color w:val="000000" w:themeColor="text1"/>
        </w:rPr>
        <w:t xml:space="preserve">; 2019 </w:t>
      </w:r>
      <w:r w:rsidRPr="006A1C92">
        <w:rPr>
          <w:rFonts w:asciiTheme="minorHAnsi" w:eastAsia="Arial" w:hAnsiTheme="minorHAnsi" w:cstheme="minorHAnsi"/>
          <w:color w:val="000000" w:themeColor="text1"/>
          <w:sz w:val="18"/>
          <w:szCs w:val="18"/>
        </w:rPr>
        <w:t>[</w:t>
      </w:r>
      <w:proofErr w:type="spellStart"/>
      <w:r w:rsidRPr="006A1C92">
        <w:rPr>
          <w:rFonts w:asciiTheme="minorHAnsi" w:eastAsia="Arial" w:hAnsiTheme="minorHAnsi" w:cstheme="minorHAnsi"/>
          <w:color w:val="000000" w:themeColor="text1"/>
          <w:sz w:val="18"/>
          <w:szCs w:val="18"/>
        </w:rPr>
        <w:t>cited</w:t>
      </w:r>
      <w:proofErr w:type="spellEnd"/>
      <w:r w:rsidRPr="006A1C92">
        <w:rPr>
          <w:rFonts w:asciiTheme="minorHAnsi" w:eastAsia="Arial" w:hAnsiTheme="minorHAnsi" w:cstheme="minorHAnsi"/>
          <w:color w:val="000000" w:themeColor="text1"/>
          <w:sz w:val="18"/>
          <w:szCs w:val="18"/>
        </w:rPr>
        <w:t xml:space="preserve"> 2022 </w:t>
      </w:r>
      <w:proofErr w:type="spellStart"/>
      <w:r w:rsidRPr="006A1C92">
        <w:rPr>
          <w:rFonts w:asciiTheme="minorHAnsi" w:eastAsia="Arial" w:hAnsiTheme="minorHAnsi" w:cstheme="minorHAnsi"/>
          <w:color w:val="000000" w:themeColor="text1"/>
          <w:sz w:val="18"/>
          <w:szCs w:val="18"/>
        </w:rPr>
        <w:t>Aug</w:t>
      </w:r>
      <w:proofErr w:type="spellEnd"/>
      <w:r w:rsidRPr="006A1C92">
        <w:rPr>
          <w:rFonts w:asciiTheme="minorHAnsi" w:eastAsia="Arial" w:hAnsiTheme="minorHAnsi" w:cstheme="minorHAnsi"/>
          <w:color w:val="000000" w:themeColor="text1"/>
          <w:sz w:val="18"/>
          <w:szCs w:val="18"/>
        </w:rPr>
        <w:t xml:space="preserve"> 12]</w:t>
      </w:r>
      <w:r w:rsidRPr="006A1C92">
        <w:rPr>
          <w:rStyle w:val="cf01"/>
          <w:rFonts w:asciiTheme="minorHAnsi" w:hAnsiTheme="minorHAnsi" w:cstheme="minorHAnsi"/>
          <w:color w:val="000000" w:themeColor="text1"/>
        </w:rPr>
        <w:t xml:space="preserve">. </w:t>
      </w:r>
      <w:r w:rsidRPr="006A1C92">
        <w:rPr>
          <w:rStyle w:val="cf01"/>
          <w:rFonts w:asciiTheme="minorHAnsi" w:hAnsiTheme="minorHAnsi" w:cstheme="minorHAnsi"/>
          <w:color w:val="000000" w:themeColor="text1"/>
          <w:lang w:val="en-US"/>
        </w:rPr>
        <w:t xml:space="preserve">Available from: </w:t>
      </w:r>
      <w:hyperlink r:id="rId43" w:tooltip="https://eduerj.com/?product=relatorio-de-gestao" w:history="1">
        <w:r w:rsidRPr="006A1C92">
          <w:rPr>
            <w:rStyle w:val="Hyperlink"/>
            <w:rFonts w:asciiTheme="minorHAnsi" w:hAnsiTheme="minorHAnsi" w:cstheme="minorHAnsi"/>
            <w:color w:val="000000" w:themeColor="text1"/>
            <w:sz w:val="18"/>
            <w:szCs w:val="18"/>
            <w:u w:val="none"/>
            <w:lang w:val="en-US"/>
          </w:rPr>
          <w:t>https://eduerj.com/?product=relatorio-de-gestao</w:t>
        </w:r>
      </w:hyperlink>
      <w:r w:rsidRPr="00D309A1">
        <w:rPr>
          <w:rStyle w:val="Hyperlink"/>
          <w:rFonts w:asciiTheme="minorHAnsi" w:hAnsiTheme="minorHAnsi" w:cstheme="minorHAnsi"/>
          <w:color w:val="000000" w:themeColor="text1"/>
          <w:sz w:val="18"/>
          <w:szCs w:val="18"/>
          <w:u w:val="none"/>
          <w:lang w:val="en-US"/>
        </w:rPr>
        <w:t>.</w:t>
      </w:r>
      <w:r w:rsidRPr="006A1C92">
        <w:rPr>
          <w:rStyle w:val="cf01"/>
          <w:rFonts w:asciiTheme="minorHAnsi" w:hAnsiTheme="minorHAnsi" w:cstheme="minorHAnsi"/>
          <w:color w:val="000000" w:themeColor="text1"/>
          <w:lang w:val="en-US"/>
        </w:rPr>
        <w:t xml:space="preserve"> </w:t>
      </w:r>
    </w:p>
    <w:p w14:paraId="137CF8E3" w14:textId="77777777" w:rsidR="00D309A1" w:rsidRPr="00D309A1" w:rsidRDefault="00D309A1" w:rsidP="00D309A1">
      <w:pPr>
        <w:pStyle w:val="pf0"/>
        <w:spacing w:before="0" w:beforeAutospacing="0" w:after="0" w:afterAutospacing="0"/>
        <w:rPr>
          <w:rFonts w:asciiTheme="minorHAnsi" w:hAnsiTheme="minorHAnsi" w:cstheme="minorHAnsi"/>
          <w:color w:val="000000" w:themeColor="text1"/>
          <w:sz w:val="18"/>
          <w:szCs w:val="18"/>
          <w:lang w:val="en-US"/>
        </w:rPr>
      </w:pPr>
      <w:r w:rsidRPr="006A1C92">
        <w:rPr>
          <w:rFonts w:asciiTheme="minorHAnsi" w:hAnsiTheme="minorHAnsi" w:cstheme="minorHAnsi"/>
          <w:color w:val="000000" w:themeColor="text1"/>
          <w:sz w:val="18"/>
          <w:szCs w:val="18"/>
          <w:lang w:val="en-US"/>
        </w:rPr>
        <w:t xml:space="preserve">29. Fang D, Kesten K. </w:t>
      </w:r>
      <w:proofErr w:type="gramStart"/>
      <w:r w:rsidRPr="006A1C92">
        <w:rPr>
          <w:rFonts w:asciiTheme="minorHAnsi" w:hAnsiTheme="minorHAnsi" w:cstheme="minorHAnsi"/>
          <w:color w:val="000000" w:themeColor="text1"/>
          <w:sz w:val="18"/>
          <w:szCs w:val="18"/>
          <w:lang w:val="en-US"/>
        </w:rPr>
        <w:t>Retirements</w:t>
      </w:r>
      <w:proofErr w:type="gramEnd"/>
      <w:r w:rsidRPr="006A1C92">
        <w:rPr>
          <w:rFonts w:asciiTheme="minorHAnsi" w:hAnsiTheme="minorHAnsi" w:cstheme="minorHAnsi"/>
          <w:color w:val="000000" w:themeColor="text1"/>
          <w:sz w:val="18"/>
          <w:szCs w:val="18"/>
          <w:lang w:val="en-US"/>
        </w:rPr>
        <w:t xml:space="preserve"> and succession of nursing faculty in 2016-2025. </w:t>
      </w:r>
      <w:proofErr w:type="spellStart"/>
      <w:r w:rsidRPr="00D309A1">
        <w:rPr>
          <w:rFonts w:asciiTheme="minorHAnsi" w:hAnsiTheme="minorHAnsi" w:cstheme="minorHAnsi"/>
          <w:color w:val="000000" w:themeColor="text1"/>
          <w:sz w:val="18"/>
          <w:szCs w:val="18"/>
          <w:lang w:val="en-US"/>
        </w:rPr>
        <w:t>Nurs</w:t>
      </w:r>
      <w:proofErr w:type="spellEnd"/>
      <w:r w:rsidRPr="00D309A1">
        <w:rPr>
          <w:rFonts w:asciiTheme="minorHAnsi" w:hAnsiTheme="minorHAnsi" w:cstheme="minorHAnsi"/>
          <w:color w:val="000000" w:themeColor="text1"/>
          <w:sz w:val="18"/>
          <w:szCs w:val="18"/>
          <w:lang w:val="en-US"/>
        </w:rPr>
        <w:t xml:space="preserve"> Outlook. 2017; 65(5):633-42. DOI: </w:t>
      </w:r>
      <w:hyperlink r:id="rId44" w:history="1">
        <w:r w:rsidRPr="00D309A1">
          <w:rPr>
            <w:rStyle w:val="Hyperlink"/>
            <w:rFonts w:asciiTheme="minorHAnsi" w:hAnsiTheme="minorHAnsi" w:cstheme="minorHAnsi"/>
            <w:color w:val="000000" w:themeColor="text1"/>
            <w:sz w:val="18"/>
            <w:szCs w:val="18"/>
            <w:u w:val="none"/>
            <w:lang w:val="en-US"/>
          </w:rPr>
          <w:t>https://doi.org/10.1016/j.outlook.2017.03.003</w:t>
        </w:r>
      </w:hyperlink>
      <w:r w:rsidRPr="00D309A1">
        <w:rPr>
          <w:rStyle w:val="Hyperlink"/>
          <w:rFonts w:asciiTheme="minorHAnsi" w:hAnsiTheme="minorHAnsi" w:cstheme="minorHAnsi"/>
          <w:color w:val="000000" w:themeColor="text1"/>
          <w:sz w:val="18"/>
          <w:szCs w:val="18"/>
          <w:u w:val="none"/>
          <w:lang w:val="en-US"/>
        </w:rPr>
        <w:t>.</w:t>
      </w:r>
      <w:r w:rsidRPr="00D309A1">
        <w:rPr>
          <w:rFonts w:asciiTheme="minorHAnsi" w:hAnsiTheme="minorHAnsi" w:cstheme="minorHAnsi"/>
          <w:color w:val="000000" w:themeColor="text1"/>
          <w:sz w:val="18"/>
          <w:szCs w:val="18"/>
          <w:lang w:val="en-US"/>
        </w:rPr>
        <w:t xml:space="preserve"> </w:t>
      </w:r>
    </w:p>
    <w:p w14:paraId="3C64D676" w14:textId="77777777" w:rsidR="00D309A1" w:rsidRPr="006A1C92" w:rsidRDefault="00D309A1" w:rsidP="00D309A1">
      <w:pPr>
        <w:pBdr>
          <w:top w:val="nil"/>
          <w:left w:val="nil"/>
          <w:bottom w:val="nil"/>
          <w:right w:val="nil"/>
          <w:between w:val="nil"/>
        </w:pBdr>
        <w:spacing w:after="0" w:line="240" w:lineRule="auto"/>
        <w:rPr>
          <w:rFonts w:asciiTheme="minorHAnsi" w:eastAsia="Calibri" w:hAnsiTheme="minorHAnsi" w:cstheme="minorHAnsi"/>
          <w:color w:val="000000" w:themeColor="text1"/>
          <w:sz w:val="18"/>
          <w:szCs w:val="18"/>
          <w:lang w:val="pt-BR"/>
        </w:rPr>
      </w:pPr>
      <w:r w:rsidRPr="00D309A1">
        <w:rPr>
          <w:rStyle w:val="cf01"/>
          <w:rFonts w:asciiTheme="minorHAnsi" w:hAnsiTheme="minorHAnsi" w:cstheme="minorHAnsi"/>
          <w:color w:val="000000" w:themeColor="text1"/>
        </w:rPr>
        <w:t xml:space="preserve">30. Campos T, </w:t>
      </w:r>
      <w:proofErr w:type="spellStart"/>
      <w:r w:rsidRPr="00D309A1">
        <w:rPr>
          <w:rStyle w:val="cf01"/>
          <w:rFonts w:asciiTheme="minorHAnsi" w:hAnsiTheme="minorHAnsi" w:cstheme="minorHAnsi"/>
          <w:color w:val="000000" w:themeColor="text1"/>
        </w:rPr>
        <w:t>Véras</w:t>
      </w:r>
      <w:proofErr w:type="spellEnd"/>
      <w:r w:rsidRPr="00D309A1">
        <w:rPr>
          <w:rStyle w:val="cf01"/>
          <w:rFonts w:asciiTheme="minorHAnsi" w:hAnsiTheme="minorHAnsi" w:cstheme="minorHAnsi"/>
          <w:color w:val="000000" w:themeColor="text1"/>
        </w:rPr>
        <w:t xml:space="preserve"> RM, Araújo TM. </w:t>
      </w:r>
      <w:r w:rsidRPr="006A1C92">
        <w:rPr>
          <w:rStyle w:val="cf01"/>
          <w:rFonts w:asciiTheme="minorHAnsi" w:hAnsiTheme="minorHAnsi" w:cstheme="minorHAnsi"/>
          <w:color w:val="000000" w:themeColor="text1"/>
        </w:rPr>
        <w:t xml:space="preserve">The teacher's work in </w:t>
      </w:r>
      <w:proofErr w:type="spellStart"/>
      <w:r w:rsidRPr="006A1C92">
        <w:rPr>
          <w:rStyle w:val="cf01"/>
          <w:rFonts w:asciiTheme="minorHAnsi" w:hAnsiTheme="minorHAnsi" w:cstheme="minorHAnsi"/>
          <w:color w:val="000000" w:themeColor="text1"/>
        </w:rPr>
        <w:t>brazilian</w:t>
      </w:r>
      <w:proofErr w:type="spellEnd"/>
      <w:r w:rsidRPr="006A1C92">
        <w:rPr>
          <w:rStyle w:val="cf01"/>
          <w:rFonts w:asciiTheme="minorHAnsi" w:hAnsiTheme="minorHAnsi" w:cstheme="minorHAnsi"/>
          <w:color w:val="000000" w:themeColor="text1"/>
        </w:rPr>
        <w:t xml:space="preserve"> public universities and mental disease: a bibliographic review. </w:t>
      </w:r>
      <w:r w:rsidRPr="006A1C92">
        <w:rPr>
          <w:rStyle w:val="cf11"/>
          <w:rFonts w:asciiTheme="minorHAnsi" w:hAnsiTheme="minorHAnsi" w:cstheme="minorHAnsi"/>
          <w:b w:val="0"/>
          <w:color w:val="000000" w:themeColor="text1"/>
          <w:lang w:val="pt-BR"/>
        </w:rPr>
        <w:t xml:space="preserve">Rev Doc </w:t>
      </w:r>
      <w:proofErr w:type="spellStart"/>
      <w:r w:rsidRPr="006A1C92">
        <w:rPr>
          <w:rStyle w:val="cf11"/>
          <w:rFonts w:asciiTheme="minorHAnsi" w:hAnsiTheme="minorHAnsi" w:cstheme="minorHAnsi"/>
          <w:b w:val="0"/>
          <w:color w:val="000000" w:themeColor="text1"/>
          <w:lang w:val="pt-BR"/>
        </w:rPr>
        <w:t>Ens</w:t>
      </w:r>
      <w:proofErr w:type="spellEnd"/>
      <w:r w:rsidRPr="006A1C92">
        <w:rPr>
          <w:rStyle w:val="cf11"/>
          <w:rFonts w:asciiTheme="minorHAnsi" w:hAnsiTheme="minorHAnsi" w:cstheme="minorHAnsi"/>
          <w:b w:val="0"/>
          <w:color w:val="000000" w:themeColor="text1"/>
          <w:lang w:val="pt-BR"/>
        </w:rPr>
        <w:t xml:space="preserve"> Sup. 2020; </w:t>
      </w:r>
      <w:r w:rsidRPr="006A1C92">
        <w:rPr>
          <w:rStyle w:val="cf01"/>
          <w:rFonts w:asciiTheme="minorHAnsi" w:hAnsiTheme="minorHAnsi" w:cstheme="minorHAnsi"/>
          <w:color w:val="000000" w:themeColor="text1"/>
          <w:lang w:val="pt-BR"/>
        </w:rPr>
        <w:t xml:space="preserve">10:1-19. DOI: </w:t>
      </w:r>
      <w:hyperlink r:id="rId45" w:tooltip="https://doi.org/10.35699/2237-5864.2020.15193" w:history="1">
        <w:r w:rsidRPr="006A1C92">
          <w:rPr>
            <w:rStyle w:val="Hyperlink"/>
            <w:rFonts w:asciiTheme="minorHAnsi" w:hAnsiTheme="minorHAnsi" w:cstheme="minorHAnsi"/>
            <w:color w:val="000000" w:themeColor="text1"/>
            <w:sz w:val="18"/>
            <w:szCs w:val="18"/>
            <w:u w:val="none"/>
            <w:lang w:val="pt-BR"/>
          </w:rPr>
          <w:t>https://doi.org/10.35699/2237-5864.2020.15193</w:t>
        </w:r>
      </w:hyperlink>
      <w:r w:rsidRPr="00D309A1">
        <w:rPr>
          <w:rStyle w:val="Hyperlink"/>
          <w:rFonts w:asciiTheme="minorHAnsi" w:hAnsiTheme="minorHAnsi" w:cstheme="minorHAnsi"/>
          <w:color w:val="000000" w:themeColor="text1"/>
          <w:sz w:val="18"/>
          <w:szCs w:val="18"/>
          <w:u w:val="none"/>
          <w:lang w:val="pt-BR"/>
        </w:rPr>
        <w:t>.</w:t>
      </w:r>
    </w:p>
    <w:p w14:paraId="038436FA" w14:textId="77777777" w:rsidR="00D309A1" w:rsidRDefault="00D309A1" w:rsidP="00D309A1">
      <w:pPr>
        <w:pBdr>
          <w:top w:val="nil"/>
          <w:left w:val="nil"/>
          <w:bottom w:val="nil"/>
          <w:right w:val="nil"/>
          <w:between w:val="nil"/>
        </w:pBdr>
        <w:spacing w:after="0" w:line="240" w:lineRule="auto"/>
        <w:rPr>
          <w:rFonts w:asciiTheme="minorHAnsi" w:eastAsia="Calibri" w:hAnsiTheme="minorHAnsi" w:cstheme="minorHAnsi"/>
          <w:color w:val="000000" w:themeColor="text1"/>
          <w:sz w:val="18"/>
          <w:szCs w:val="18"/>
          <w:lang w:val="pt-BR"/>
        </w:rPr>
      </w:pPr>
    </w:p>
    <w:p w14:paraId="094899C4" w14:textId="77777777" w:rsidR="00D309A1" w:rsidRPr="006A1C92" w:rsidRDefault="00D309A1" w:rsidP="00D309A1">
      <w:pPr>
        <w:pBdr>
          <w:top w:val="nil"/>
          <w:left w:val="nil"/>
          <w:bottom w:val="nil"/>
          <w:right w:val="nil"/>
          <w:between w:val="nil"/>
        </w:pBdr>
        <w:spacing w:after="0" w:line="240" w:lineRule="auto"/>
        <w:rPr>
          <w:rFonts w:asciiTheme="minorHAnsi" w:eastAsia="Calibri" w:hAnsiTheme="minorHAnsi" w:cstheme="minorHAnsi"/>
          <w:color w:val="000000" w:themeColor="text1"/>
          <w:sz w:val="18"/>
          <w:szCs w:val="18"/>
          <w:lang w:val="pt-BR"/>
        </w:rPr>
      </w:pPr>
    </w:p>
    <w:p w14:paraId="023DBA97" w14:textId="77777777" w:rsidR="00D309A1" w:rsidRPr="006A1C92" w:rsidRDefault="00D309A1" w:rsidP="00D309A1">
      <w:pPr>
        <w:shd w:val="clear" w:color="auto" w:fill="FFFFFF"/>
        <w:spacing w:after="0" w:line="240" w:lineRule="auto"/>
        <w:rPr>
          <w:rFonts w:asciiTheme="minorHAnsi" w:hAnsiTheme="minorHAnsi" w:cstheme="minorHAnsi"/>
          <w:b/>
          <w:bCs/>
          <w:color w:val="000000" w:themeColor="text1"/>
          <w:sz w:val="18"/>
          <w:szCs w:val="18"/>
          <w:shd w:val="clear" w:color="auto" w:fill="FFFFFF"/>
          <w:lang w:val="pt-BR"/>
        </w:rPr>
      </w:pPr>
      <w:r w:rsidRPr="006A1C92">
        <w:rPr>
          <w:rFonts w:asciiTheme="minorHAnsi" w:hAnsiTheme="minorHAnsi" w:cstheme="minorHAnsi"/>
          <w:b/>
          <w:bCs/>
          <w:color w:val="000000" w:themeColor="text1"/>
          <w:sz w:val="18"/>
          <w:szCs w:val="18"/>
          <w:shd w:val="clear" w:color="auto" w:fill="FFFFFF"/>
          <w:lang w:val="pt-BR"/>
        </w:rPr>
        <w:t>Contribuições dos autores</w:t>
      </w:r>
    </w:p>
    <w:p w14:paraId="152BD4F3" w14:textId="77777777" w:rsidR="00D309A1" w:rsidRPr="006A1C92" w:rsidRDefault="00D309A1" w:rsidP="00D309A1">
      <w:pPr>
        <w:suppressAutoHyphens w:val="0"/>
        <w:spacing w:after="0" w:line="240" w:lineRule="auto"/>
        <w:jc w:val="both"/>
        <w:rPr>
          <w:rFonts w:asciiTheme="minorHAnsi" w:hAnsiTheme="minorHAnsi" w:cstheme="minorHAnsi"/>
          <w:color w:val="000000" w:themeColor="text1"/>
          <w:sz w:val="18"/>
          <w:szCs w:val="18"/>
          <w:lang w:val="pt-BR" w:eastAsia="pt-BR"/>
        </w:rPr>
      </w:pPr>
      <w:bookmarkStart w:id="3" w:name="_Hlk149035437"/>
      <w:r w:rsidRPr="006A1C92">
        <w:rPr>
          <w:rFonts w:asciiTheme="minorHAnsi" w:hAnsiTheme="minorHAnsi" w:cstheme="minorHAnsi"/>
          <w:color w:val="000000" w:themeColor="text1"/>
          <w:sz w:val="18"/>
          <w:szCs w:val="18"/>
          <w:shd w:val="clear" w:color="auto" w:fill="FFFFFF"/>
          <w:lang w:val="pt-BR"/>
        </w:rPr>
        <w:t>Concepção, S.S.S.S. e N.V.D.O.S.; metodologia, S.S.S.S. e N.V.D.O.S.; software, S.S.S.S.; validação, S.S.S.S., N.V.D.O.S., T.C.M.M.L.V., K.B.S.A., E.C.C. e C.P.C.C.; análise Formal, S.S.S.S. e N.V.D.O.S.; investigação, S.S.S.S.; obtenção de recursos, S.S.S.S.; curadoria de dados, S.S.S.S. e N.V.D.O.S.; redação - preparação do manuscrito, S.S.S.S., N.V.D.O.S., T.C.M.M.L.V., K.B.S.A., E.C.C. e C.P.C.C.; redação – revisão e edição, S.S.S.S., N.V.D.O.S., T.C.M.M.L.V., K.B.S.A., E.C.C. e C.P.C.C.; visualização, S.S.S.S., N.V.D.O.S., T.C.M.M.L.V., K.B.S.A., E.C.C. e C.P.C.C.; supervisão, N.V.D.O.S.; administração do Projeto, S.S.S.S. e N.V.D.O.S.; aquisição de Financiamento, S.S.S.S.</w:t>
      </w:r>
      <w:r w:rsidRPr="006A1C92">
        <w:rPr>
          <w:rFonts w:asciiTheme="minorHAnsi" w:hAnsiTheme="minorHAnsi" w:cstheme="minorHAnsi"/>
          <w:color w:val="000000" w:themeColor="text1"/>
          <w:sz w:val="18"/>
          <w:szCs w:val="18"/>
          <w:lang w:val="pt-BR"/>
        </w:rPr>
        <w:t xml:space="preserve"> </w:t>
      </w:r>
      <w:r w:rsidRPr="006A1C92">
        <w:rPr>
          <w:rFonts w:asciiTheme="minorHAnsi" w:hAnsiTheme="minorHAnsi" w:cstheme="minorHAnsi"/>
          <w:color w:val="000000" w:themeColor="text1"/>
          <w:sz w:val="18"/>
          <w:szCs w:val="18"/>
          <w:lang w:val="pt-BR" w:eastAsia="pt-BR"/>
        </w:rPr>
        <w:t>Todas  as  autoras realizaram a leitura e concordaram com a versão publicada do manuscrito.</w:t>
      </w:r>
      <w:bookmarkEnd w:id="2"/>
      <w:bookmarkEnd w:id="3"/>
    </w:p>
    <w:p w14:paraId="79762004" w14:textId="77777777" w:rsidR="00CD007A" w:rsidRPr="00D309A1" w:rsidRDefault="00CD007A" w:rsidP="00696FD2">
      <w:pPr>
        <w:shd w:val="clear" w:color="auto" w:fill="FFFFFF"/>
        <w:rPr>
          <w:rFonts w:ascii="Calibri" w:hAnsi="Calibri" w:cs="Calibri"/>
          <w:b/>
          <w:bCs/>
          <w:sz w:val="14"/>
          <w:szCs w:val="14"/>
          <w:shd w:val="clear" w:color="auto" w:fill="FFFFFF"/>
          <w:lang w:val="pt-BR"/>
        </w:rPr>
      </w:pPr>
    </w:p>
    <w:p w14:paraId="131B9975" w14:textId="77777777" w:rsidR="00CD007A" w:rsidRDefault="00CD007A" w:rsidP="00696FD2">
      <w:pPr>
        <w:shd w:val="clear" w:color="auto" w:fill="FFFFFF"/>
        <w:rPr>
          <w:rFonts w:ascii="Calibri" w:hAnsi="Calibri" w:cs="Calibri"/>
          <w:b/>
          <w:bCs/>
          <w:sz w:val="14"/>
          <w:szCs w:val="14"/>
          <w:shd w:val="clear" w:color="auto" w:fill="FFFFFF"/>
        </w:rPr>
      </w:pPr>
    </w:p>
    <w:p w14:paraId="62669D36" w14:textId="77777777" w:rsidR="00D309A1" w:rsidRPr="00D309A1" w:rsidRDefault="00D309A1" w:rsidP="00696FD2">
      <w:pPr>
        <w:shd w:val="clear" w:color="auto" w:fill="FFFFFF"/>
        <w:rPr>
          <w:rFonts w:ascii="Calibri" w:hAnsi="Calibri" w:cs="Calibri"/>
          <w:b/>
          <w:bCs/>
          <w:sz w:val="14"/>
          <w:szCs w:val="14"/>
          <w:shd w:val="clear" w:color="auto" w:fill="FFFFFF"/>
        </w:rPr>
      </w:pPr>
    </w:p>
    <w:p w14:paraId="640BD7A4" w14:textId="77777777" w:rsidR="00535AB1" w:rsidRPr="00D309A1" w:rsidRDefault="00535AB1" w:rsidP="00696FD2">
      <w:pPr>
        <w:shd w:val="clear" w:color="auto" w:fill="FFFFFF"/>
        <w:rPr>
          <w:rFonts w:ascii="Calibri" w:hAnsi="Calibri" w:cs="Calibri"/>
          <w:b/>
          <w:bCs/>
          <w:sz w:val="14"/>
          <w:szCs w:val="14"/>
          <w:shd w:val="clear" w:color="auto" w:fill="FFFFFF"/>
        </w:rPr>
      </w:pPr>
    </w:p>
    <w:p w14:paraId="4E4893AA" w14:textId="77777777" w:rsidR="001302E4" w:rsidRPr="00D309A1" w:rsidRDefault="001302E4" w:rsidP="00696FD2">
      <w:pPr>
        <w:shd w:val="clear" w:color="auto" w:fill="FFFFFF"/>
        <w:rPr>
          <w:rFonts w:ascii="Calibri" w:hAnsi="Calibri" w:cs="Calibri"/>
          <w:b/>
          <w:bCs/>
          <w:sz w:val="14"/>
          <w:szCs w:val="14"/>
          <w:shd w:val="clear" w:color="auto" w:fill="FFFFFF"/>
        </w:rPr>
      </w:pPr>
    </w:p>
    <w:sectPr w:rsidR="001302E4" w:rsidRPr="00D309A1" w:rsidSect="00814848">
      <w:headerReference w:type="default" r:id="rId46"/>
      <w:pgSz w:w="11906" w:h="16838"/>
      <w:pgMar w:top="1133" w:right="1133" w:bottom="1133" w:left="1133"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3FAE" w14:textId="77777777" w:rsidR="006742CB" w:rsidRDefault="006742CB" w:rsidP="00C250D2">
      <w:pPr>
        <w:spacing w:after="0" w:line="240" w:lineRule="auto"/>
      </w:pPr>
      <w:r>
        <w:separator/>
      </w:r>
    </w:p>
  </w:endnote>
  <w:endnote w:type="continuationSeparator" w:id="0">
    <w:p w14:paraId="7345B5D0" w14:textId="77777777" w:rsidR="006742CB" w:rsidRDefault="006742CB" w:rsidP="00C2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PJYUQJ+Optima-Dem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topi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ulen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oudyOlSt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ITC Officina Sans Std Book">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Lucida Sans">
    <w:panose1 w:val="020B0602030504020204"/>
    <w:charset w:val="00"/>
    <w:family w:val="swiss"/>
    <w:pitch w:val="variable"/>
    <w:sig w:usb0="00000003" w:usb1="00000000" w:usb2="00000000" w:usb3="00000000" w:csb0="00000001" w:csb1="00000000"/>
  </w:font>
  <w:font w:name="ACaslonPro-Regular">
    <w:altName w:val="Cambria"/>
    <w:panose1 w:val="00000000000000000000"/>
    <w:charset w:val="00"/>
    <w:family w:val="roman"/>
    <w:notTrueType/>
    <w:pitch w:val="default"/>
  </w:font>
  <w:font w:name="Humanst531 BT">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iplexBold">
    <w:altName w:val="Calibri"/>
    <w:panose1 w:val="00000000000000000000"/>
    <w:charset w:val="00"/>
    <w:family w:val="swiss"/>
    <w:notTrueType/>
    <w:pitch w:val="default"/>
    <w:sig w:usb0="00000003" w:usb1="00000000" w:usb2="00000000" w:usb3="00000000" w:csb0="00000001" w:csb1="00000000"/>
  </w:font>
  <w:font w:name="EideticNeo">
    <w:altName w:val="Cambria"/>
    <w:panose1 w:val="00000000000000000000"/>
    <w:charset w:val="00"/>
    <w:family w:val="roman"/>
    <w:notTrueType/>
    <w:pitch w:val="default"/>
    <w:sig w:usb0="00000003" w:usb1="00000000" w:usb2="00000000" w:usb3="00000000" w:csb0="00000001" w:csb1="00000000"/>
  </w:font>
  <w:font w:name="Crimson Text">
    <w:altName w:val="Cambria"/>
    <w:panose1 w:val="00000000000000000000"/>
    <w:charset w:val="00"/>
    <w:family w:val="roman"/>
    <w:notTrueType/>
    <w:pitch w:val="default"/>
    <w:sig w:usb0="00000003" w:usb1="00000000" w:usb2="00000000" w:usb3="00000000" w:csb0="00000001" w:csb1="00000000"/>
  </w:font>
  <w:font w:name="Kepler Std">
    <w:altName w:val="Cambria"/>
    <w:panose1 w:val="00000000000000000000"/>
    <w:charset w:val="00"/>
    <w:family w:val="roman"/>
    <w:notTrueType/>
    <w:pitch w:val="default"/>
    <w:sig w:usb0="00000003" w:usb1="00000000" w:usb2="00000000" w:usb3="00000000" w:csb0="00000001" w:csb1="00000000"/>
  </w:font>
  <w:font w:name="DRYZFH+Optima">
    <w:altName w:val="Calibri"/>
    <w:panose1 w:val="00000000000000000000"/>
    <w:charset w:val="00"/>
    <w:family w:val="swiss"/>
    <w:notTrueType/>
    <w:pitch w:val="default"/>
    <w:sig w:usb0="00000003" w:usb1="00000000" w:usb2="00000000" w:usb3="00000000" w:csb0="00000001" w:csb1="00000000"/>
  </w:font>
  <w:font w:name="SourceSansPro-Semibold">
    <w:altName w:val="Times New Roman"/>
    <w:panose1 w:val="00000000000000000000"/>
    <w:charset w:val="00"/>
    <w:family w:val="roman"/>
    <w:notTrueType/>
    <w:pitch w:val="default"/>
  </w:font>
  <w:font w:name="SourceSansPro-Regular">
    <w:altName w:val="Times New Roman"/>
    <w:panose1 w:val="00000000000000000000"/>
    <w:charset w:val="00"/>
    <w:family w:val="roman"/>
    <w:notTrueType/>
    <w:pitch w:val="default"/>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13592"/>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35CF9" w:rsidRPr="00562B9D" w14:paraId="60286D92" w14:textId="77777777" w:rsidTr="00314949">
          <w:tc>
            <w:tcPr>
              <w:tcW w:w="4814" w:type="dxa"/>
              <w:tcMar>
                <w:left w:w="0" w:type="dxa"/>
                <w:right w:w="0" w:type="dxa"/>
              </w:tcMar>
            </w:tcPr>
            <w:p w14:paraId="6CC02E83" w14:textId="6A1EC095" w:rsidR="00635CF9" w:rsidRDefault="00635CF9" w:rsidP="00542D52">
              <w:pPr>
                <w:pStyle w:val="Rodap"/>
                <w:rPr>
                  <w:sz w:val="14"/>
                </w:rPr>
              </w:pPr>
            </w:p>
          </w:tc>
          <w:tc>
            <w:tcPr>
              <w:tcW w:w="4814" w:type="dxa"/>
              <w:tcMar>
                <w:left w:w="0" w:type="dxa"/>
                <w:right w:w="0" w:type="dxa"/>
              </w:tcMar>
            </w:tcPr>
            <w:p w14:paraId="23C53900" w14:textId="6EE52D8F" w:rsidR="00635CF9" w:rsidRDefault="00635CF9" w:rsidP="00542D52">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3</w:t>
              </w:r>
              <w:r w:rsidRPr="008B729A">
                <w:rPr>
                  <w:rFonts w:ascii="Calibri" w:hAnsi="Calibri" w:cs="Calibri"/>
                  <w:sz w:val="16"/>
                  <w:szCs w:val="14"/>
                </w:rPr>
                <w:t>;</w:t>
              </w:r>
              <w:r>
                <w:rPr>
                  <w:rFonts w:ascii="Calibri" w:hAnsi="Calibri" w:cs="Calibri"/>
                  <w:sz w:val="16"/>
                  <w:szCs w:val="14"/>
                </w:rPr>
                <w:t xml:space="preserve"> 31</w:t>
              </w:r>
              <w:r w:rsidRPr="008B729A">
                <w:rPr>
                  <w:rFonts w:ascii="Calibri" w:hAnsi="Calibri" w:cs="Calibri"/>
                  <w:sz w:val="16"/>
                  <w:szCs w:val="14"/>
                </w:rPr>
                <w:t>:e</w:t>
              </w:r>
              <w:r>
                <w:rPr>
                  <w:rFonts w:ascii="Calibri" w:hAnsi="Calibri" w:cs="Calibri"/>
                  <w:sz w:val="16"/>
                  <w:szCs w:val="14"/>
                </w:rPr>
                <w:t>7</w:t>
              </w:r>
              <w:r w:rsidR="00274F78">
                <w:rPr>
                  <w:rFonts w:ascii="Calibri" w:hAnsi="Calibri" w:cs="Calibri"/>
                  <w:sz w:val="16"/>
                  <w:szCs w:val="14"/>
                </w:rPr>
                <w:t>3921</w:t>
              </w:r>
            </w:p>
          </w:tc>
        </w:tr>
        <w:tr w:rsidR="00635CF9" w14:paraId="7D69E3C5" w14:textId="77777777" w:rsidTr="00314949">
          <w:tc>
            <w:tcPr>
              <w:tcW w:w="4814" w:type="dxa"/>
              <w:tcMar>
                <w:left w:w="0" w:type="dxa"/>
                <w:right w:w="0" w:type="dxa"/>
              </w:tcMar>
            </w:tcPr>
            <w:p w14:paraId="0A005934" w14:textId="77777777" w:rsidR="00635CF9" w:rsidRPr="006A28CD" w:rsidRDefault="00635CF9" w:rsidP="00542D52">
              <w:pPr>
                <w:pStyle w:val="Rodap"/>
                <w:rPr>
                  <w:noProof/>
                  <w:sz w:val="2"/>
                </w:rPr>
              </w:pPr>
              <w:r w:rsidRPr="006A28CD">
                <w:rPr>
                  <w:noProof/>
                  <w:sz w:val="2"/>
                </w:rPr>
                <w:drawing>
                  <wp:anchor distT="0" distB="0" distL="114300" distR="114300" simplePos="0" relativeHeight="251660288" behindDoc="0" locked="0" layoutInCell="1" allowOverlap="1" wp14:anchorId="6253E564" wp14:editId="47940BAA">
                    <wp:simplePos x="0" y="0"/>
                    <wp:positionH relativeFrom="column">
                      <wp:posOffset>610</wp:posOffset>
                    </wp:positionH>
                    <wp:positionV relativeFrom="paragraph">
                      <wp:posOffset>25578</wp:posOffset>
                    </wp:positionV>
                    <wp:extent cx="526694" cy="185318"/>
                    <wp:effectExtent l="0" t="0" r="6985" b="5715"/>
                    <wp:wrapTopAndBottom/>
                    <wp:docPr id="209976981" name="Imagem 20997698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4A6AC73A" w14:textId="0C4AA5C3" w:rsidR="00635CF9" w:rsidRPr="00B2448F" w:rsidRDefault="00635CF9" w:rsidP="00542D52">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28B4F36C" w14:textId="77777777" w:rsidR="00635CF9" w:rsidRPr="00542D52" w:rsidRDefault="00635CF9" w:rsidP="00542D52">
    <w:pPr>
      <w:pStyle w:val="Rodap"/>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334964"/>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35CF9" w:rsidRPr="00562B9D" w14:paraId="3117553B" w14:textId="77777777" w:rsidTr="006A28CD">
          <w:tc>
            <w:tcPr>
              <w:tcW w:w="4814" w:type="dxa"/>
              <w:tcMar>
                <w:left w:w="0" w:type="dxa"/>
                <w:right w:w="0" w:type="dxa"/>
              </w:tcMar>
            </w:tcPr>
            <w:p w14:paraId="16BC3BB3" w14:textId="0B662595" w:rsidR="00635CF9" w:rsidRPr="00FB16A5" w:rsidRDefault="00635CF9" w:rsidP="006A28CD">
              <w:pPr>
                <w:pStyle w:val="Rodap"/>
                <w:rPr>
                  <w:sz w:val="14"/>
                </w:rPr>
              </w:pPr>
              <w:r w:rsidRPr="00FB16A5">
                <w:rPr>
                  <w:rFonts w:ascii="Calibri" w:hAnsi="Calibri" w:cs="Calibri"/>
                  <w:sz w:val="14"/>
                  <w:szCs w:val="14"/>
                </w:rPr>
                <w:t>Rece</w:t>
              </w:r>
              <w:r w:rsidR="00FB16A5" w:rsidRPr="00FB16A5">
                <w:rPr>
                  <w:rFonts w:ascii="Calibri" w:hAnsi="Calibri" w:cs="Calibri"/>
                  <w:sz w:val="14"/>
                  <w:szCs w:val="14"/>
                </w:rPr>
                <w:t>bido em</w:t>
              </w:r>
              <w:r w:rsidRPr="00FB16A5">
                <w:rPr>
                  <w:rFonts w:ascii="Calibri" w:hAnsi="Calibri" w:cs="Calibri"/>
                  <w:sz w:val="14"/>
                  <w:szCs w:val="14"/>
                </w:rPr>
                <w:t xml:space="preserve">: </w:t>
              </w:r>
              <w:r w:rsidR="00274F78">
                <w:rPr>
                  <w:rFonts w:ascii="Calibri" w:hAnsi="Calibri" w:cs="Calibri"/>
                  <w:sz w:val="14"/>
                  <w:szCs w:val="14"/>
                </w:rPr>
                <w:t>04/03</w:t>
              </w:r>
              <w:r w:rsidR="00FB16A5">
                <w:rPr>
                  <w:rFonts w:ascii="Calibri" w:hAnsi="Calibri" w:cs="Calibri"/>
                  <w:sz w:val="14"/>
                  <w:szCs w:val="14"/>
                </w:rPr>
                <w:t>/</w:t>
              </w:r>
              <w:r w:rsidRPr="00FB16A5">
                <w:rPr>
                  <w:rFonts w:ascii="Calibri" w:hAnsi="Calibri" w:cs="Calibri"/>
                  <w:sz w:val="14"/>
                  <w:szCs w:val="14"/>
                </w:rPr>
                <w:t>202</w:t>
              </w:r>
              <w:r w:rsidR="00274F78">
                <w:rPr>
                  <w:rFonts w:ascii="Calibri" w:hAnsi="Calibri" w:cs="Calibri"/>
                  <w:sz w:val="14"/>
                  <w:szCs w:val="14"/>
                </w:rPr>
                <w:t>3</w:t>
              </w:r>
              <w:r w:rsidRPr="00FB16A5">
                <w:rPr>
                  <w:rFonts w:ascii="Calibri" w:hAnsi="Calibri" w:cs="Calibri"/>
                  <w:sz w:val="14"/>
                  <w:szCs w:val="14"/>
                </w:rPr>
                <w:t xml:space="preserve"> – A</w:t>
              </w:r>
              <w:r w:rsidR="00FB16A5" w:rsidRPr="00FB16A5">
                <w:rPr>
                  <w:rFonts w:ascii="Calibri" w:hAnsi="Calibri" w:cs="Calibri"/>
                  <w:sz w:val="14"/>
                  <w:szCs w:val="14"/>
                </w:rPr>
                <w:t>provado em</w:t>
              </w:r>
              <w:r w:rsidRPr="00FB16A5">
                <w:rPr>
                  <w:rFonts w:ascii="Calibri" w:hAnsi="Calibri" w:cs="Calibri"/>
                  <w:sz w:val="14"/>
                  <w:szCs w:val="14"/>
                </w:rPr>
                <w:t xml:space="preserve">: </w:t>
              </w:r>
              <w:r w:rsidR="00274F78">
                <w:rPr>
                  <w:rFonts w:ascii="Calibri" w:hAnsi="Calibri" w:cs="Calibri"/>
                  <w:sz w:val="14"/>
                  <w:szCs w:val="14"/>
                </w:rPr>
                <w:t>17</w:t>
              </w:r>
              <w:r w:rsidR="00D24DFB">
                <w:rPr>
                  <w:rFonts w:ascii="Calibri" w:hAnsi="Calibri" w:cs="Calibri"/>
                  <w:sz w:val="14"/>
                  <w:szCs w:val="14"/>
                </w:rPr>
                <w:t>/08</w:t>
              </w:r>
              <w:r w:rsidR="00FB16A5">
                <w:rPr>
                  <w:rFonts w:ascii="Calibri" w:hAnsi="Calibri" w:cs="Calibri"/>
                  <w:sz w:val="14"/>
                  <w:szCs w:val="14"/>
                </w:rPr>
                <w:t>/</w:t>
              </w:r>
              <w:r w:rsidRPr="00FB16A5">
                <w:rPr>
                  <w:rFonts w:ascii="Calibri" w:hAnsi="Calibri" w:cs="Calibri"/>
                  <w:sz w:val="14"/>
                  <w:szCs w:val="14"/>
                </w:rPr>
                <w:t>2023</w:t>
              </w:r>
            </w:p>
          </w:tc>
          <w:tc>
            <w:tcPr>
              <w:tcW w:w="4814" w:type="dxa"/>
              <w:tcMar>
                <w:left w:w="0" w:type="dxa"/>
                <w:right w:w="0" w:type="dxa"/>
              </w:tcMar>
            </w:tcPr>
            <w:p w14:paraId="4E4B12A6" w14:textId="45EF25E2" w:rsidR="00635CF9" w:rsidRDefault="00635CF9">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3</w:t>
              </w:r>
              <w:r w:rsidRPr="008B729A">
                <w:rPr>
                  <w:rFonts w:ascii="Calibri" w:hAnsi="Calibri" w:cs="Calibri"/>
                  <w:sz w:val="16"/>
                  <w:szCs w:val="14"/>
                </w:rPr>
                <w:t>;</w:t>
              </w:r>
              <w:r>
                <w:rPr>
                  <w:rFonts w:ascii="Calibri" w:hAnsi="Calibri" w:cs="Calibri"/>
                  <w:sz w:val="16"/>
                  <w:szCs w:val="14"/>
                </w:rPr>
                <w:t xml:space="preserve"> 31</w:t>
              </w:r>
              <w:r w:rsidRPr="008B729A">
                <w:rPr>
                  <w:rFonts w:ascii="Calibri" w:hAnsi="Calibri" w:cs="Calibri"/>
                  <w:sz w:val="16"/>
                  <w:szCs w:val="14"/>
                </w:rPr>
                <w:t>:e</w:t>
              </w:r>
              <w:bookmarkStart w:id="1" w:name="_Hlk139357429"/>
              <w:r>
                <w:rPr>
                  <w:rFonts w:ascii="Calibri" w:hAnsi="Calibri" w:cs="Calibri"/>
                  <w:sz w:val="16"/>
                  <w:szCs w:val="14"/>
                </w:rPr>
                <w:t>7</w:t>
              </w:r>
              <w:bookmarkEnd w:id="1"/>
              <w:r w:rsidR="00274F78">
                <w:rPr>
                  <w:rFonts w:ascii="Calibri" w:hAnsi="Calibri" w:cs="Calibri"/>
                  <w:sz w:val="16"/>
                  <w:szCs w:val="14"/>
                </w:rPr>
                <w:t>3921</w:t>
              </w:r>
            </w:p>
          </w:tc>
        </w:tr>
        <w:tr w:rsidR="00635CF9" w14:paraId="7DD7E00F" w14:textId="77777777" w:rsidTr="006A28CD">
          <w:tc>
            <w:tcPr>
              <w:tcW w:w="4814" w:type="dxa"/>
              <w:tcMar>
                <w:left w:w="0" w:type="dxa"/>
                <w:right w:w="0" w:type="dxa"/>
              </w:tcMar>
            </w:tcPr>
            <w:p w14:paraId="18A28AD9" w14:textId="08352C5D" w:rsidR="00635CF9" w:rsidRPr="006A28CD" w:rsidRDefault="00635CF9" w:rsidP="006A28CD">
              <w:pPr>
                <w:pStyle w:val="Rodap"/>
                <w:rPr>
                  <w:noProof/>
                  <w:sz w:val="2"/>
                </w:rPr>
              </w:pPr>
              <w:r w:rsidRPr="006A28CD">
                <w:rPr>
                  <w:noProof/>
                  <w:sz w:val="2"/>
                </w:rPr>
                <w:drawing>
                  <wp:anchor distT="0" distB="0" distL="114300" distR="114300" simplePos="0" relativeHeight="251658240" behindDoc="0" locked="0" layoutInCell="1" allowOverlap="1" wp14:anchorId="78845F6E" wp14:editId="5ECD4202">
                    <wp:simplePos x="0" y="0"/>
                    <wp:positionH relativeFrom="column">
                      <wp:posOffset>610</wp:posOffset>
                    </wp:positionH>
                    <wp:positionV relativeFrom="paragraph">
                      <wp:posOffset>25578</wp:posOffset>
                    </wp:positionV>
                    <wp:extent cx="526694" cy="185318"/>
                    <wp:effectExtent l="0" t="0" r="6985" b="5715"/>
                    <wp:wrapTopAndBottom/>
                    <wp:docPr id="1097849502" name="Imagem 10978495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2EB55703" w14:textId="4EF1D31F" w:rsidR="00635CF9" w:rsidRPr="00B2448F" w:rsidRDefault="00635CF9">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62CFE5AF" w14:textId="77777777" w:rsidR="00635CF9" w:rsidRPr="00542D52" w:rsidRDefault="00635CF9" w:rsidP="00542D52">
    <w:pPr>
      <w:pStyle w:val="Rodap"/>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ABA3" w14:textId="77777777" w:rsidR="006742CB" w:rsidRDefault="006742CB" w:rsidP="00C250D2">
      <w:pPr>
        <w:spacing w:after="0" w:line="240" w:lineRule="auto"/>
      </w:pPr>
      <w:r>
        <w:separator/>
      </w:r>
    </w:p>
  </w:footnote>
  <w:footnote w:type="continuationSeparator" w:id="0">
    <w:p w14:paraId="5DB8FDDF" w14:textId="77777777" w:rsidR="006742CB" w:rsidRDefault="006742CB" w:rsidP="00C2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D631" w14:textId="77777777" w:rsidR="00635CF9" w:rsidRDefault="00635CF9">
    <w:pPr>
      <w:pStyle w:val="Cabealho"/>
    </w:pPr>
  </w:p>
  <w:tbl>
    <w:tblPr>
      <w:tblStyle w:val="Tabelacomgrad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151"/>
      <w:gridCol w:w="4779"/>
    </w:tblGrid>
    <w:tr w:rsidR="00635CF9" w:rsidRPr="00562B9D" w14:paraId="0EA988F3" w14:textId="77777777" w:rsidTr="00A17055">
      <w:tc>
        <w:tcPr>
          <w:tcW w:w="851" w:type="dxa"/>
        </w:tcPr>
        <w:p w14:paraId="52A4D065" w14:textId="77777777" w:rsidR="00635CF9" w:rsidRDefault="00635CF9" w:rsidP="00A17055">
          <w:pPr>
            <w:pStyle w:val="NoParagraphStyle"/>
            <w:spacing w:line="276" w:lineRule="auto"/>
          </w:pPr>
          <w:r>
            <w:rPr>
              <w:noProof/>
              <w:lang w:val="pt-BR" w:eastAsia="pt-BR"/>
            </w:rPr>
            <w:drawing>
              <wp:inline distT="0" distB="0" distL="0" distR="0" wp14:anchorId="35D1F301" wp14:editId="52643FB5">
                <wp:extent cx="519132" cy="723900"/>
                <wp:effectExtent l="0" t="0" r="0" b="0"/>
                <wp:docPr id="536479449" name="Imagem 536479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4151" w:type="dxa"/>
          <w:vAlign w:val="bottom"/>
        </w:tcPr>
        <w:p w14:paraId="17DB8E2E" w14:textId="77777777" w:rsidR="00635CF9" w:rsidRDefault="00635CF9"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Artigo de Pesquisa</w:t>
          </w:r>
        </w:p>
        <w:p w14:paraId="5CEA4C3B" w14:textId="77777777" w:rsidR="00635CF9" w:rsidRDefault="00635CF9"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 xml:space="preserve">Original </w:t>
          </w:r>
          <w:proofErr w:type="spellStart"/>
          <w:r>
            <w:rPr>
              <w:rFonts w:ascii="Calibri" w:hAnsi="Calibri" w:cs="Calibri"/>
              <w:sz w:val="14"/>
              <w:szCs w:val="14"/>
              <w:lang w:val="pt-BR"/>
            </w:rPr>
            <w:t>Research</w:t>
          </w:r>
          <w:proofErr w:type="spellEnd"/>
        </w:p>
        <w:p w14:paraId="237B6540" w14:textId="77777777" w:rsidR="00635CF9" w:rsidRPr="004307F4" w:rsidRDefault="00635CF9" w:rsidP="00A17055">
          <w:pPr>
            <w:tabs>
              <w:tab w:val="left" w:pos="284"/>
            </w:tabs>
            <w:autoSpaceDE w:val="0"/>
            <w:autoSpaceDN w:val="0"/>
            <w:adjustRightInd w:val="0"/>
            <w:textAlignment w:val="center"/>
            <w:rPr>
              <w:lang w:val="pt-PT"/>
            </w:rPr>
          </w:pPr>
          <w:r>
            <w:rPr>
              <w:rFonts w:ascii="Calibri" w:hAnsi="Calibri" w:cs="Calibri"/>
              <w:sz w:val="14"/>
              <w:szCs w:val="14"/>
              <w:lang w:val="pt-BR"/>
            </w:rPr>
            <w:t xml:space="preserve">Artículo de </w:t>
          </w:r>
          <w:proofErr w:type="spellStart"/>
          <w:r>
            <w:rPr>
              <w:rFonts w:ascii="Calibri" w:hAnsi="Calibri" w:cs="Calibri"/>
              <w:sz w:val="14"/>
              <w:szCs w:val="14"/>
              <w:lang w:val="pt-BR"/>
            </w:rPr>
            <w:t>Investigación</w:t>
          </w:r>
          <w:proofErr w:type="spellEnd"/>
        </w:p>
      </w:tc>
      <w:tc>
        <w:tcPr>
          <w:tcW w:w="4779" w:type="dxa"/>
        </w:tcPr>
        <w:p w14:paraId="67F7B3D2" w14:textId="77777777" w:rsidR="00635CF9" w:rsidRPr="00D638BD" w:rsidRDefault="00635CF9" w:rsidP="00D638BD">
          <w:pPr>
            <w:pStyle w:val="Default"/>
            <w:spacing w:line="276" w:lineRule="auto"/>
            <w:jc w:val="right"/>
            <w:rPr>
              <w:rFonts w:ascii="Calibri" w:eastAsia="Calibri" w:hAnsi="Calibri" w:cs="Calibri"/>
              <w:bCs/>
              <w:color w:val="auto"/>
              <w:sz w:val="14"/>
              <w:szCs w:val="14"/>
              <w:lang w:val="pt-BR" w:eastAsia="ar-SA"/>
            </w:rPr>
          </w:pPr>
          <w:r w:rsidRPr="00D638BD">
            <w:rPr>
              <w:rFonts w:ascii="Calibri" w:hAnsi="Calibri" w:cs="Calibri"/>
              <w:iCs/>
              <w:color w:val="auto"/>
              <w:sz w:val="14"/>
              <w:szCs w:val="14"/>
              <w:lang w:val="pt-BR"/>
            </w:rPr>
            <w:t>Costa MC, Mantovani MF, Miranda FMD,</w:t>
          </w:r>
          <w:r w:rsidRPr="00D638BD">
            <w:rPr>
              <w:rFonts w:ascii="Calibri" w:eastAsia="Times New Roman" w:hAnsi="Calibri" w:cs="Calibri"/>
              <w:color w:val="auto"/>
              <w:sz w:val="14"/>
              <w:szCs w:val="14"/>
              <w:lang w:val="pt-BR" w:eastAsia="pt-BR"/>
            </w:rPr>
            <w:t xml:space="preserve"> Paz VP, Paes RG</w:t>
          </w:r>
        </w:p>
        <w:p w14:paraId="24BA7288" w14:textId="77777777" w:rsidR="00635CF9" w:rsidRPr="00D638BD" w:rsidRDefault="00635CF9" w:rsidP="00D638BD">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D638BD">
            <w:rPr>
              <w:rFonts w:ascii="Calibri" w:hAnsi="Calibri" w:cs="Calibri"/>
              <w:iCs/>
              <w:sz w:val="14"/>
              <w:szCs w:val="14"/>
              <w:lang w:val="pt-BR"/>
            </w:rPr>
            <w:t>Senso de coerência em população prisional</w:t>
          </w:r>
        </w:p>
        <w:p w14:paraId="740AAEDA" w14:textId="1FC88CD2" w:rsidR="00635CF9" w:rsidRDefault="00635CF9" w:rsidP="00D638BD">
          <w:pPr>
            <w:tabs>
              <w:tab w:val="left" w:pos="284"/>
            </w:tabs>
            <w:autoSpaceDE w:val="0"/>
            <w:autoSpaceDN w:val="0"/>
            <w:adjustRightInd w:val="0"/>
            <w:jc w:val="right"/>
            <w:textAlignment w:val="center"/>
            <w:rPr>
              <w:rFonts w:ascii="Calibri" w:hAnsi="Calibri" w:cs="Calibri"/>
              <w:color w:val="000000"/>
              <w:sz w:val="14"/>
              <w:szCs w:val="14"/>
              <w:lang w:val="pt-PT"/>
            </w:rPr>
          </w:pPr>
          <w:r w:rsidRPr="00D638BD">
            <w:rPr>
              <w:rFonts w:ascii="Calibri" w:hAnsi="Calibri" w:cs="Calibri"/>
              <w:sz w:val="14"/>
              <w:szCs w:val="16"/>
              <w:lang w:val="pt-BR"/>
            </w:rPr>
            <w:t xml:space="preserve">DOI: </w:t>
          </w:r>
          <w:r w:rsidR="00000000">
            <w:fldChar w:fldCharType="begin"/>
          </w:r>
          <w:r w:rsidR="00000000" w:rsidRPr="00562B9D">
            <w:rPr>
              <w:lang w:val="pt-BR"/>
            </w:rPr>
            <w:instrText>HYPERLINK "http://dx.doi.org/10.12957/reuerj.2022.69735"</w:instrText>
          </w:r>
          <w:r w:rsidR="00000000">
            <w:fldChar w:fldCharType="separate"/>
          </w:r>
          <w:r w:rsidRPr="00D638BD">
            <w:rPr>
              <w:rStyle w:val="Hyperlink"/>
              <w:rFonts w:ascii="Calibri" w:hAnsi="Calibri" w:cs="Calibri"/>
              <w:color w:val="auto"/>
              <w:sz w:val="14"/>
              <w:szCs w:val="16"/>
              <w:u w:val="none"/>
              <w:lang w:val="pt-BR"/>
            </w:rPr>
            <w:t>http://dx.doi.org/10.12957/reuerj.2022.69735</w:t>
          </w:r>
          <w:r w:rsidR="00000000">
            <w:rPr>
              <w:rStyle w:val="Hyperlink"/>
              <w:rFonts w:ascii="Calibri" w:hAnsi="Calibri" w:cs="Calibri"/>
              <w:color w:val="auto"/>
              <w:sz w:val="14"/>
              <w:szCs w:val="16"/>
              <w:u w:val="none"/>
              <w:lang w:val="pt-BR"/>
            </w:rPr>
            <w:fldChar w:fldCharType="end"/>
          </w:r>
        </w:p>
        <w:p w14:paraId="58E2C4EC" w14:textId="77777777" w:rsidR="00635CF9" w:rsidRDefault="00635CF9" w:rsidP="001A1B4A">
          <w:pPr>
            <w:pStyle w:val="Cabealho"/>
            <w:spacing w:line="276" w:lineRule="auto"/>
            <w:jc w:val="right"/>
          </w:pPr>
        </w:p>
      </w:tc>
    </w:tr>
  </w:tbl>
  <w:p w14:paraId="18F78562" w14:textId="77777777" w:rsidR="00635CF9" w:rsidRDefault="00635CF9" w:rsidP="00A170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E711" w14:textId="77777777" w:rsidR="00635CF9" w:rsidRDefault="00635CF9" w:rsidP="00AB2929">
    <w:pPr>
      <w:pStyle w:val="Cabealho"/>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35"/>
      <w:gridCol w:w="6095"/>
    </w:tblGrid>
    <w:tr w:rsidR="00635CF9" w:rsidRPr="00562B9D" w14:paraId="4D71A885" w14:textId="77777777" w:rsidTr="0078443C">
      <w:tc>
        <w:tcPr>
          <w:tcW w:w="1134" w:type="dxa"/>
        </w:tcPr>
        <w:p w14:paraId="77432867" w14:textId="2012869A" w:rsidR="00635CF9" w:rsidRDefault="00635CF9" w:rsidP="00AB2929">
          <w:pPr>
            <w:pStyle w:val="NoParagraphStyle"/>
            <w:spacing w:line="276" w:lineRule="auto"/>
          </w:pPr>
          <w:r>
            <w:rPr>
              <w:rFonts w:ascii="Calibri" w:hAnsi="Calibri" w:cs="Calibri"/>
              <w:noProof/>
              <w:sz w:val="14"/>
              <w:szCs w:val="14"/>
              <w:lang w:val="pt-BR"/>
            </w:rPr>
            <w:drawing>
              <wp:inline distT="0" distB="0" distL="0" distR="0" wp14:anchorId="01C27653" wp14:editId="1C42005B">
                <wp:extent cx="518400" cy="727200"/>
                <wp:effectExtent l="0" t="0" r="0" b="0"/>
                <wp:docPr id="137756085" name="Imagem 137756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
                          <a:extLst>
                            <a:ext uri="{28A0092B-C50C-407E-A947-70E740481C1C}">
                              <a14:useLocalDpi xmlns:a14="http://schemas.microsoft.com/office/drawing/2010/main" val="0"/>
                            </a:ext>
                          </a:extLst>
                        </a:blip>
                        <a:stretch>
                          <a:fillRect/>
                        </a:stretch>
                      </pic:blipFill>
                      <pic:spPr>
                        <a:xfrm>
                          <a:off x="0" y="0"/>
                          <a:ext cx="518400" cy="727200"/>
                        </a:xfrm>
                        <a:prstGeom prst="rect">
                          <a:avLst/>
                        </a:prstGeom>
                      </pic:spPr>
                    </pic:pic>
                  </a:graphicData>
                </a:graphic>
              </wp:inline>
            </w:drawing>
          </w:r>
        </w:p>
      </w:tc>
      <w:tc>
        <w:tcPr>
          <w:tcW w:w="2835" w:type="dxa"/>
          <w:vAlign w:val="bottom"/>
        </w:tcPr>
        <w:p w14:paraId="67243D17" w14:textId="77777777" w:rsidR="00CE3BB3" w:rsidRPr="006D4BA9" w:rsidRDefault="00CE3BB3" w:rsidP="00CE3BB3">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Artigo de Pesquisa</w:t>
          </w:r>
        </w:p>
        <w:p w14:paraId="60708FED" w14:textId="77777777" w:rsidR="00AB376C" w:rsidRPr="006D4BA9" w:rsidRDefault="00AB376C" w:rsidP="00AB376C">
          <w:pPr>
            <w:pStyle w:val="NoParagraphStyle"/>
            <w:spacing w:line="276" w:lineRule="auto"/>
            <w:rPr>
              <w:rFonts w:ascii="Calibri" w:hAnsi="Calibri" w:cs="Calibri"/>
              <w:sz w:val="14"/>
              <w:szCs w:val="14"/>
              <w:lang w:val="pt-BR"/>
            </w:rPr>
          </w:pPr>
          <w:proofErr w:type="spellStart"/>
          <w:r w:rsidRPr="006D4BA9">
            <w:rPr>
              <w:rFonts w:ascii="Calibri" w:hAnsi="Calibri" w:cs="Calibri"/>
              <w:sz w:val="14"/>
              <w:szCs w:val="14"/>
              <w:lang w:val="pt-BR"/>
            </w:rPr>
            <w:t>Research</w:t>
          </w:r>
          <w:proofErr w:type="spellEnd"/>
          <w:r w:rsidRPr="006D4BA9">
            <w:rPr>
              <w:rFonts w:ascii="Calibri" w:hAnsi="Calibri" w:cs="Calibri"/>
              <w:sz w:val="14"/>
              <w:szCs w:val="14"/>
              <w:lang w:val="pt-BR"/>
            </w:rPr>
            <w:t xml:space="preserve"> </w:t>
          </w:r>
          <w:proofErr w:type="spellStart"/>
          <w:r w:rsidRPr="006D4BA9">
            <w:rPr>
              <w:rFonts w:ascii="Calibri" w:hAnsi="Calibri" w:cs="Calibri"/>
              <w:sz w:val="14"/>
              <w:szCs w:val="14"/>
              <w:lang w:val="pt-BR"/>
            </w:rPr>
            <w:t>Article</w:t>
          </w:r>
          <w:proofErr w:type="spellEnd"/>
        </w:p>
        <w:p w14:paraId="3C8322C8" w14:textId="05DED26E" w:rsidR="00635CF9" w:rsidRPr="006D4BA9" w:rsidRDefault="00635CF9" w:rsidP="00F53A33">
          <w:pPr>
            <w:tabs>
              <w:tab w:val="left" w:pos="284"/>
            </w:tabs>
            <w:autoSpaceDE w:val="0"/>
            <w:autoSpaceDN w:val="0"/>
            <w:adjustRightInd w:val="0"/>
            <w:textAlignment w:val="center"/>
            <w:rPr>
              <w:lang w:val="pt-BR"/>
            </w:rPr>
          </w:pPr>
          <w:r w:rsidRPr="006D4BA9">
            <w:rPr>
              <w:rFonts w:ascii="Calibri" w:hAnsi="Calibri" w:cs="Calibri"/>
              <w:sz w:val="14"/>
              <w:szCs w:val="14"/>
              <w:lang w:val="pt-BR"/>
            </w:rPr>
            <w:t xml:space="preserve">Artículo de </w:t>
          </w:r>
          <w:proofErr w:type="spellStart"/>
          <w:r w:rsidRPr="006D4BA9">
            <w:rPr>
              <w:rFonts w:ascii="Calibri" w:hAnsi="Calibri" w:cs="Calibri"/>
              <w:sz w:val="14"/>
              <w:szCs w:val="14"/>
              <w:lang w:val="pt-BR"/>
            </w:rPr>
            <w:t>I</w:t>
          </w:r>
          <w:r>
            <w:rPr>
              <w:rFonts w:ascii="Calibri" w:hAnsi="Calibri" w:cs="Calibri"/>
              <w:sz w:val="14"/>
              <w:szCs w:val="14"/>
              <w:lang w:val="pt-BR"/>
            </w:rPr>
            <w:t>nvestigación</w:t>
          </w:r>
          <w:proofErr w:type="spellEnd"/>
        </w:p>
      </w:tc>
      <w:tc>
        <w:tcPr>
          <w:tcW w:w="6095" w:type="dxa"/>
        </w:tcPr>
        <w:p w14:paraId="0DDA14F9" w14:textId="75C96A75" w:rsidR="00635CF9" w:rsidRPr="00274F78" w:rsidRDefault="00274F78" w:rsidP="00AB2929">
          <w:pPr>
            <w:pStyle w:val="Default"/>
            <w:spacing w:line="276" w:lineRule="auto"/>
            <w:jc w:val="right"/>
            <w:rPr>
              <w:rFonts w:ascii="Calibri" w:eastAsia="Calibri" w:hAnsi="Calibri" w:cs="Calibri"/>
              <w:bCs/>
              <w:color w:val="auto"/>
              <w:sz w:val="14"/>
              <w:szCs w:val="14"/>
              <w:lang w:val="pt-BR" w:eastAsia="ar-SA"/>
            </w:rPr>
          </w:pPr>
          <w:r w:rsidRPr="00274F78">
            <w:rPr>
              <w:rFonts w:ascii="Calibri" w:hAnsi="Calibri" w:cs="Calibri"/>
              <w:color w:val="auto"/>
              <w:sz w:val="14"/>
              <w:szCs w:val="14"/>
              <w:lang w:val="pt-BR"/>
            </w:rPr>
            <w:t>Soares SSS, Souza NVDO, Varella TCMML, Andrade KBS, Carvalho EC, Costa CPC</w:t>
          </w:r>
        </w:p>
        <w:p w14:paraId="02633E6C" w14:textId="4C9ED20A" w:rsidR="00635CF9" w:rsidRPr="00274F78" w:rsidRDefault="00274F78" w:rsidP="00AB2929">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274F78">
            <w:rPr>
              <w:rFonts w:ascii="Calibri" w:hAnsi="Calibri" w:cs="Calibri"/>
              <w:sz w:val="14"/>
              <w:szCs w:val="14"/>
              <w:lang w:val="pt-BR"/>
            </w:rPr>
            <w:t>Aposentadoria de docentes de enfermagem</w:t>
          </w:r>
        </w:p>
        <w:p w14:paraId="345E5DEC" w14:textId="5C18279E" w:rsidR="00635CF9" w:rsidRPr="00CE3BB3" w:rsidRDefault="00635CF9" w:rsidP="00AB2929">
          <w:pPr>
            <w:pStyle w:val="Cabealho"/>
            <w:spacing w:line="276" w:lineRule="auto"/>
            <w:jc w:val="right"/>
            <w:rPr>
              <w:rFonts w:ascii="Calibri" w:hAnsi="Calibri" w:cs="Calibri"/>
              <w:color w:val="FF0000"/>
              <w:sz w:val="14"/>
              <w:szCs w:val="16"/>
            </w:rPr>
          </w:pPr>
          <w:r w:rsidRPr="00274F78">
            <w:rPr>
              <w:rFonts w:ascii="Calibri" w:hAnsi="Calibri" w:cs="Calibri"/>
              <w:sz w:val="14"/>
              <w:szCs w:val="16"/>
            </w:rPr>
            <w:t xml:space="preserve">DOI: </w:t>
          </w:r>
          <w:hyperlink r:id="rId2" w:history="1">
            <w:r w:rsidR="00274F78" w:rsidRPr="00274F78">
              <w:rPr>
                <w:rStyle w:val="Hyperlink"/>
                <w:rFonts w:ascii="Calibri" w:hAnsi="Calibri" w:cs="Calibri"/>
                <w:color w:val="auto"/>
                <w:sz w:val="14"/>
                <w:szCs w:val="16"/>
                <w:u w:val="none"/>
              </w:rPr>
              <w:t>http://dx.doi.org/10.12957/reuerj.2023.73921</w:t>
            </w:r>
          </w:hyperlink>
          <w:r w:rsidR="00274F78">
            <w:rPr>
              <w:rFonts w:ascii="Calibri" w:hAnsi="Calibri" w:cs="Calibri"/>
              <w:sz w:val="14"/>
              <w:szCs w:val="16"/>
              <w:u w:color="0000FF"/>
            </w:rPr>
            <w:t xml:space="preserve"> </w:t>
          </w:r>
          <w:r w:rsidR="000F23B7">
            <w:rPr>
              <w:rFonts w:ascii="Calibri" w:hAnsi="Calibri" w:cs="Calibri"/>
              <w:sz w:val="14"/>
              <w:szCs w:val="16"/>
              <w:u w:color="0000FF"/>
            </w:rPr>
            <w:t xml:space="preserve"> </w:t>
          </w:r>
          <w:r w:rsidR="00A30FEF">
            <w:rPr>
              <w:rFonts w:ascii="Calibri" w:hAnsi="Calibri" w:cs="Calibri"/>
              <w:sz w:val="14"/>
              <w:szCs w:val="16"/>
              <w:u w:color="0000FF"/>
            </w:rPr>
            <w:t xml:space="preserve"> </w:t>
          </w:r>
          <w:r w:rsidR="00CE3BB3">
            <w:rPr>
              <w:rFonts w:ascii="Calibri" w:hAnsi="Calibri" w:cs="Calibri"/>
              <w:sz w:val="14"/>
              <w:szCs w:val="16"/>
              <w:u w:color="0000FF"/>
            </w:rPr>
            <w:t xml:space="preserve"> </w:t>
          </w:r>
          <w:r w:rsidR="008913B8" w:rsidRPr="00CE3BB3">
            <w:rPr>
              <w:rFonts w:ascii="Calibri" w:hAnsi="Calibri" w:cs="Calibri"/>
              <w:sz w:val="14"/>
              <w:szCs w:val="16"/>
              <w:u w:color="0000FF"/>
            </w:rPr>
            <w:t xml:space="preserve"> </w:t>
          </w:r>
          <w:r w:rsidR="00455A49" w:rsidRPr="00CE3BB3">
            <w:rPr>
              <w:rFonts w:ascii="Calibri" w:hAnsi="Calibri" w:cs="Calibri"/>
              <w:sz w:val="14"/>
              <w:szCs w:val="16"/>
              <w:u w:color="0000FF"/>
            </w:rPr>
            <w:t xml:space="preserve"> </w:t>
          </w:r>
          <w:r w:rsidR="00221163" w:rsidRPr="00CE3BB3">
            <w:rPr>
              <w:rFonts w:ascii="Calibri" w:hAnsi="Calibri" w:cs="Calibri"/>
              <w:sz w:val="14"/>
              <w:szCs w:val="16"/>
              <w:u w:color="0000FF"/>
            </w:rPr>
            <w:t xml:space="preserve"> </w:t>
          </w:r>
          <w:r w:rsidR="004B3D93" w:rsidRPr="00CE3BB3">
            <w:rPr>
              <w:rFonts w:ascii="Calibri" w:hAnsi="Calibri" w:cs="Calibri"/>
              <w:sz w:val="14"/>
              <w:szCs w:val="16"/>
              <w:u w:color="0000FF"/>
            </w:rPr>
            <w:t xml:space="preserve"> </w:t>
          </w:r>
          <w:r w:rsidR="009750CF" w:rsidRPr="00CE3BB3">
            <w:rPr>
              <w:rFonts w:ascii="Calibri" w:hAnsi="Calibri" w:cs="Calibri"/>
              <w:sz w:val="14"/>
              <w:szCs w:val="16"/>
              <w:u w:color="0000FF"/>
            </w:rPr>
            <w:t xml:space="preserve"> </w:t>
          </w:r>
          <w:r w:rsidR="00A76182" w:rsidRPr="00CE3BB3">
            <w:rPr>
              <w:rFonts w:ascii="Calibri" w:hAnsi="Calibri" w:cs="Calibri"/>
              <w:sz w:val="14"/>
              <w:szCs w:val="16"/>
              <w:u w:color="0000FF"/>
            </w:rPr>
            <w:t xml:space="preserve"> </w:t>
          </w:r>
          <w:r w:rsidRPr="00CE3BB3">
            <w:rPr>
              <w:rFonts w:ascii="Calibri" w:hAnsi="Calibri" w:cs="Calibri"/>
              <w:sz w:val="14"/>
              <w:szCs w:val="16"/>
              <w:u w:color="0000FF"/>
            </w:rPr>
            <w:t xml:space="preserve">           </w:t>
          </w:r>
          <w:r w:rsidRPr="00CE3BB3">
            <w:rPr>
              <w:rFonts w:ascii="Calibri" w:hAnsi="Calibri" w:cs="Calibri"/>
              <w:sz w:val="14"/>
              <w:szCs w:val="16"/>
            </w:rPr>
            <w:t xml:space="preserve"> </w:t>
          </w:r>
          <w:r w:rsidRPr="00CE3BB3">
            <w:rPr>
              <w:rFonts w:ascii="Calibri" w:hAnsi="Calibri" w:cs="Calibri"/>
              <w:sz w:val="14"/>
              <w:szCs w:val="16"/>
              <w:u w:color="0000FF"/>
            </w:rPr>
            <w:t xml:space="preserve">    </w:t>
          </w:r>
          <w:r w:rsidRPr="00CE3BB3">
            <w:rPr>
              <w:rFonts w:ascii="Calibri" w:hAnsi="Calibri" w:cs="Calibri"/>
              <w:sz w:val="14"/>
              <w:szCs w:val="16"/>
            </w:rPr>
            <w:t xml:space="preserve"> </w:t>
          </w:r>
          <w:r w:rsidRPr="00CE3BB3">
            <w:rPr>
              <w:rFonts w:ascii="Calibri" w:hAnsi="Calibri" w:cs="Calibri"/>
              <w:sz w:val="14"/>
              <w:szCs w:val="16"/>
              <w:u w:color="0000FF"/>
            </w:rPr>
            <w:t xml:space="preserve">                                 </w:t>
          </w:r>
          <w:r w:rsidRPr="00CE3BB3">
            <w:rPr>
              <w:rStyle w:val="Hyperlink"/>
              <w:rFonts w:ascii="Calibri" w:hAnsi="Calibri" w:cs="Calibri"/>
              <w:color w:val="auto"/>
              <w:sz w:val="14"/>
              <w:szCs w:val="16"/>
              <w:u w:val="none"/>
            </w:rPr>
            <w:t xml:space="preserve">     </w:t>
          </w:r>
          <w:r w:rsidRPr="00CE3BB3">
            <w:rPr>
              <w:rStyle w:val="Hyperlink"/>
              <w:rFonts w:cstheme="minorHAnsi"/>
              <w:color w:val="auto"/>
              <w:sz w:val="14"/>
              <w:szCs w:val="16"/>
              <w:u w:val="none"/>
            </w:rPr>
            <w:t xml:space="preserve">  </w:t>
          </w:r>
          <w:r w:rsidRPr="00CE3BB3">
            <w:rPr>
              <w:rFonts w:cstheme="minorHAnsi"/>
              <w:sz w:val="14"/>
              <w:szCs w:val="16"/>
              <w:u w:color="0000FF"/>
            </w:rPr>
            <w:t xml:space="preserve"> </w:t>
          </w:r>
          <w:r w:rsidRPr="00CE3BB3">
            <w:rPr>
              <w:rStyle w:val="Hyperlink"/>
              <w:rFonts w:ascii="Calibri" w:hAnsi="Calibri" w:cs="Calibri"/>
              <w:color w:val="auto"/>
              <w:sz w:val="14"/>
              <w:szCs w:val="16"/>
              <w:u w:val="none"/>
            </w:rPr>
            <w:t xml:space="preserve"> </w:t>
          </w:r>
        </w:p>
        <w:p w14:paraId="2345F26B" w14:textId="77777777" w:rsidR="00635CF9" w:rsidRPr="00CE3BB3" w:rsidRDefault="00635CF9" w:rsidP="00AB2929">
          <w:pPr>
            <w:pStyle w:val="Cabealho"/>
            <w:spacing w:line="276" w:lineRule="auto"/>
            <w:jc w:val="right"/>
          </w:pPr>
        </w:p>
      </w:tc>
    </w:tr>
  </w:tbl>
  <w:p w14:paraId="1C5AD242" w14:textId="77777777" w:rsidR="00635CF9" w:rsidRPr="00CE3BB3" w:rsidRDefault="00635CF9">
    <w:pPr>
      <w:pStyle w:val="Cabealh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E07A" w14:textId="77777777" w:rsidR="00635CF9" w:rsidRPr="00814848" w:rsidRDefault="00635CF9" w:rsidP="00814848">
    <w:pPr>
      <w:spacing w:after="0" w:line="240" w:lineRule="auto"/>
      <w:rPr>
        <w:rFonts w:asciiTheme="minorHAnsi" w:hAnsiTheme="minorHAnsi" w:cstheme="minorHAnsi"/>
        <w:sz w:val="22"/>
      </w:rPr>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268"/>
      <w:gridCol w:w="6662"/>
    </w:tblGrid>
    <w:tr w:rsidR="00635CF9" w:rsidRPr="00562B9D" w14:paraId="469D2A97" w14:textId="77777777" w:rsidTr="0078443C">
      <w:tc>
        <w:tcPr>
          <w:tcW w:w="1134" w:type="dxa"/>
        </w:tcPr>
        <w:p w14:paraId="65568288" w14:textId="681C53DC" w:rsidR="00635CF9" w:rsidRDefault="00635CF9" w:rsidP="00814848">
          <w:pPr>
            <w:pStyle w:val="NoParagraphStyle"/>
            <w:spacing w:line="276" w:lineRule="auto"/>
          </w:pPr>
          <w:r>
            <w:rPr>
              <w:rFonts w:ascii="Calibri" w:hAnsi="Calibri" w:cs="Calibri"/>
              <w:noProof/>
              <w:sz w:val="14"/>
              <w:szCs w:val="14"/>
              <w:lang w:val="pt-BR"/>
            </w:rPr>
            <w:drawing>
              <wp:inline distT="0" distB="0" distL="0" distR="0" wp14:anchorId="21CA0A4C" wp14:editId="5EF9C43F">
                <wp:extent cx="514800" cy="723600"/>
                <wp:effectExtent l="0" t="0" r="0" b="635"/>
                <wp:docPr id="125732673" name="Imagem 12573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1">
                          <a:extLst>
                            <a:ext uri="{28A0092B-C50C-407E-A947-70E740481C1C}">
                              <a14:useLocalDpi xmlns:a14="http://schemas.microsoft.com/office/drawing/2010/main" val="0"/>
                            </a:ext>
                          </a:extLst>
                        </a:blip>
                        <a:stretch>
                          <a:fillRect/>
                        </a:stretch>
                      </pic:blipFill>
                      <pic:spPr>
                        <a:xfrm>
                          <a:off x="0" y="0"/>
                          <a:ext cx="514800" cy="723600"/>
                        </a:xfrm>
                        <a:prstGeom prst="rect">
                          <a:avLst/>
                        </a:prstGeom>
                      </pic:spPr>
                    </pic:pic>
                  </a:graphicData>
                </a:graphic>
              </wp:inline>
            </w:drawing>
          </w:r>
        </w:p>
      </w:tc>
      <w:tc>
        <w:tcPr>
          <w:tcW w:w="2268" w:type="dxa"/>
          <w:vAlign w:val="bottom"/>
        </w:tcPr>
        <w:p w14:paraId="226BFE2A" w14:textId="77777777" w:rsidR="00CE3BB3" w:rsidRPr="006D4BA9" w:rsidRDefault="00CE3BB3" w:rsidP="00CE3BB3">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Artigo de Pesquisa</w:t>
          </w:r>
        </w:p>
        <w:p w14:paraId="1D11D64D" w14:textId="77777777" w:rsidR="00AB376C" w:rsidRPr="006D4BA9" w:rsidRDefault="00AB376C" w:rsidP="00AB376C">
          <w:pPr>
            <w:pStyle w:val="NoParagraphStyle"/>
            <w:spacing w:line="276" w:lineRule="auto"/>
            <w:rPr>
              <w:rFonts w:ascii="Calibri" w:hAnsi="Calibri" w:cs="Calibri"/>
              <w:sz w:val="14"/>
              <w:szCs w:val="14"/>
              <w:lang w:val="pt-BR"/>
            </w:rPr>
          </w:pPr>
          <w:proofErr w:type="spellStart"/>
          <w:r w:rsidRPr="006D4BA9">
            <w:rPr>
              <w:rFonts w:ascii="Calibri" w:hAnsi="Calibri" w:cs="Calibri"/>
              <w:sz w:val="14"/>
              <w:szCs w:val="14"/>
              <w:lang w:val="pt-BR"/>
            </w:rPr>
            <w:t>Research</w:t>
          </w:r>
          <w:proofErr w:type="spellEnd"/>
          <w:r w:rsidRPr="006D4BA9">
            <w:rPr>
              <w:rFonts w:ascii="Calibri" w:hAnsi="Calibri" w:cs="Calibri"/>
              <w:sz w:val="14"/>
              <w:szCs w:val="14"/>
              <w:lang w:val="pt-BR"/>
            </w:rPr>
            <w:t xml:space="preserve"> </w:t>
          </w:r>
          <w:proofErr w:type="spellStart"/>
          <w:r w:rsidRPr="006D4BA9">
            <w:rPr>
              <w:rFonts w:ascii="Calibri" w:hAnsi="Calibri" w:cs="Calibri"/>
              <w:sz w:val="14"/>
              <w:szCs w:val="14"/>
              <w:lang w:val="pt-BR"/>
            </w:rPr>
            <w:t>Article</w:t>
          </w:r>
          <w:proofErr w:type="spellEnd"/>
        </w:p>
        <w:p w14:paraId="2AD65F6B" w14:textId="57E4FFD7" w:rsidR="00635CF9" w:rsidRPr="00327336" w:rsidRDefault="00635CF9" w:rsidP="00F53A33">
          <w:pPr>
            <w:tabs>
              <w:tab w:val="left" w:pos="284"/>
            </w:tabs>
            <w:autoSpaceDE w:val="0"/>
            <w:autoSpaceDN w:val="0"/>
            <w:adjustRightInd w:val="0"/>
            <w:textAlignment w:val="center"/>
            <w:rPr>
              <w:lang w:val="es-ES"/>
            </w:rPr>
          </w:pPr>
          <w:r w:rsidRPr="006D4BA9">
            <w:rPr>
              <w:rFonts w:ascii="Calibri" w:hAnsi="Calibri" w:cs="Calibri"/>
              <w:sz w:val="14"/>
              <w:szCs w:val="14"/>
              <w:lang w:val="pt-BR"/>
            </w:rPr>
            <w:t xml:space="preserve">Artículo de </w:t>
          </w:r>
          <w:proofErr w:type="spellStart"/>
          <w:r w:rsidRPr="006D4BA9">
            <w:rPr>
              <w:rFonts w:ascii="Calibri" w:hAnsi="Calibri" w:cs="Calibri"/>
              <w:sz w:val="14"/>
              <w:szCs w:val="14"/>
              <w:lang w:val="pt-BR"/>
            </w:rPr>
            <w:t>I</w:t>
          </w:r>
          <w:r>
            <w:rPr>
              <w:rFonts w:ascii="Calibri" w:hAnsi="Calibri" w:cs="Calibri"/>
              <w:sz w:val="14"/>
              <w:szCs w:val="14"/>
              <w:lang w:val="pt-BR"/>
            </w:rPr>
            <w:t>nvestigación</w:t>
          </w:r>
          <w:proofErr w:type="spellEnd"/>
        </w:p>
      </w:tc>
      <w:tc>
        <w:tcPr>
          <w:tcW w:w="6662" w:type="dxa"/>
        </w:tcPr>
        <w:p w14:paraId="711EA5F9" w14:textId="406883DA" w:rsidR="00274F78" w:rsidRPr="00274F78" w:rsidRDefault="00274F78" w:rsidP="00274F78">
          <w:pPr>
            <w:pStyle w:val="Default"/>
            <w:spacing w:line="276" w:lineRule="auto"/>
            <w:jc w:val="right"/>
            <w:rPr>
              <w:rFonts w:ascii="Calibri" w:eastAsia="Calibri" w:hAnsi="Calibri" w:cs="Calibri"/>
              <w:bCs/>
              <w:color w:val="auto"/>
              <w:sz w:val="14"/>
              <w:szCs w:val="14"/>
              <w:lang w:val="pt-BR" w:eastAsia="ar-SA"/>
            </w:rPr>
          </w:pPr>
          <w:r w:rsidRPr="00274F78">
            <w:rPr>
              <w:rFonts w:ascii="Calibri" w:hAnsi="Calibri" w:cs="Calibri"/>
              <w:color w:val="auto"/>
              <w:sz w:val="14"/>
              <w:szCs w:val="14"/>
              <w:lang w:val="pt-BR"/>
            </w:rPr>
            <w:t>Soares SSS, Souza NVDO, Varella TCMML, Andrade KBS, Carvalho EC, Costa CPC</w:t>
          </w:r>
        </w:p>
        <w:p w14:paraId="3FD23080" w14:textId="77777777" w:rsidR="00274F78" w:rsidRPr="00274F78" w:rsidRDefault="00274F78" w:rsidP="00274F78">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274F78">
            <w:rPr>
              <w:rFonts w:ascii="Calibri" w:hAnsi="Calibri" w:cs="Calibri"/>
              <w:sz w:val="14"/>
              <w:szCs w:val="14"/>
              <w:lang w:val="pt-BR"/>
            </w:rPr>
            <w:t>Aposentadoria de docentes de enfermagem</w:t>
          </w:r>
        </w:p>
        <w:p w14:paraId="0DBBCF1A" w14:textId="7D9B7FD4" w:rsidR="00635CF9" w:rsidRPr="00CE3BB3" w:rsidRDefault="00274F78" w:rsidP="00274F78">
          <w:pPr>
            <w:pStyle w:val="Cabealho"/>
            <w:spacing w:line="276" w:lineRule="auto"/>
            <w:jc w:val="right"/>
            <w:rPr>
              <w:rFonts w:ascii="Calibri" w:hAnsi="Calibri" w:cs="Calibri"/>
              <w:sz w:val="14"/>
              <w:szCs w:val="16"/>
            </w:rPr>
          </w:pPr>
          <w:r w:rsidRPr="00274F78">
            <w:rPr>
              <w:rFonts w:ascii="Calibri" w:hAnsi="Calibri" w:cs="Calibri"/>
              <w:sz w:val="14"/>
              <w:szCs w:val="16"/>
            </w:rPr>
            <w:t xml:space="preserve">DOI: </w:t>
          </w:r>
          <w:hyperlink r:id="rId2" w:history="1">
            <w:r w:rsidRPr="00274F78">
              <w:rPr>
                <w:rStyle w:val="Hyperlink"/>
                <w:rFonts w:ascii="Calibri" w:hAnsi="Calibri" w:cs="Calibri"/>
                <w:color w:val="auto"/>
                <w:sz w:val="14"/>
                <w:szCs w:val="16"/>
                <w:u w:val="none"/>
              </w:rPr>
              <w:t>http://dx.doi.org/10.12957/reuerj.2023.73921</w:t>
            </w:r>
          </w:hyperlink>
          <w:r w:rsidR="00635CF9" w:rsidRPr="00CE3BB3">
            <w:rPr>
              <w:rStyle w:val="Hyperlink"/>
              <w:rFonts w:ascii="Calibri" w:hAnsi="Calibri" w:cs="Calibri"/>
              <w:color w:val="auto"/>
              <w:sz w:val="14"/>
              <w:szCs w:val="16"/>
              <w:u w:val="none"/>
            </w:rPr>
            <w:t xml:space="preserve"> </w:t>
          </w:r>
        </w:p>
        <w:p w14:paraId="7904C241" w14:textId="77777777" w:rsidR="00635CF9" w:rsidRPr="00CE3BB3" w:rsidRDefault="00635CF9" w:rsidP="00814848">
          <w:pPr>
            <w:pStyle w:val="Cabealho"/>
            <w:spacing w:line="276" w:lineRule="auto"/>
            <w:jc w:val="right"/>
          </w:pPr>
        </w:p>
      </w:tc>
    </w:tr>
  </w:tbl>
  <w:p w14:paraId="1677C58A" w14:textId="77777777" w:rsidR="00635CF9" w:rsidRPr="00CE3BB3" w:rsidRDefault="00635CF9" w:rsidP="00E4479A">
    <w:pPr>
      <w:pBdr>
        <w:top w:val="nil"/>
        <w:left w:val="nil"/>
        <w:bottom w:val="nil"/>
        <w:right w:val="nil"/>
        <w:between w:val="nil"/>
      </w:pBdr>
      <w:spacing w:after="0" w:line="240" w:lineRule="auto"/>
      <w:rPr>
        <w:rFonts w:asciiTheme="minorHAnsi" w:hAnsiTheme="minorHAnsi" w:cstheme="minorHAnsi"/>
        <w:color w:val="000000"/>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5" type="#_x0000_t75" style="width:12.5pt;height:12.05pt;visibility:visible" o:bullet="t">
        <v:imagedata r:id="rId1" o:title=""/>
      </v:shape>
    </w:pict>
  </w:numPicBullet>
  <w:numPicBullet w:numPicBulletId="1">
    <w:pict>
      <v:shape id="_x0000_i1566" type="#_x0000_t75" style="width:12.5pt;height:12.05pt;visibility:visible" o:bullet="t">
        <v:imagedata r:id="rId2" o:title=""/>
      </v:shape>
    </w:pict>
  </w:numPicBullet>
  <w:numPicBullet w:numPicBulletId="2">
    <w:pict>
      <v:shape id="_x0000_i1567" type="#_x0000_t75" style="width:12.5pt;height:12.05pt;visibility:visible" o:bullet="t">
        <v:imagedata r:id="rId3" o:title=""/>
      </v:shape>
    </w:pict>
  </w:numPicBullet>
  <w:numPicBullet w:numPicBulletId="3">
    <w:pict>
      <v:shape id="_x0000_i1568" type="#_x0000_t75" style="width:12.5pt;height:12.05pt;visibility:visible" o:bullet="t">
        <v:imagedata r:id="rId4" o:title=""/>
      </v:shape>
    </w:pict>
  </w:numPicBullet>
  <w:numPicBullet w:numPicBulletId="4">
    <w:pict>
      <v:shape id="_x0000_i1569" type="#_x0000_t75" style="width:12.5pt;height:12.05pt;visibility:visible" o:bullet="t">
        <v:imagedata r:id="rId5" o:title=""/>
      </v:shape>
    </w:pict>
  </w:numPicBullet>
  <w:numPicBullet w:numPicBulletId="5">
    <w:pict>
      <v:shape id="_x0000_i1570" type="#_x0000_t75" style="width:12.5pt;height:12.05pt;visibility:visible" o:bullet="t">
        <v:imagedata r:id="rId6" o:title=""/>
      </v:shape>
    </w:pict>
  </w:numPicBullet>
  <w:numPicBullet w:numPicBulletId="6">
    <w:pict>
      <v:shape id="_x0000_i1571" type="#_x0000_t75" style="width:12.5pt;height:12.05pt;visibility:visible" o:bullet="t">
        <v:imagedata r:id="rId7" o:title=""/>
      </v:shape>
    </w:pict>
  </w:numPicBullet>
  <w:abstractNum w:abstractNumId="0" w15:restartNumberingAfterBreak="0">
    <w:nsid w:val="FFFFFF7C"/>
    <w:multiLevelType w:val="singleLevel"/>
    <w:tmpl w:val="9B823CD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8A32212A"/>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AC0857A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436FB4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1DD4C3A0"/>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460660"/>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A0EB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16BB50"/>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CC6C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B232C3B6"/>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18736B6"/>
    <w:multiLevelType w:val="hybridMultilevel"/>
    <w:tmpl w:val="E6444C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8E32DF2"/>
    <w:multiLevelType w:val="hybridMultilevel"/>
    <w:tmpl w:val="B49C52C8"/>
    <w:lvl w:ilvl="0" w:tplc="2EDE6EC2">
      <w:start w:val="1"/>
      <w:numFmt w:val="bullet"/>
      <w:lvlText w:val=""/>
      <w:lvlPicBulletId w:val="4"/>
      <w:lvlJc w:val="left"/>
      <w:pPr>
        <w:tabs>
          <w:tab w:val="num" w:pos="720"/>
        </w:tabs>
        <w:ind w:left="720" w:hanging="360"/>
      </w:pPr>
      <w:rPr>
        <w:rFonts w:ascii="Symbol" w:hAnsi="Symbol" w:hint="default"/>
        <w:sz w:val="28"/>
        <w:szCs w:val="28"/>
      </w:rPr>
    </w:lvl>
    <w:lvl w:ilvl="1" w:tplc="1DAC9086" w:tentative="1">
      <w:start w:val="1"/>
      <w:numFmt w:val="bullet"/>
      <w:lvlText w:val=""/>
      <w:lvlJc w:val="left"/>
      <w:pPr>
        <w:tabs>
          <w:tab w:val="num" w:pos="1440"/>
        </w:tabs>
        <w:ind w:left="1440" w:hanging="360"/>
      </w:pPr>
      <w:rPr>
        <w:rFonts w:ascii="Symbol" w:hAnsi="Symbol" w:hint="default"/>
      </w:rPr>
    </w:lvl>
    <w:lvl w:ilvl="2" w:tplc="DD127CAE" w:tentative="1">
      <w:start w:val="1"/>
      <w:numFmt w:val="bullet"/>
      <w:lvlText w:val=""/>
      <w:lvlJc w:val="left"/>
      <w:pPr>
        <w:tabs>
          <w:tab w:val="num" w:pos="2160"/>
        </w:tabs>
        <w:ind w:left="2160" w:hanging="360"/>
      </w:pPr>
      <w:rPr>
        <w:rFonts w:ascii="Symbol" w:hAnsi="Symbol" w:hint="default"/>
      </w:rPr>
    </w:lvl>
    <w:lvl w:ilvl="3" w:tplc="8D46463A" w:tentative="1">
      <w:start w:val="1"/>
      <w:numFmt w:val="bullet"/>
      <w:lvlText w:val=""/>
      <w:lvlJc w:val="left"/>
      <w:pPr>
        <w:tabs>
          <w:tab w:val="num" w:pos="2880"/>
        </w:tabs>
        <w:ind w:left="2880" w:hanging="360"/>
      </w:pPr>
      <w:rPr>
        <w:rFonts w:ascii="Symbol" w:hAnsi="Symbol" w:hint="default"/>
      </w:rPr>
    </w:lvl>
    <w:lvl w:ilvl="4" w:tplc="91D2B914" w:tentative="1">
      <w:start w:val="1"/>
      <w:numFmt w:val="bullet"/>
      <w:lvlText w:val=""/>
      <w:lvlJc w:val="left"/>
      <w:pPr>
        <w:tabs>
          <w:tab w:val="num" w:pos="3600"/>
        </w:tabs>
        <w:ind w:left="3600" w:hanging="360"/>
      </w:pPr>
      <w:rPr>
        <w:rFonts w:ascii="Symbol" w:hAnsi="Symbol" w:hint="default"/>
      </w:rPr>
    </w:lvl>
    <w:lvl w:ilvl="5" w:tplc="ABDA43B8" w:tentative="1">
      <w:start w:val="1"/>
      <w:numFmt w:val="bullet"/>
      <w:lvlText w:val=""/>
      <w:lvlJc w:val="left"/>
      <w:pPr>
        <w:tabs>
          <w:tab w:val="num" w:pos="4320"/>
        </w:tabs>
        <w:ind w:left="4320" w:hanging="360"/>
      </w:pPr>
      <w:rPr>
        <w:rFonts w:ascii="Symbol" w:hAnsi="Symbol" w:hint="default"/>
      </w:rPr>
    </w:lvl>
    <w:lvl w:ilvl="6" w:tplc="5D945420" w:tentative="1">
      <w:start w:val="1"/>
      <w:numFmt w:val="bullet"/>
      <w:lvlText w:val=""/>
      <w:lvlJc w:val="left"/>
      <w:pPr>
        <w:tabs>
          <w:tab w:val="num" w:pos="5040"/>
        </w:tabs>
        <w:ind w:left="5040" w:hanging="360"/>
      </w:pPr>
      <w:rPr>
        <w:rFonts w:ascii="Symbol" w:hAnsi="Symbol" w:hint="default"/>
      </w:rPr>
    </w:lvl>
    <w:lvl w:ilvl="7" w:tplc="DA50AEB2" w:tentative="1">
      <w:start w:val="1"/>
      <w:numFmt w:val="bullet"/>
      <w:lvlText w:val=""/>
      <w:lvlJc w:val="left"/>
      <w:pPr>
        <w:tabs>
          <w:tab w:val="num" w:pos="5760"/>
        </w:tabs>
        <w:ind w:left="5760" w:hanging="360"/>
      </w:pPr>
      <w:rPr>
        <w:rFonts w:ascii="Symbol" w:hAnsi="Symbol" w:hint="default"/>
      </w:rPr>
    </w:lvl>
    <w:lvl w:ilvl="8" w:tplc="6DB89C3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A242DFD"/>
    <w:multiLevelType w:val="hybridMultilevel"/>
    <w:tmpl w:val="0BD681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EDB0A7B"/>
    <w:multiLevelType w:val="hybridMultilevel"/>
    <w:tmpl w:val="63367C6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0F765216"/>
    <w:multiLevelType w:val="hybridMultilevel"/>
    <w:tmpl w:val="2E8E7EE4"/>
    <w:lvl w:ilvl="0" w:tplc="5972DD8A">
      <w:start w:val="1"/>
      <w:numFmt w:val="bullet"/>
      <w:lvlText w:val=""/>
      <w:lvlPicBulletId w:val="0"/>
      <w:lvlJc w:val="left"/>
      <w:pPr>
        <w:tabs>
          <w:tab w:val="num" w:pos="502"/>
        </w:tabs>
        <w:ind w:left="502" w:hanging="360"/>
      </w:pPr>
      <w:rPr>
        <w:rFonts w:ascii="Symbol" w:hAnsi="Symbol" w:hint="default"/>
        <w:sz w:val="32"/>
        <w:szCs w:val="32"/>
      </w:rPr>
    </w:lvl>
    <w:lvl w:ilvl="1" w:tplc="F588F48C" w:tentative="1">
      <w:start w:val="1"/>
      <w:numFmt w:val="bullet"/>
      <w:lvlText w:val=""/>
      <w:lvlJc w:val="left"/>
      <w:pPr>
        <w:tabs>
          <w:tab w:val="num" w:pos="1648"/>
        </w:tabs>
        <w:ind w:left="1648" w:hanging="360"/>
      </w:pPr>
      <w:rPr>
        <w:rFonts w:ascii="Symbol" w:hAnsi="Symbol" w:hint="default"/>
      </w:rPr>
    </w:lvl>
    <w:lvl w:ilvl="2" w:tplc="410A946C" w:tentative="1">
      <w:start w:val="1"/>
      <w:numFmt w:val="bullet"/>
      <w:lvlText w:val=""/>
      <w:lvlJc w:val="left"/>
      <w:pPr>
        <w:tabs>
          <w:tab w:val="num" w:pos="2368"/>
        </w:tabs>
        <w:ind w:left="2368" w:hanging="360"/>
      </w:pPr>
      <w:rPr>
        <w:rFonts w:ascii="Symbol" w:hAnsi="Symbol" w:hint="default"/>
      </w:rPr>
    </w:lvl>
    <w:lvl w:ilvl="3" w:tplc="86A2922A" w:tentative="1">
      <w:start w:val="1"/>
      <w:numFmt w:val="bullet"/>
      <w:lvlText w:val=""/>
      <w:lvlJc w:val="left"/>
      <w:pPr>
        <w:tabs>
          <w:tab w:val="num" w:pos="3088"/>
        </w:tabs>
        <w:ind w:left="3088" w:hanging="360"/>
      </w:pPr>
      <w:rPr>
        <w:rFonts w:ascii="Symbol" w:hAnsi="Symbol" w:hint="default"/>
      </w:rPr>
    </w:lvl>
    <w:lvl w:ilvl="4" w:tplc="DE34107C" w:tentative="1">
      <w:start w:val="1"/>
      <w:numFmt w:val="bullet"/>
      <w:lvlText w:val=""/>
      <w:lvlJc w:val="left"/>
      <w:pPr>
        <w:tabs>
          <w:tab w:val="num" w:pos="3808"/>
        </w:tabs>
        <w:ind w:left="3808" w:hanging="360"/>
      </w:pPr>
      <w:rPr>
        <w:rFonts w:ascii="Symbol" w:hAnsi="Symbol" w:hint="default"/>
      </w:rPr>
    </w:lvl>
    <w:lvl w:ilvl="5" w:tplc="A7747A98" w:tentative="1">
      <w:start w:val="1"/>
      <w:numFmt w:val="bullet"/>
      <w:lvlText w:val=""/>
      <w:lvlJc w:val="left"/>
      <w:pPr>
        <w:tabs>
          <w:tab w:val="num" w:pos="4528"/>
        </w:tabs>
        <w:ind w:left="4528" w:hanging="360"/>
      </w:pPr>
      <w:rPr>
        <w:rFonts w:ascii="Symbol" w:hAnsi="Symbol" w:hint="default"/>
      </w:rPr>
    </w:lvl>
    <w:lvl w:ilvl="6" w:tplc="9648C842" w:tentative="1">
      <w:start w:val="1"/>
      <w:numFmt w:val="bullet"/>
      <w:lvlText w:val=""/>
      <w:lvlJc w:val="left"/>
      <w:pPr>
        <w:tabs>
          <w:tab w:val="num" w:pos="5248"/>
        </w:tabs>
        <w:ind w:left="5248" w:hanging="360"/>
      </w:pPr>
      <w:rPr>
        <w:rFonts w:ascii="Symbol" w:hAnsi="Symbol" w:hint="default"/>
      </w:rPr>
    </w:lvl>
    <w:lvl w:ilvl="7" w:tplc="33D272E0" w:tentative="1">
      <w:start w:val="1"/>
      <w:numFmt w:val="bullet"/>
      <w:lvlText w:val=""/>
      <w:lvlJc w:val="left"/>
      <w:pPr>
        <w:tabs>
          <w:tab w:val="num" w:pos="5968"/>
        </w:tabs>
        <w:ind w:left="5968" w:hanging="360"/>
      </w:pPr>
      <w:rPr>
        <w:rFonts w:ascii="Symbol" w:hAnsi="Symbol" w:hint="default"/>
      </w:rPr>
    </w:lvl>
    <w:lvl w:ilvl="8" w:tplc="7B6C3A06" w:tentative="1">
      <w:start w:val="1"/>
      <w:numFmt w:val="bullet"/>
      <w:lvlText w:val=""/>
      <w:lvlJc w:val="left"/>
      <w:pPr>
        <w:tabs>
          <w:tab w:val="num" w:pos="6688"/>
        </w:tabs>
        <w:ind w:left="6688" w:hanging="360"/>
      </w:pPr>
      <w:rPr>
        <w:rFonts w:ascii="Symbol" w:hAnsi="Symbol" w:hint="default"/>
      </w:rPr>
    </w:lvl>
  </w:abstractNum>
  <w:abstractNum w:abstractNumId="15" w15:restartNumberingAfterBreak="0">
    <w:nsid w:val="109A06A6"/>
    <w:multiLevelType w:val="multilevel"/>
    <w:tmpl w:val="952A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1B7DA4"/>
    <w:multiLevelType w:val="hybridMultilevel"/>
    <w:tmpl w:val="DC24DF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1366B67"/>
    <w:multiLevelType w:val="hybridMultilevel"/>
    <w:tmpl w:val="7916E35E"/>
    <w:lvl w:ilvl="0" w:tplc="3AF4F3A8">
      <w:start w:val="1"/>
      <w:numFmt w:val="bullet"/>
      <w:lvlText w:val=""/>
      <w:lvlPicBulletId w:val="1"/>
      <w:lvlJc w:val="left"/>
      <w:pPr>
        <w:tabs>
          <w:tab w:val="num" w:pos="720"/>
        </w:tabs>
        <w:ind w:left="720" w:hanging="360"/>
      </w:pPr>
      <w:rPr>
        <w:rFonts w:ascii="Symbol" w:hAnsi="Symbol" w:hint="default"/>
        <w:sz w:val="28"/>
        <w:szCs w:val="28"/>
      </w:rPr>
    </w:lvl>
    <w:lvl w:ilvl="1" w:tplc="77EC26BE" w:tentative="1">
      <w:start w:val="1"/>
      <w:numFmt w:val="bullet"/>
      <w:lvlText w:val=""/>
      <w:lvlJc w:val="left"/>
      <w:pPr>
        <w:tabs>
          <w:tab w:val="num" w:pos="1440"/>
        </w:tabs>
        <w:ind w:left="1440" w:hanging="360"/>
      </w:pPr>
      <w:rPr>
        <w:rFonts w:ascii="Symbol" w:hAnsi="Symbol" w:hint="default"/>
      </w:rPr>
    </w:lvl>
    <w:lvl w:ilvl="2" w:tplc="D180A356" w:tentative="1">
      <w:start w:val="1"/>
      <w:numFmt w:val="bullet"/>
      <w:lvlText w:val=""/>
      <w:lvlJc w:val="left"/>
      <w:pPr>
        <w:tabs>
          <w:tab w:val="num" w:pos="2160"/>
        </w:tabs>
        <w:ind w:left="2160" w:hanging="360"/>
      </w:pPr>
      <w:rPr>
        <w:rFonts w:ascii="Symbol" w:hAnsi="Symbol" w:hint="default"/>
      </w:rPr>
    </w:lvl>
    <w:lvl w:ilvl="3" w:tplc="955EA2BA" w:tentative="1">
      <w:start w:val="1"/>
      <w:numFmt w:val="bullet"/>
      <w:lvlText w:val=""/>
      <w:lvlJc w:val="left"/>
      <w:pPr>
        <w:tabs>
          <w:tab w:val="num" w:pos="2880"/>
        </w:tabs>
        <w:ind w:left="2880" w:hanging="360"/>
      </w:pPr>
      <w:rPr>
        <w:rFonts w:ascii="Symbol" w:hAnsi="Symbol" w:hint="default"/>
      </w:rPr>
    </w:lvl>
    <w:lvl w:ilvl="4" w:tplc="32204CB6" w:tentative="1">
      <w:start w:val="1"/>
      <w:numFmt w:val="bullet"/>
      <w:lvlText w:val=""/>
      <w:lvlJc w:val="left"/>
      <w:pPr>
        <w:tabs>
          <w:tab w:val="num" w:pos="3600"/>
        </w:tabs>
        <w:ind w:left="3600" w:hanging="360"/>
      </w:pPr>
      <w:rPr>
        <w:rFonts w:ascii="Symbol" w:hAnsi="Symbol" w:hint="default"/>
      </w:rPr>
    </w:lvl>
    <w:lvl w:ilvl="5" w:tplc="5F888290" w:tentative="1">
      <w:start w:val="1"/>
      <w:numFmt w:val="bullet"/>
      <w:lvlText w:val=""/>
      <w:lvlJc w:val="left"/>
      <w:pPr>
        <w:tabs>
          <w:tab w:val="num" w:pos="4320"/>
        </w:tabs>
        <w:ind w:left="4320" w:hanging="360"/>
      </w:pPr>
      <w:rPr>
        <w:rFonts w:ascii="Symbol" w:hAnsi="Symbol" w:hint="default"/>
      </w:rPr>
    </w:lvl>
    <w:lvl w:ilvl="6" w:tplc="2BAE0AAC" w:tentative="1">
      <w:start w:val="1"/>
      <w:numFmt w:val="bullet"/>
      <w:lvlText w:val=""/>
      <w:lvlJc w:val="left"/>
      <w:pPr>
        <w:tabs>
          <w:tab w:val="num" w:pos="5040"/>
        </w:tabs>
        <w:ind w:left="5040" w:hanging="360"/>
      </w:pPr>
      <w:rPr>
        <w:rFonts w:ascii="Symbol" w:hAnsi="Symbol" w:hint="default"/>
      </w:rPr>
    </w:lvl>
    <w:lvl w:ilvl="7" w:tplc="E0BE6AF8" w:tentative="1">
      <w:start w:val="1"/>
      <w:numFmt w:val="bullet"/>
      <w:lvlText w:val=""/>
      <w:lvlJc w:val="left"/>
      <w:pPr>
        <w:tabs>
          <w:tab w:val="num" w:pos="5760"/>
        </w:tabs>
        <w:ind w:left="5760" w:hanging="360"/>
      </w:pPr>
      <w:rPr>
        <w:rFonts w:ascii="Symbol" w:hAnsi="Symbol" w:hint="default"/>
      </w:rPr>
    </w:lvl>
    <w:lvl w:ilvl="8" w:tplc="0436FED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12660F7E"/>
    <w:multiLevelType w:val="hybridMultilevel"/>
    <w:tmpl w:val="188AC2AC"/>
    <w:lvl w:ilvl="0" w:tplc="0416000F">
      <w:start w:val="1"/>
      <w:numFmt w:val="decimal"/>
      <w:lvlText w:val="%1."/>
      <w:lvlJc w:val="left"/>
      <w:pPr>
        <w:ind w:left="3240" w:hanging="360"/>
      </w:p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9" w15:restartNumberingAfterBreak="0">
    <w:nsid w:val="22460CEB"/>
    <w:multiLevelType w:val="hybridMultilevel"/>
    <w:tmpl w:val="C4B61DD6"/>
    <w:lvl w:ilvl="0" w:tplc="03AAEF76">
      <w:start w:val="1"/>
      <w:numFmt w:val="bullet"/>
      <w:lvlText w:val=""/>
      <w:lvlPicBulletId w:val="5"/>
      <w:lvlJc w:val="left"/>
      <w:pPr>
        <w:tabs>
          <w:tab w:val="num" w:pos="720"/>
        </w:tabs>
        <w:ind w:left="720" w:hanging="360"/>
      </w:pPr>
      <w:rPr>
        <w:rFonts w:ascii="Symbol" w:hAnsi="Symbol" w:hint="default"/>
        <w:sz w:val="28"/>
        <w:szCs w:val="28"/>
      </w:rPr>
    </w:lvl>
    <w:lvl w:ilvl="1" w:tplc="73561630" w:tentative="1">
      <w:start w:val="1"/>
      <w:numFmt w:val="bullet"/>
      <w:lvlText w:val=""/>
      <w:lvlJc w:val="left"/>
      <w:pPr>
        <w:tabs>
          <w:tab w:val="num" w:pos="1440"/>
        </w:tabs>
        <w:ind w:left="1440" w:hanging="360"/>
      </w:pPr>
      <w:rPr>
        <w:rFonts w:ascii="Symbol" w:hAnsi="Symbol" w:hint="default"/>
      </w:rPr>
    </w:lvl>
    <w:lvl w:ilvl="2" w:tplc="73D66D50" w:tentative="1">
      <w:start w:val="1"/>
      <w:numFmt w:val="bullet"/>
      <w:lvlText w:val=""/>
      <w:lvlJc w:val="left"/>
      <w:pPr>
        <w:tabs>
          <w:tab w:val="num" w:pos="2160"/>
        </w:tabs>
        <w:ind w:left="2160" w:hanging="360"/>
      </w:pPr>
      <w:rPr>
        <w:rFonts w:ascii="Symbol" w:hAnsi="Symbol" w:hint="default"/>
      </w:rPr>
    </w:lvl>
    <w:lvl w:ilvl="3" w:tplc="1C0C47D0" w:tentative="1">
      <w:start w:val="1"/>
      <w:numFmt w:val="bullet"/>
      <w:lvlText w:val=""/>
      <w:lvlJc w:val="left"/>
      <w:pPr>
        <w:tabs>
          <w:tab w:val="num" w:pos="2880"/>
        </w:tabs>
        <w:ind w:left="2880" w:hanging="360"/>
      </w:pPr>
      <w:rPr>
        <w:rFonts w:ascii="Symbol" w:hAnsi="Symbol" w:hint="default"/>
      </w:rPr>
    </w:lvl>
    <w:lvl w:ilvl="4" w:tplc="5BE00BDE" w:tentative="1">
      <w:start w:val="1"/>
      <w:numFmt w:val="bullet"/>
      <w:lvlText w:val=""/>
      <w:lvlJc w:val="left"/>
      <w:pPr>
        <w:tabs>
          <w:tab w:val="num" w:pos="3600"/>
        </w:tabs>
        <w:ind w:left="3600" w:hanging="360"/>
      </w:pPr>
      <w:rPr>
        <w:rFonts w:ascii="Symbol" w:hAnsi="Symbol" w:hint="default"/>
      </w:rPr>
    </w:lvl>
    <w:lvl w:ilvl="5" w:tplc="BABA16D8" w:tentative="1">
      <w:start w:val="1"/>
      <w:numFmt w:val="bullet"/>
      <w:lvlText w:val=""/>
      <w:lvlJc w:val="left"/>
      <w:pPr>
        <w:tabs>
          <w:tab w:val="num" w:pos="4320"/>
        </w:tabs>
        <w:ind w:left="4320" w:hanging="360"/>
      </w:pPr>
      <w:rPr>
        <w:rFonts w:ascii="Symbol" w:hAnsi="Symbol" w:hint="default"/>
      </w:rPr>
    </w:lvl>
    <w:lvl w:ilvl="6" w:tplc="B0043578" w:tentative="1">
      <w:start w:val="1"/>
      <w:numFmt w:val="bullet"/>
      <w:lvlText w:val=""/>
      <w:lvlJc w:val="left"/>
      <w:pPr>
        <w:tabs>
          <w:tab w:val="num" w:pos="5040"/>
        </w:tabs>
        <w:ind w:left="5040" w:hanging="360"/>
      </w:pPr>
      <w:rPr>
        <w:rFonts w:ascii="Symbol" w:hAnsi="Symbol" w:hint="default"/>
      </w:rPr>
    </w:lvl>
    <w:lvl w:ilvl="7" w:tplc="B0C03A10" w:tentative="1">
      <w:start w:val="1"/>
      <w:numFmt w:val="bullet"/>
      <w:lvlText w:val=""/>
      <w:lvlJc w:val="left"/>
      <w:pPr>
        <w:tabs>
          <w:tab w:val="num" w:pos="5760"/>
        </w:tabs>
        <w:ind w:left="5760" w:hanging="360"/>
      </w:pPr>
      <w:rPr>
        <w:rFonts w:ascii="Symbol" w:hAnsi="Symbol" w:hint="default"/>
      </w:rPr>
    </w:lvl>
    <w:lvl w:ilvl="8" w:tplc="05F4CCE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49C21BD"/>
    <w:multiLevelType w:val="hybridMultilevel"/>
    <w:tmpl w:val="24B6AFF6"/>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21" w15:restartNumberingAfterBreak="0">
    <w:nsid w:val="2C4F0998"/>
    <w:multiLevelType w:val="hybridMultilevel"/>
    <w:tmpl w:val="3D16FE0A"/>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0196F22"/>
    <w:multiLevelType w:val="multilevel"/>
    <w:tmpl w:val="7C5E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7020FE"/>
    <w:multiLevelType w:val="hybridMultilevel"/>
    <w:tmpl w:val="C798BA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42C4B83"/>
    <w:multiLevelType w:val="hybridMultilevel"/>
    <w:tmpl w:val="23B05C66"/>
    <w:lvl w:ilvl="0" w:tplc="2D52F140">
      <w:start w:val="1"/>
      <w:numFmt w:val="bullet"/>
      <w:lvlText w:val=""/>
      <w:lvlPicBulletId w:val="5"/>
      <w:lvlJc w:val="left"/>
      <w:pPr>
        <w:tabs>
          <w:tab w:val="num" w:pos="720"/>
        </w:tabs>
        <w:ind w:left="720" w:hanging="360"/>
      </w:pPr>
      <w:rPr>
        <w:rFonts w:ascii="Symbol" w:hAnsi="Symbol" w:hint="default"/>
        <w:sz w:val="28"/>
        <w:szCs w:val="28"/>
      </w:rPr>
    </w:lvl>
    <w:lvl w:ilvl="1" w:tplc="3BEC50B2" w:tentative="1">
      <w:start w:val="1"/>
      <w:numFmt w:val="bullet"/>
      <w:lvlText w:val=""/>
      <w:lvlJc w:val="left"/>
      <w:pPr>
        <w:tabs>
          <w:tab w:val="num" w:pos="1440"/>
        </w:tabs>
        <w:ind w:left="1440" w:hanging="360"/>
      </w:pPr>
      <w:rPr>
        <w:rFonts w:ascii="Symbol" w:hAnsi="Symbol" w:hint="default"/>
      </w:rPr>
    </w:lvl>
    <w:lvl w:ilvl="2" w:tplc="263E9FFA" w:tentative="1">
      <w:start w:val="1"/>
      <w:numFmt w:val="bullet"/>
      <w:lvlText w:val=""/>
      <w:lvlJc w:val="left"/>
      <w:pPr>
        <w:tabs>
          <w:tab w:val="num" w:pos="2160"/>
        </w:tabs>
        <w:ind w:left="2160" w:hanging="360"/>
      </w:pPr>
      <w:rPr>
        <w:rFonts w:ascii="Symbol" w:hAnsi="Symbol" w:hint="default"/>
      </w:rPr>
    </w:lvl>
    <w:lvl w:ilvl="3" w:tplc="CBF2A2C2" w:tentative="1">
      <w:start w:val="1"/>
      <w:numFmt w:val="bullet"/>
      <w:lvlText w:val=""/>
      <w:lvlJc w:val="left"/>
      <w:pPr>
        <w:tabs>
          <w:tab w:val="num" w:pos="2880"/>
        </w:tabs>
        <w:ind w:left="2880" w:hanging="360"/>
      </w:pPr>
      <w:rPr>
        <w:rFonts w:ascii="Symbol" w:hAnsi="Symbol" w:hint="default"/>
      </w:rPr>
    </w:lvl>
    <w:lvl w:ilvl="4" w:tplc="948414C4" w:tentative="1">
      <w:start w:val="1"/>
      <w:numFmt w:val="bullet"/>
      <w:lvlText w:val=""/>
      <w:lvlJc w:val="left"/>
      <w:pPr>
        <w:tabs>
          <w:tab w:val="num" w:pos="3600"/>
        </w:tabs>
        <w:ind w:left="3600" w:hanging="360"/>
      </w:pPr>
      <w:rPr>
        <w:rFonts w:ascii="Symbol" w:hAnsi="Symbol" w:hint="default"/>
      </w:rPr>
    </w:lvl>
    <w:lvl w:ilvl="5" w:tplc="F31E4C26" w:tentative="1">
      <w:start w:val="1"/>
      <w:numFmt w:val="bullet"/>
      <w:lvlText w:val=""/>
      <w:lvlJc w:val="left"/>
      <w:pPr>
        <w:tabs>
          <w:tab w:val="num" w:pos="4320"/>
        </w:tabs>
        <w:ind w:left="4320" w:hanging="360"/>
      </w:pPr>
      <w:rPr>
        <w:rFonts w:ascii="Symbol" w:hAnsi="Symbol" w:hint="default"/>
      </w:rPr>
    </w:lvl>
    <w:lvl w:ilvl="6" w:tplc="A064947C" w:tentative="1">
      <w:start w:val="1"/>
      <w:numFmt w:val="bullet"/>
      <w:lvlText w:val=""/>
      <w:lvlJc w:val="left"/>
      <w:pPr>
        <w:tabs>
          <w:tab w:val="num" w:pos="5040"/>
        </w:tabs>
        <w:ind w:left="5040" w:hanging="360"/>
      </w:pPr>
      <w:rPr>
        <w:rFonts w:ascii="Symbol" w:hAnsi="Symbol" w:hint="default"/>
      </w:rPr>
    </w:lvl>
    <w:lvl w:ilvl="7" w:tplc="E73682DA" w:tentative="1">
      <w:start w:val="1"/>
      <w:numFmt w:val="bullet"/>
      <w:lvlText w:val=""/>
      <w:lvlJc w:val="left"/>
      <w:pPr>
        <w:tabs>
          <w:tab w:val="num" w:pos="5760"/>
        </w:tabs>
        <w:ind w:left="5760" w:hanging="360"/>
      </w:pPr>
      <w:rPr>
        <w:rFonts w:ascii="Symbol" w:hAnsi="Symbol" w:hint="default"/>
      </w:rPr>
    </w:lvl>
    <w:lvl w:ilvl="8" w:tplc="7D2EC26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60E7CED"/>
    <w:multiLevelType w:val="hybridMultilevel"/>
    <w:tmpl w:val="355EBD48"/>
    <w:lvl w:ilvl="0" w:tplc="17D465F0">
      <w:start w:val="1"/>
      <w:numFmt w:val="bullet"/>
      <w:lvlText w:val=""/>
      <w:lvlPicBulletId w:val="3"/>
      <w:lvlJc w:val="left"/>
      <w:pPr>
        <w:tabs>
          <w:tab w:val="num" w:pos="720"/>
        </w:tabs>
        <w:ind w:left="720" w:hanging="360"/>
      </w:pPr>
      <w:rPr>
        <w:rFonts w:ascii="Symbol" w:hAnsi="Symbol" w:hint="default"/>
        <w:sz w:val="28"/>
        <w:szCs w:val="28"/>
      </w:rPr>
    </w:lvl>
    <w:lvl w:ilvl="1" w:tplc="0862E9DC" w:tentative="1">
      <w:start w:val="1"/>
      <w:numFmt w:val="bullet"/>
      <w:lvlText w:val=""/>
      <w:lvlJc w:val="left"/>
      <w:pPr>
        <w:tabs>
          <w:tab w:val="num" w:pos="1440"/>
        </w:tabs>
        <w:ind w:left="1440" w:hanging="360"/>
      </w:pPr>
      <w:rPr>
        <w:rFonts w:ascii="Symbol" w:hAnsi="Symbol" w:hint="default"/>
      </w:rPr>
    </w:lvl>
    <w:lvl w:ilvl="2" w:tplc="399457AC" w:tentative="1">
      <w:start w:val="1"/>
      <w:numFmt w:val="bullet"/>
      <w:lvlText w:val=""/>
      <w:lvlJc w:val="left"/>
      <w:pPr>
        <w:tabs>
          <w:tab w:val="num" w:pos="2160"/>
        </w:tabs>
        <w:ind w:left="2160" w:hanging="360"/>
      </w:pPr>
      <w:rPr>
        <w:rFonts w:ascii="Symbol" w:hAnsi="Symbol" w:hint="default"/>
      </w:rPr>
    </w:lvl>
    <w:lvl w:ilvl="3" w:tplc="CC22E95C" w:tentative="1">
      <w:start w:val="1"/>
      <w:numFmt w:val="bullet"/>
      <w:lvlText w:val=""/>
      <w:lvlJc w:val="left"/>
      <w:pPr>
        <w:tabs>
          <w:tab w:val="num" w:pos="2880"/>
        </w:tabs>
        <w:ind w:left="2880" w:hanging="360"/>
      </w:pPr>
      <w:rPr>
        <w:rFonts w:ascii="Symbol" w:hAnsi="Symbol" w:hint="default"/>
      </w:rPr>
    </w:lvl>
    <w:lvl w:ilvl="4" w:tplc="3190C724" w:tentative="1">
      <w:start w:val="1"/>
      <w:numFmt w:val="bullet"/>
      <w:lvlText w:val=""/>
      <w:lvlJc w:val="left"/>
      <w:pPr>
        <w:tabs>
          <w:tab w:val="num" w:pos="3600"/>
        </w:tabs>
        <w:ind w:left="3600" w:hanging="360"/>
      </w:pPr>
      <w:rPr>
        <w:rFonts w:ascii="Symbol" w:hAnsi="Symbol" w:hint="default"/>
      </w:rPr>
    </w:lvl>
    <w:lvl w:ilvl="5" w:tplc="347CE85E" w:tentative="1">
      <w:start w:val="1"/>
      <w:numFmt w:val="bullet"/>
      <w:lvlText w:val=""/>
      <w:lvlJc w:val="left"/>
      <w:pPr>
        <w:tabs>
          <w:tab w:val="num" w:pos="4320"/>
        </w:tabs>
        <w:ind w:left="4320" w:hanging="360"/>
      </w:pPr>
      <w:rPr>
        <w:rFonts w:ascii="Symbol" w:hAnsi="Symbol" w:hint="default"/>
      </w:rPr>
    </w:lvl>
    <w:lvl w:ilvl="6" w:tplc="F7F07C64" w:tentative="1">
      <w:start w:val="1"/>
      <w:numFmt w:val="bullet"/>
      <w:lvlText w:val=""/>
      <w:lvlJc w:val="left"/>
      <w:pPr>
        <w:tabs>
          <w:tab w:val="num" w:pos="5040"/>
        </w:tabs>
        <w:ind w:left="5040" w:hanging="360"/>
      </w:pPr>
      <w:rPr>
        <w:rFonts w:ascii="Symbol" w:hAnsi="Symbol" w:hint="default"/>
      </w:rPr>
    </w:lvl>
    <w:lvl w:ilvl="7" w:tplc="87C4DB62" w:tentative="1">
      <w:start w:val="1"/>
      <w:numFmt w:val="bullet"/>
      <w:lvlText w:val=""/>
      <w:lvlJc w:val="left"/>
      <w:pPr>
        <w:tabs>
          <w:tab w:val="num" w:pos="5760"/>
        </w:tabs>
        <w:ind w:left="5760" w:hanging="360"/>
      </w:pPr>
      <w:rPr>
        <w:rFonts w:ascii="Symbol" w:hAnsi="Symbol" w:hint="default"/>
      </w:rPr>
    </w:lvl>
    <w:lvl w:ilvl="8" w:tplc="DD7A0CC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3A3253A5"/>
    <w:multiLevelType w:val="hybridMultilevel"/>
    <w:tmpl w:val="8D9C2D4E"/>
    <w:lvl w:ilvl="0" w:tplc="9042C48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3706A8"/>
    <w:multiLevelType w:val="hybridMultilevel"/>
    <w:tmpl w:val="DF9021C6"/>
    <w:lvl w:ilvl="0" w:tplc="DAD6C3EC">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F9C779B"/>
    <w:multiLevelType w:val="hybridMultilevel"/>
    <w:tmpl w:val="778494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6AD2A93"/>
    <w:multiLevelType w:val="hybridMultilevel"/>
    <w:tmpl w:val="EB469C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B233789"/>
    <w:multiLevelType w:val="hybridMultilevel"/>
    <w:tmpl w:val="556A45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C690F10"/>
    <w:multiLevelType w:val="hybridMultilevel"/>
    <w:tmpl w:val="FD52F15E"/>
    <w:lvl w:ilvl="0" w:tplc="34D419E4">
      <w:start w:val="1"/>
      <w:numFmt w:val="bullet"/>
      <w:lvlText w:val=""/>
      <w:lvlPicBulletId w:val="5"/>
      <w:lvlJc w:val="left"/>
      <w:pPr>
        <w:tabs>
          <w:tab w:val="num" w:pos="720"/>
        </w:tabs>
        <w:ind w:left="720" w:hanging="360"/>
      </w:pPr>
      <w:rPr>
        <w:rFonts w:ascii="Symbol" w:hAnsi="Symbol" w:hint="default"/>
        <w:sz w:val="28"/>
        <w:szCs w:val="28"/>
      </w:rPr>
    </w:lvl>
    <w:lvl w:ilvl="1" w:tplc="3AA8923A" w:tentative="1">
      <w:start w:val="1"/>
      <w:numFmt w:val="bullet"/>
      <w:lvlText w:val=""/>
      <w:lvlJc w:val="left"/>
      <w:pPr>
        <w:tabs>
          <w:tab w:val="num" w:pos="1440"/>
        </w:tabs>
        <w:ind w:left="1440" w:hanging="360"/>
      </w:pPr>
      <w:rPr>
        <w:rFonts w:ascii="Symbol" w:hAnsi="Symbol" w:hint="default"/>
      </w:rPr>
    </w:lvl>
    <w:lvl w:ilvl="2" w:tplc="6710520A" w:tentative="1">
      <w:start w:val="1"/>
      <w:numFmt w:val="bullet"/>
      <w:lvlText w:val=""/>
      <w:lvlJc w:val="left"/>
      <w:pPr>
        <w:tabs>
          <w:tab w:val="num" w:pos="2160"/>
        </w:tabs>
        <w:ind w:left="2160" w:hanging="360"/>
      </w:pPr>
      <w:rPr>
        <w:rFonts w:ascii="Symbol" w:hAnsi="Symbol" w:hint="default"/>
      </w:rPr>
    </w:lvl>
    <w:lvl w:ilvl="3" w:tplc="9EB05200" w:tentative="1">
      <w:start w:val="1"/>
      <w:numFmt w:val="bullet"/>
      <w:lvlText w:val=""/>
      <w:lvlJc w:val="left"/>
      <w:pPr>
        <w:tabs>
          <w:tab w:val="num" w:pos="2880"/>
        </w:tabs>
        <w:ind w:left="2880" w:hanging="360"/>
      </w:pPr>
      <w:rPr>
        <w:rFonts w:ascii="Symbol" w:hAnsi="Symbol" w:hint="default"/>
      </w:rPr>
    </w:lvl>
    <w:lvl w:ilvl="4" w:tplc="3C607892" w:tentative="1">
      <w:start w:val="1"/>
      <w:numFmt w:val="bullet"/>
      <w:lvlText w:val=""/>
      <w:lvlJc w:val="left"/>
      <w:pPr>
        <w:tabs>
          <w:tab w:val="num" w:pos="3600"/>
        </w:tabs>
        <w:ind w:left="3600" w:hanging="360"/>
      </w:pPr>
      <w:rPr>
        <w:rFonts w:ascii="Symbol" w:hAnsi="Symbol" w:hint="default"/>
      </w:rPr>
    </w:lvl>
    <w:lvl w:ilvl="5" w:tplc="181AECE4" w:tentative="1">
      <w:start w:val="1"/>
      <w:numFmt w:val="bullet"/>
      <w:lvlText w:val=""/>
      <w:lvlJc w:val="left"/>
      <w:pPr>
        <w:tabs>
          <w:tab w:val="num" w:pos="4320"/>
        </w:tabs>
        <w:ind w:left="4320" w:hanging="360"/>
      </w:pPr>
      <w:rPr>
        <w:rFonts w:ascii="Symbol" w:hAnsi="Symbol" w:hint="default"/>
      </w:rPr>
    </w:lvl>
    <w:lvl w:ilvl="6" w:tplc="805242E0" w:tentative="1">
      <w:start w:val="1"/>
      <w:numFmt w:val="bullet"/>
      <w:lvlText w:val=""/>
      <w:lvlJc w:val="left"/>
      <w:pPr>
        <w:tabs>
          <w:tab w:val="num" w:pos="5040"/>
        </w:tabs>
        <w:ind w:left="5040" w:hanging="360"/>
      </w:pPr>
      <w:rPr>
        <w:rFonts w:ascii="Symbol" w:hAnsi="Symbol" w:hint="default"/>
      </w:rPr>
    </w:lvl>
    <w:lvl w:ilvl="7" w:tplc="FA88FAEA" w:tentative="1">
      <w:start w:val="1"/>
      <w:numFmt w:val="bullet"/>
      <w:lvlText w:val=""/>
      <w:lvlJc w:val="left"/>
      <w:pPr>
        <w:tabs>
          <w:tab w:val="num" w:pos="5760"/>
        </w:tabs>
        <w:ind w:left="5760" w:hanging="360"/>
      </w:pPr>
      <w:rPr>
        <w:rFonts w:ascii="Symbol" w:hAnsi="Symbol" w:hint="default"/>
      </w:rPr>
    </w:lvl>
    <w:lvl w:ilvl="8" w:tplc="7AC442B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EBA6AE0"/>
    <w:multiLevelType w:val="hybridMultilevel"/>
    <w:tmpl w:val="86ACED96"/>
    <w:lvl w:ilvl="0" w:tplc="1AB4E6B6">
      <w:start w:val="1"/>
      <w:numFmt w:val="bullet"/>
      <w:lvlText w:val=""/>
      <w:lvlPicBulletId w:val="5"/>
      <w:lvlJc w:val="left"/>
      <w:pPr>
        <w:tabs>
          <w:tab w:val="num" w:pos="720"/>
        </w:tabs>
        <w:ind w:left="720" w:hanging="360"/>
      </w:pPr>
      <w:rPr>
        <w:rFonts w:ascii="Symbol" w:hAnsi="Symbol" w:hint="default"/>
        <w:sz w:val="28"/>
        <w:szCs w:val="28"/>
      </w:rPr>
    </w:lvl>
    <w:lvl w:ilvl="1" w:tplc="E4AE6C4A" w:tentative="1">
      <w:start w:val="1"/>
      <w:numFmt w:val="bullet"/>
      <w:lvlText w:val=""/>
      <w:lvlJc w:val="left"/>
      <w:pPr>
        <w:tabs>
          <w:tab w:val="num" w:pos="1440"/>
        </w:tabs>
        <w:ind w:left="1440" w:hanging="360"/>
      </w:pPr>
      <w:rPr>
        <w:rFonts w:ascii="Symbol" w:hAnsi="Symbol" w:hint="default"/>
      </w:rPr>
    </w:lvl>
    <w:lvl w:ilvl="2" w:tplc="F0F20524" w:tentative="1">
      <w:start w:val="1"/>
      <w:numFmt w:val="bullet"/>
      <w:lvlText w:val=""/>
      <w:lvlJc w:val="left"/>
      <w:pPr>
        <w:tabs>
          <w:tab w:val="num" w:pos="2160"/>
        </w:tabs>
        <w:ind w:left="2160" w:hanging="360"/>
      </w:pPr>
      <w:rPr>
        <w:rFonts w:ascii="Symbol" w:hAnsi="Symbol" w:hint="default"/>
      </w:rPr>
    </w:lvl>
    <w:lvl w:ilvl="3" w:tplc="7ED6724A" w:tentative="1">
      <w:start w:val="1"/>
      <w:numFmt w:val="bullet"/>
      <w:lvlText w:val=""/>
      <w:lvlJc w:val="left"/>
      <w:pPr>
        <w:tabs>
          <w:tab w:val="num" w:pos="2880"/>
        </w:tabs>
        <w:ind w:left="2880" w:hanging="360"/>
      </w:pPr>
      <w:rPr>
        <w:rFonts w:ascii="Symbol" w:hAnsi="Symbol" w:hint="default"/>
      </w:rPr>
    </w:lvl>
    <w:lvl w:ilvl="4" w:tplc="EAE01928" w:tentative="1">
      <w:start w:val="1"/>
      <w:numFmt w:val="bullet"/>
      <w:lvlText w:val=""/>
      <w:lvlJc w:val="left"/>
      <w:pPr>
        <w:tabs>
          <w:tab w:val="num" w:pos="3600"/>
        </w:tabs>
        <w:ind w:left="3600" w:hanging="360"/>
      </w:pPr>
      <w:rPr>
        <w:rFonts w:ascii="Symbol" w:hAnsi="Symbol" w:hint="default"/>
      </w:rPr>
    </w:lvl>
    <w:lvl w:ilvl="5" w:tplc="53F410A0" w:tentative="1">
      <w:start w:val="1"/>
      <w:numFmt w:val="bullet"/>
      <w:lvlText w:val=""/>
      <w:lvlJc w:val="left"/>
      <w:pPr>
        <w:tabs>
          <w:tab w:val="num" w:pos="4320"/>
        </w:tabs>
        <w:ind w:left="4320" w:hanging="360"/>
      </w:pPr>
      <w:rPr>
        <w:rFonts w:ascii="Symbol" w:hAnsi="Symbol" w:hint="default"/>
      </w:rPr>
    </w:lvl>
    <w:lvl w:ilvl="6" w:tplc="3CB41324" w:tentative="1">
      <w:start w:val="1"/>
      <w:numFmt w:val="bullet"/>
      <w:lvlText w:val=""/>
      <w:lvlJc w:val="left"/>
      <w:pPr>
        <w:tabs>
          <w:tab w:val="num" w:pos="5040"/>
        </w:tabs>
        <w:ind w:left="5040" w:hanging="360"/>
      </w:pPr>
      <w:rPr>
        <w:rFonts w:ascii="Symbol" w:hAnsi="Symbol" w:hint="default"/>
      </w:rPr>
    </w:lvl>
    <w:lvl w:ilvl="7" w:tplc="C74E7242" w:tentative="1">
      <w:start w:val="1"/>
      <w:numFmt w:val="bullet"/>
      <w:lvlText w:val=""/>
      <w:lvlJc w:val="left"/>
      <w:pPr>
        <w:tabs>
          <w:tab w:val="num" w:pos="5760"/>
        </w:tabs>
        <w:ind w:left="5760" w:hanging="360"/>
      </w:pPr>
      <w:rPr>
        <w:rFonts w:ascii="Symbol" w:hAnsi="Symbol" w:hint="default"/>
      </w:rPr>
    </w:lvl>
    <w:lvl w:ilvl="8" w:tplc="D47AE9A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3CC0F0C"/>
    <w:multiLevelType w:val="hybridMultilevel"/>
    <w:tmpl w:val="C908D01A"/>
    <w:lvl w:ilvl="0" w:tplc="DF7AD69A">
      <w:start w:val="1"/>
      <w:numFmt w:val="bullet"/>
      <w:pStyle w:val="Texto"/>
      <w:lvlText w:val=""/>
      <w:lvlJc w:val="left"/>
      <w:pPr>
        <w:tabs>
          <w:tab w:val="num" w:pos="1428"/>
        </w:tabs>
        <w:ind w:left="1428" w:hanging="360"/>
      </w:pPr>
      <w:rPr>
        <w:rFonts w:ascii="Symbol" w:hAnsi="Symbol" w:hint="default"/>
        <w:color w:val="auto"/>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54BF7932"/>
    <w:multiLevelType w:val="hybridMultilevel"/>
    <w:tmpl w:val="CE1E0EBE"/>
    <w:lvl w:ilvl="0" w:tplc="12FA7C28">
      <w:start w:val="1"/>
      <w:numFmt w:val="decimal"/>
      <w:lvlText w:val="%1."/>
      <w:lvlJc w:val="left"/>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7745082"/>
    <w:multiLevelType w:val="multilevel"/>
    <w:tmpl w:val="A4AE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92AF7"/>
    <w:multiLevelType w:val="hybridMultilevel"/>
    <w:tmpl w:val="1D2C6E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6DE1FAE"/>
    <w:multiLevelType w:val="hybridMultilevel"/>
    <w:tmpl w:val="C69006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6805B78"/>
    <w:multiLevelType w:val="hybridMultilevel"/>
    <w:tmpl w:val="BFE2F6A4"/>
    <w:styleLink w:val="EstiloImportado1"/>
    <w:lvl w:ilvl="0" w:tplc="73C6FCAE">
      <w:start w:val="1"/>
      <w:numFmt w:val="decimal"/>
      <w:lvlText w:val="%1."/>
      <w:lvlJc w:val="left"/>
      <w:pPr>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0C79E8">
      <w:start w:val="1"/>
      <w:numFmt w:val="decimal"/>
      <w:lvlText w:val="%2."/>
      <w:lvlJc w:val="left"/>
      <w:pPr>
        <w:tabs>
          <w:tab w:val="left" w:pos="46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60B15E">
      <w:start w:val="1"/>
      <w:numFmt w:val="decimal"/>
      <w:lvlText w:val="%3."/>
      <w:lvlJc w:val="left"/>
      <w:pPr>
        <w:tabs>
          <w:tab w:val="left" w:pos="46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3EBB22">
      <w:start w:val="1"/>
      <w:numFmt w:val="decimal"/>
      <w:lvlText w:val="%4."/>
      <w:lvlJc w:val="left"/>
      <w:pPr>
        <w:tabs>
          <w:tab w:val="left" w:pos="46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E0CF34">
      <w:start w:val="1"/>
      <w:numFmt w:val="decimal"/>
      <w:lvlText w:val="%5."/>
      <w:lvlJc w:val="left"/>
      <w:pPr>
        <w:tabs>
          <w:tab w:val="left" w:pos="46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66EF8">
      <w:start w:val="1"/>
      <w:numFmt w:val="decimal"/>
      <w:lvlText w:val="%6."/>
      <w:lvlJc w:val="left"/>
      <w:pPr>
        <w:tabs>
          <w:tab w:val="left" w:pos="461"/>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22B95A">
      <w:start w:val="1"/>
      <w:numFmt w:val="decimal"/>
      <w:lvlText w:val="%7."/>
      <w:lvlJc w:val="left"/>
      <w:pPr>
        <w:tabs>
          <w:tab w:val="left" w:pos="46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A63A74">
      <w:start w:val="1"/>
      <w:numFmt w:val="decimal"/>
      <w:lvlText w:val="%8."/>
      <w:lvlJc w:val="left"/>
      <w:pPr>
        <w:tabs>
          <w:tab w:val="left" w:pos="46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03380">
      <w:start w:val="1"/>
      <w:numFmt w:val="decimal"/>
      <w:lvlText w:val="%9."/>
      <w:lvlJc w:val="left"/>
      <w:pPr>
        <w:tabs>
          <w:tab w:val="left" w:pos="461"/>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9B15A05"/>
    <w:multiLevelType w:val="hybridMultilevel"/>
    <w:tmpl w:val="514E8892"/>
    <w:lvl w:ilvl="0" w:tplc="DA744BD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pStyle w:val="Ttulo3"/>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B732F16"/>
    <w:multiLevelType w:val="hybridMultilevel"/>
    <w:tmpl w:val="C334341A"/>
    <w:lvl w:ilvl="0" w:tplc="113A55CA">
      <w:start w:val="1"/>
      <w:numFmt w:val="bullet"/>
      <w:lvlText w:val=""/>
      <w:lvlPicBulletId w:val="6"/>
      <w:lvlJc w:val="left"/>
      <w:pPr>
        <w:tabs>
          <w:tab w:val="num" w:pos="720"/>
        </w:tabs>
        <w:ind w:left="720" w:hanging="360"/>
      </w:pPr>
      <w:rPr>
        <w:rFonts w:ascii="Symbol" w:hAnsi="Symbol" w:hint="default"/>
        <w:sz w:val="28"/>
        <w:szCs w:val="28"/>
      </w:rPr>
    </w:lvl>
    <w:lvl w:ilvl="1" w:tplc="76A8962A" w:tentative="1">
      <w:start w:val="1"/>
      <w:numFmt w:val="bullet"/>
      <w:lvlText w:val=""/>
      <w:lvlJc w:val="left"/>
      <w:pPr>
        <w:tabs>
          <w:tab w:val="num" w:pos="1440"/>
        </w:tabs>
        <w:ind w:left="1440" w:hanging="360"/>
      </w:pPr>
      <w:rPr>
        <w:rFonts w:ascii="Symbol" w:hAnsi="Symbol" w:hint="default"/>
      </w:rPr>
    </w:lvl>
    <w:lvl w:ilvl="2" w:tplc="622CC0D6" w:tentative="1">
      <w:start w:val="1"/>
      <w:numFmt w:val="bullet"/>
      <w:lvlText w:val=""/>
      <w:lvlJc w:val="left"/>
      <w:pPr>
        <w:tabs>
          <w:tab w:val="num" w:pos="2160"/>
        </w:tabs>
        <w:ind w:left="2160" w:hanging="360"/>
      </w:pPr>
      <w:rPr>
        <w:rFonts w:ascii="Symbol" w:hAnsi="Symbol" w:hint="default"/>
      </w:rPr>
    </w:lvl>
    <w:lvl w:ilvl="3" w:tplc="6F9AFAC8" w:tentative="1">
      <w:start w:val="1"/>
      <w:numFmt w:val="bullet"/>
      <w:lvlText w:val=""/>
      <w:lvlJc w:val="left"/>
      <w:pPr>
        <w:tabs>
          <w:tab w:val="num" w:pos="2880"/>
        </w:tabs>
        <w:ind w:left="2880" w:hanging="360"/>
      </w:pPr>
      <w:rPr>
        <w:rFonts w:ascii="Symbol" w:hAnsi="Symbol" w:hint="default"/>
      </w:rPr>
    </w:lvl>
    <w:lvl w:ilvl="4" w:tplc="6EE0EEDE" w:tentative="1">
      <w:start w:val="1"/>
      <w:numFmt w:val="bullet"/>
      <w:lvlText w:val=""/>
      <w:lvlJc w:val="left"/>
      <w:pPr>
        <w:tabs>
          <w:tab w:val="num" w:pos="3600"/>
        </w:tabs>
        <w:ind w:left="3600" w:hanging="360"/>
      </w:pPr>
      <w:rPr>
        <w:rFonts w:ascii="Symbol" w:hAnsi="Symbol" w:hint="default"/>
      </w:rPr>
    </w:lvl>
    <w:lvl w:ilvl="5" w:tplc="4E98B3EE" w:tentative="1">
      <w:start w:val="1"/>
      <w:numFmt w:val="bullet"/>
      <w:lvlText w:val=""/>
      <w:lvlJc w:val="left"/>
      <w:pPr>
        <w:tabs>
          <w:tab w:val="num" w:pos="4320"/>
        </w:tabs>
        <w:ind w:left="4320" w:hanging="360"/>
      </w:pPr>
      <w:rPr>
        <w:rFonts w:ascii="Symbol" w:hAnsi="Symbol" w:hint="default"/>
      </w:rPr>
    </w:lvl>
    <w:lvl w:ilvl="6" w:tplc="2D54432E" w:tentative="1">
      <w:start w:val="1"/>
      <w:numFmt w:val="bullet"/>
      <w:lvlText w:val=""/>
      <w:lvlJc w:val="left"/>
      <w:pPr>
        <w:tabs>
          <w:tab w:val="num" w:pos="5040"/>
        </w:tabs>
        <w:ind w:left="5040" w:hanging="360"/>
      </w:pPr>
      <w:rPr>
        <w:rFonts w:ascii="Symbol" w:hAnsi="Symbol" w:hint="default"/>
      </w:rPr>
    </w:lvl>
    <w:lvl w:ilvl="7" w:tplc="9326BDE0" w:tentative="1">
      <w:start w:val="1"/>
      <w:numFmt w:val="bullet"/>
      <w:lvlText w:val=""/>
      <w:lvlJc w:val="left"/>
      <w:pPr>
        <w:tabs>
          <w:tab w:val="num" w:pos="5760"/>
        </w:tabs>
        <w:ind w:left="5760" w:hanging="360"/>
      </w:pPr>
      <w:rPr>
        <w:rFonts w:ascii="Symbol" w:hAnsi="Symbol" w:hint="default"/>
      </w:rPr>
    </w:lvl>
    <w:lvl w:ilvl="8" w:tplc="F08CBC9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E7F1454"/>
    <w:multiLevelType w:val="hybridMultilevel"/>
    <w:tmpl w:val="99362E92"/>
    <w:lvl w:ilvl="0" w:tplc="1704650C">
      <w:start w:val="1"/>
      <w:numFmt w:val="bullet"/>
      <w:lvlText w:val=""/>
      <w:lvlPicBulletId w:val="2"/>
      <w:lvlJc w:val="left"/>
      <w:pPr>
        <w:tabs>
          <w:tab w:val="num" w:pos="720"/>
        </w:tabs>
        <w:ind w:left="720" w:hanging="360"/>
      </w:pPr>
      <w:rPr>
        <w:rFonts w:ascii="Symbol" w:hAnsi="Symbol" w:hint="default"/>
        <w:sz w:val="28"/>
        <w:szCs w:val="28"/>
      </w:rPr>
    </w:lvl>
    <w:lvl w:ilvl="1" w:tplc="08D42032" w:tentative="1">
      <w:start w:val="1"/>
      <w:numFmt w:val="bullet"/>
      <w:lvlText w:val=""/>
      <w:lvlJc w:val="left"/>
      <w:pPr>
        <w:tabs>
          <w:tab w:val="num" w:pos="1440"/>
        </w:tabs>
        <w:ind w:left="1440" w:hanging="360"/>
      </w:pPr>
      <w:rPr>
        <w:rFonts w:ascii="Symbol" w:hAnsi="Symbol" w:hint="default"/>
      </w:rPr>
    </w:lvl>
    <w:lvl w:ilvl="2" w:tplc="732A7EEE" w:tentative="1">
      <w:start w:val="1"/>
      <w:numFmt w:val="bullet"/>
      <w:lvlText w:val=""/>
      <w:lvlJc w:val="left"/>
      <w:pPr>
        <w:tabs>
          <w:tab w:val="num" w:pos="2160"/>
        </w:tabs>
        <w:ind w:left="2160" w:hanging="360"/>
      </w:pPr>
      <w:rPr>
        <w:rFonts w:ascii="Symbol" w:hAnsi="Symbol" w:hint="default"/>
      </w:rPr>
    </w:lvl>
    <w:lvl w:ilvl="3" w:tplc="E5C09F16" w:tentative="1">
      <w:start w:val="1"/>
      <w:numFmt w:val="bullet"/>
      <w:lvlText w:val=""/>
      <w:lvlJc w:val="left"/>
      <w:pPr>
        <w:tabs>
          <w:tab w:val="num" w:pos="2880"/>
        </w:tabs>
        <w:ind w:left="2880" w:hanging="360"/>
      </w:pPr>
      <w:rPr>
        <w:rFonts w:ascii="Symbol" w:hAnsi="Symbol" w:hint="default"/>
      </w:rPr>
    </w:lvl>
    <w:lvl w:ilvl="4" w:tplc="7A406F10" w:tentative="1">
      <w:start w:val="1"/>
      <w:numFmt w:val="bullet"/>
      <w:lvlText w:val=""/>
      <w:lvlJc w:val="left"/>
      <w:pPr>
        <w:tabs>
          <w:tab w:val="num" w:pos="3600"/>
        </w:tabs>
        <w:ind w:left="3600" w:hanging="360"/>
      </w:pPr>
      <w:rPr>
        <w:rFonts w:ascii="Symbol" w:hAnsi="Symbol" w:hint="default"/>
      </w:rPr>
    </w:lvl>
    <w:lvl w:ilvl="5" w:tplc="46F22F28" w:tentative="1">
      <w:start w:val="1"/>
      <w:numFmt w:val="bullet"/>
      <w:lvlText w:val=""/>
      <w:lvlJc w:val="left"/>
      <w:pPr>
        <w:tabs>
          <w:tab w:val="num" w:pos="4320"/>
        </w:tabs>
        <w:ind w:left="4320" w:hanging="360"/>
      </w:pPr>
      <w:rPr>
        <w:rFonts w:ascii="Symbol" w:hAnsi="Symbol" w:hint="default"/>
      </w:rPr>
    </w:lvl>
    <w:lvl w:ilvl="6" w:tplc="5A9A2DBE" w:tentative="1">
      <w:start w:val="1"/>
      <w:numFmt w:val="bullet"/>
      <w:lvlText w:val=""/>
      <w:lvlJc w:val="left"/>
      <w:pPr>
        <w:tabs>
          <w:tab w:val="num" w:pos="5040"/>
        </w:tabs>
        <w:ind w:left="5040" w:hanging="360"/>
      </w:pPr>
      <w:rPr>
        <w:rFonts w:ascii="Symbol" w:hAnsi="Symbol" w:hint="default"/>
      </w:rPr>
    </w:lvl>
    <w:lvl w:ilvl="7" w:tplc="1D7A16DE" w:tentative="1">
      <w:start w:val="1"/>
      <w:numFmt w:val="bullet"/>
      <w:lvlText w:val=""/>
      <w:lvlJc w:val="left"/>
      <w:pPr>
        <w:tabs>
          <w:tab w:val="num" w:pos="5760"/>
        </w:tabs>
        <w:ind w:left="5760" w:hanging="360"/>
      </w:pPr>
      <w:rPr>
        <w:rFonts w:ascii="Symbol" w:hAnsi="Symbol" w:hint="default"/>
      </w:rPr>
    </w:lvl>
    <w:lvl w:ilvl="8" w:tplc="95243394" w:tentative="1">
      <w:start w:val="1"/>
      <w:numFmt w:val="bullet"/>
      <w:lvlText w:val=""/>
      <w:lvlJc w:val="left"/>
      <w:pPr>
        <w:tabs>
          <w:tab w:val="num" w:pos="6480"/>
        </w:tabs>
        <w:ind w:left="6480" w:hanging="360"/>
      </w:pPr>
      <w:rPr>
        <w:rFonts w:ascii="Symbol" w:hAnsi="Symbol" w:hint="default"/>
      </w:rPr>
    </w:lvl>
  </w:abstractNum>
  <w:num w:numId="1" w16cid:durableId="1480263656">
    <w:abstractNumId w:val="39"/>
  </w:num>
  <w:num w:numId="2" w16cid:durableId="1783305360">
    <w:abstractNumId w:val="0"/>
  </w:num>
  <w:num w:numId="3" w16cid:durableId="2122609816">
    <w:abstractNumId w:val="1"/>
  </w:num>
  <w:num w:numId="4" w16cid:durableId="1280837417">
    <w:abstractNumId w:val="2"/>
  </w:num>
  <w:num w:numId="5" w16cid:durableId="2088307152">
    <w:abstractNumId w:val="3"/>
  </w:num>
  <w:num w:numId="6" w16cid:durableId="1226139489">
    <w:abstractNumId w:val="4"/>
  </w:num>
  <w:num w:numId="7" w16cid:durableId="359358071">
    <w:abstractNumId w:val="5"/>
  </w:num>
  <w:num w:numId="8" w16cid:durableId="1256551779">
    <w:abstractNumId w:val="6"/>
  </w:num>
  <w:num w:numId="9" w16cid:durableId="431127020">
    <w:abstractNumId w:val="7"/>
  </w:num>
  <w:num w:numId="10" w16cid:durableId="1572349544">
    <w:abstractNumId w:val="8"/>
  </w:num>
  <w:num w:numId="11" w16cid:durableId="1144396622">
    <w:abstractNumId w:val="9"/>
  </w:num>
  <w:num w:numId="12" w16cid:durableId="1634367945">
    <w:abstractNumId w:val="38"/>
  </w:num>
  <w:num w:numId="13" w16cid:durableId="1302613927">
    <w:abstractNumId w:val="33"/>
  </w:num>
  <w:num w:numId="14" w16cid:durableId="422841596">
    <w:abstractNumId w:val="18"/>
  </w:num>
  <w:num w:numId="15" w16cid:durableId="1499997788">
    <w:abstractNumId w:val="13"/>
  </w:num>
  <w:num w:numId="16" w16cid:durableId="1949237435">
    <w:abstractNumId w:val="27"/>
  </w:num>
  <w:num w:numId="17" w16cid:durableId="523906208">
    <w:abstractNumId w:val="21"/>
  </w:num>
  <w:num w:numId="18" w16cid:durableId="1612857471">
    <w:abstractNumId w:val="13"/>
  </w:num>
  <w:num w:numId="19" w16cid:durableId="342778556">
    <w:abstractNumId w:val="20"/>
  </w:num>
  <w:num w:numId="20" w16cid:durableId="1254826230">
    <w:abstractNumId w:val="37"/>
  </w:num>
  <w:num w:numId="21" w16cid:durableId="13385186">
    <w:abstractNumId w:val="12"/>
  </w:num>
  <w:num w:numId="22" w16cid:durableId="1125737653">
    <w:abstractNumId w:val="28"/>
  </w:num>
  <w:num w:numId="23" w16cid:durableId="1709798797">
    <w:abstractNumId w:val="10"/>
  </w:num>
  <w:num w:numId="24" w16cid:durableId="960570311">
    <w:abstractNumId w:val="16"/>
  </w:num>
  <w:num w:numId="25" w16cid:durableId="637758868">
    <w:abstractNumId w:val="22"/>
  </w:num>
  <w:num w:numId="26" w16cid:durableId="1064567335">
    <w:abstractNumId w:val="14"/>
  </w:num>
  <w:num w:numId="27" w16cid:durableId="914436679">
    <w:abstractNumId w:val="17"/>
  </w:num>
  <w:num w:numId="28" w16cid:durableId="1860729193">
    <w:abstractNumId w:val="41"/>
  </w:num>
  <w:num w:numId="29" w16cid:durableId="515119426">
    <w:abstractNumId w:val="25"/>
  </w:num>
  <w:num w:numId="30" w16cid:durableId="1708868372">
    <w:abstractNumId w:val="11"/>
  </w:num>
  <w:num w:numId="31" w16cid:durableId="1515723776">
    <w:abstractNumId w:val="31"/>
  </w:num>
  <w:num w:numId="32" w16cid:durableId="61828700">
    <w:abstractNumId w:val="32"/>
  </w:num>
  <w:num w:numId="33" w16cid:durableId="261644041">
    <w:abstractNumId w:val="24"/>
  </w:num>
  <w:num w:numId="34" w16cid:durableId="1808740592">
    <w:abstractNumId w:val="19"/>
  </w:num>
  <w:num w:numId="35" w16cid:durableId="846216225">
    <w:abstractNumId w:val="40"/>
  </w:num>
  <w:num w:numId="36" w16cid:durableId="983503531">
    <w:abstractNumId w:val="35"/>
  </w:num>
  <w:num w:numId="37" w16cid:durableId="552738523">
    <w:abstractNumId w:val="15"/>
  </w:num>
  <w:num w:numId="38" w16cid:durableId="1479614043">
    <w:abstractNumId w:val="30"/>
  </w:num>
  <w:num w:numId="39" w16cid:durableId="754548540">
    <w:abstractNumId w:val="34"/>
  </w:num>
  <w:num w:numId="40" w16cid:durableId="308751313">
    <w:abstractNumId w:val="36"/>
  </w:num>
  <w:num w:numId="41" w16cid:durableId="1782799074">
    <w:abstractNumId w:val="29"/>
  </w:num>
  <w:num w:numId="42" w16cid:durableId="1322925324">
    <w:abstractNumId w:val="23"/>
  </w:num>
  <w:num w:numId="43" w16cid:durableId="4246899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activeWritingStyle w:appName="MSWord" w:lang="pt-B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419"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s-419" w:vendorID="64" w:dllVersion="4096"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D2"/>
    <w:rsid w:val="00000651"/>
    <w:rsid w:val="00000CE3"/>
    <w:rsid w:val="00003599"/>
    <w:rsid w:val="00003D77"/>
    <w:rsid w:val="00004F4D"/>
    <w:rsid w:val="000050AD"/>
    <w:rsid w:val="00005F11"/>
    <w:rsid w:val="00006131"/>
    <w:rsid w:val="00006AA2"/>
    <w:rsid w:val="00013AA5"/>
    <w:rsid w:val="00014988"/>
    <w:rsid w:val="0001555C"/>
    <w:rsid w:val="00015B0C"/>
    <w:rsid w:val="00017D37"/>
    <w:rsid w:val="00017EC5"/>
    <w:rsid w:val="00021732"/>
    <w:rsid w:val="00022024"/>
    <w:rsid w:val="0002249B"/>
    <w:rsid w:val="00023D28"/>
    <w:rsid w:val="00025559"/>
    <w:rsid w:val="00025FF5"/>
    <w:rsid w:val="0002609B"/>
    <w:rsid w:val="000272DF"/>
    <w:rsid w:val="00027F34"/>
    <w:rsid w:val="00030E7B"/>
    <w:rsid w:val="0003136E"/>
    <w:rsid w:val="000323C9"/>
    <w:rsid w:val="00034B95"/>
    <w:rsid w:val="00037BC6"/>
    <w:rsid w:val="0004125C"/>
    <w:rsid w:val="00041F2B"/>
    <w:rsid w:val="0004275C"/>
    <w:rsid w:val="00042FA5"/>
    <w:rsid w:val="00046784"/>
    <w:rsid w:val="00046E85"/>
    <w:rsid w:val="00047735"/>
    <w:rsid w:val="00047A7D"/>
    <w:rsid w:val="00047F7B"/>
    <w:rsid w:val="000509AB"/>
    <w:rsid w:val="000515B1"/>
    <w:rsid w:val="000518A8"/>
    <w:rsid w:val="00051E80"/>
    <w:rsid w:val="0005422E"/>
    <w:rsid w:val="000543D4"/>
    <w:rsid w:val="00055474"/>
    <w:rsid w:val="000558CC"/>
    <w:rsid w:val="0005599E"/>
    <w:rsid w:val="000607F3"/>
    <w:rsid w:val="00062273"/>
    <w:rsid w:val="00064582"/>
    <w:rsid w:val="0006652F"/>
    <w:rsid w:val="00066781"/>
    <w:rsid w:val="000715B1"/>
    <w:rsid w:val="000717B0"/>
    <w:rsid w:val="00071D20"/>
    <w:rsid w:val="00073C7A"/>
    <w:rsid w:val="000743D5"/>
    <w:rsid w:val="00075D76"/>
    <w:rsid w:val="00075F6E"/>
    <w:rsid w:val="0007722F"/>
    <w:rsid w:val="000772EE"/>
    <w:rsid w:val="000779EB"/>
    <w:rsid w:val="00077ECB"/>
    <w:rsid w:val="00080290"/>
    <w:rsid w:val="0008044C"/>
    <w:rsid w:val="000810DE"/>
    <w:rsid w:val="000813F9"/>
    <w:rsid w:val="00082536"/>
    <w:rsid w:val="00084731"/>
    <w:rsid w:val="00085367"/>
    <w:rsid w:val="00087C07"/>
    <w:rsid w:val="00090225"/>
    <w:rsid w:val="0009286F"/>
    <w:rsid w:val="0009365A"/>
    <w:rsid w:val="00093E54"/>
    <w:rsid w:val="0009510A"/>
    <w:rsid w:val="0009764E"/>
    <w:rsid w:val="000978CD"/>
    <w:rsid w:val="00097C02"/>
    <w:rsid w:val="000A01DA"/>
    <w:rsid w:val="000A10E8"/>
    <w:rsid w:val="000A26EE"/>
    <w:rsid w:val="000A3143"/>
    <w:rsid w:val="000A3FFE"/>
    <w:rsid w:val="000A4831"/>
    <w:rsid w:val="000A6072"/>
    <w:rsid w:val="000A6572"/>
    <w:rsid w:val="000A662F"/>
    <w:rsid w:val="000A7438"/>
    <w:rsid w:val="000A7523"/>
    <w:rsid w:val="000A7907"/>
    <w:rsid w:val="000B2355"/>
    <w:rsid w:val="000B3B00"/>
    <w:rsid w:val="000B4D04"/>
    <w:rsid w:val="000B606F"/>
    <w:rsid w:val="000B62D5"/>
    <w:rsid w:val="000B6CC6"/>
    <w:rsid w:val="000B7E53"/>
    <w:rsid w:val="000B7F77"/>
    <w:rsid w:val="000C078F"/>
    <w:rsid w:val="000C0B86"/>
    <w:rsid w:val="000C0F48"/>
    <w:rsid w:val="000C170C"/>
    <w:rsid w:val="000C3C0D"/>
    <w:rsid w:val="000C4776"/>
    <w:rsid w:val="000C637F"/>
    <w:rsid w:val="000C6558"/>
    <w:rsid w:val="000C7076"/>
    <w:rsid w:val="000D0194"/>
    <w:rsid w:val="000D0788"/>
    <w:rsid w:val="000D1610"/>
    <w:rsid w:val="000D180B"/>
    <w:rsid w:val="000D3159"/>
    <w:rsid w:val="000D47B5"/>
    <w:rsid w:val="000D4C6A"/>
    <w:rsid w:val="000D5838"/>
    <w:rsid w:val="000D6E64"/>
    <w:rsid w:val="000E0A5F"/>
    <w:rsid w:val="000E3C7C"/>
    <w:rsid w:val="000E553B"/>
    <w:rsid w:val="000E57ED"/>
    <w:rsid w:val="000E6C08"/>
    <w:rsid w:val="000F1173"/>
    <w:rsid w:val="000F1931"/>
    <w:rsid w:val="000F218B"/>
    <w:rsid w:val="000F23B7"/>
    <w:rsid w:val="000F2B04"/>
    <w:rsid w:val="000F2DD5"/>
    <w:rsid w:val="000F46C7"/>
    <w:rsid w:val="000F6F54"/>
    <w:rsid w:val="00100C92"/>
    <w:rsid w:val="00101ACD"/>
    <w:rsid w:val="00101BE5"/>
    <w:rsid w:val="001036BE"/>
    <w:rsid w:val="001040DF"/>
    <w:rsid w:val="00106A51"/>
    <w:rsid w:val="00112369"/>
    <w:rsid w:val="001128DB"/>
    <w:rsid w:val="00112D3D"/>
    <w:rsid w:val="00113724"/>
    <w:rsid w:val="0011455C"/>
    <w:rsid w:val="0011481B"/>
    <w:rsid w:val="001149AA"/>
    <w:rsid w:val="0011610C"/>
    <w:rsid w:val="00120896"/>
    <w:rsid w:val="0012095C"/>
    <w:rsid w:val="00120DFB"/>
    <w:rsid w:val="0012199C"/>
    <w:rsid w:val="0012464A"/>
    <w:rsid w:val="00126DB2"/>
    <w:rsid w:val="00127277"/>
    <w:rsid w:val="001275CC"/>
    <w:rsid w:val="001302E4"/>
    <w:rsid w:val="00130DFA"/>
    <w:rsid w:val="001323B2"/>
    <w:rsid w:val="00132C40"/>
    <w:rsid w:val="00135615"/>
    <w:rsid w:val="00137904"/>
    <w:rsid w:val="00137F37"/>
    <w:rsid w:val="00140573"/>
    <w:rsid w:val="0014136F"/>
    <w:rsid w:val="001413B5"/>
    <w:rsid w:val="0014419C"/>
    <w:rsid w:val="001448DA"/>
    <w:rsid w:val="00145FE9"/>
    <w:rsid w:val="00146431"/>
    <w:rsid w:val="00146C15"/>
    <w:rsid w:val="0015173D"/>
    <w:rsid w:val="00151F23"/>
    <w:rsid w:val="001525D4"/>
    <w:rsid w:val="00152AAD"/>
    <w:rsid w:val="00152AD7"/>
    <w:rsid w:val="001540C6"/>
    <w:rsid w:val="00155344"/>
    <w:rsid w:val="001561EC"/>
    <w:rsid w:val="00156284"/>
    <w:rsid w:val="0015637A"/>
    <w:rsid w:val="00156C77"/>
    <w:rsid w:val="00157DED"/>
    <w:rsid w:val="001624DD"/>
    <w:rsid w:val="00165B8C"/>
    <w:rsid w:val="001668A9"/>
    <w:rsid w:val="001669A9"/>
    <w:rsid w:val="001671A4"/>
    <w:rsid w:val="001671B8"/>
    <w:rsid w:val="00170CCB"/>
    <w:rsid w:val="00171809"/>
    <w:rsid w:val="00172377"/>
    <w:rsid w:val="00173482"/>
    <w:rsid w:val="001735B9"/>
    <w:rsid w:val="0017535A"/>
    <w:rsid w:val="00175758"/>
    <w:rsid w:val="00177443"/>
    <w:rsid w:val="00184D70"/>
    <w:rsid w:val="001865B1"/>
    <w:rsid w:val="00186896"/>
    <w:rsid w:val="00186DED"/>
    <w:rsid w:val="00192221"/>
    <w:rsid w:val="001924B1"/>
    <w:rsid w:val="0019279E"/>
    <w:rsid w:val="00192CB4"/>
    <w:rsid w:val="00192F9D"/>
    <w:rsid w:val="00193A89"/>
    <w:rsid w:val="001976A6"/>
    <w:rsid w:val="001977AE"/>
    <w:rsid w:val="00197A91"/>
    <w:rsid w:val="00197E10"/>
    <w:rsid w:val="001A170C"/>
    <w:rsid w:val="001A1B4A"/>
    <w:rsid w:val="001A287B"/>
    <w:rsid w:val="001A3734"/>
    <w:rsid w:val="001A4DBB"/>
    <w:rsid w:val="001A6A76"/>
    <w:rsid w:val="001A7BE3"/>
    <w:rsid w:val="001B017A"/>
    <w:rsid w:val="001B04A9"/>
    <w:rsid w:val="001B105C"/>
    <w:rsid w:val="001B1CA2"/>
    <w:rsid w:val="001B1D5C"/>
    <w:rsid w:val="001B3A35"/>
    <w:rsid w:val="001B3DEA"/>
    <w:rsid w:val="001B3FBE"/>
    <w:rsid w:val="001B5825"/>
    <w:rsid w:val="001C0FB2"/>
    <w:rsid w:val="001C1441"/>
    <w:rsid w:val="001C1BBE"/>
    <w:rsid w:val="001C226E"/>
    <w:rsid w:val="001C2C90"/>
    <w:rsid w:val="001C3C3B"/>
    <w:rsid w:val="001C75C4"/>
    <w:rsid w:val="001C7F81"/>
    <w:rsid w:val="001D0D70"/>
    <w:rsid w:val="001D488A"/>
    <w:rsid w:val="001D4F29"/>
    <w:rsid w:val="001D4F7A"/>
    <w:rsid w:val="001D5151"/>
    <w:rsid w:val="001D5999"/>
    <w:rsid w:val="001D6E5D"/>
    <w:rsid w:val="001E09DE"/>
    <w:rsid w:val="001E1080"/>
    <w:rsid w:val="001E111D"/>
    <w:rsid w:val="001E1BF7"/>
    <w:rsid w:val="001E55A3"/>
    <w:rsid w:val="001E76A9"/>
    <w:rsid w:val="001F094B"/>
    <w:rsid w:val="001F0C59"/>
    <w:rsid w:val="001F2A52"/>
    <w:rsid w:val="001F33FC"/>
    <w:rsid w:val="001F3B6D"/>
    <w:rsid w:val="001F3E73"/>
    <w:rsid w:val="001F464D"/>
    <w:rsid w:val="001F7296"/>
    <w:rsid w:val="001F7602"/>
    <w:rsid w:val="001F781B"/>
    <w:rsid w:val="002002AB"/>
    <w:rsid w:val="0020207F"/>
    <w:rsid w:val="002022FE"/>
    <w:rsid w:val="00202460"/>
    <w:rsid w:val="002031DC"/>
    <w:rsid w:val="0020436A"/>
    <w:rsid w:val="00206443"/>
    <w:rsid w:val="00210B80"/>
    <w:rsid w:val="0021152F"/>
    <w:rsid w:val="00212671"/>
    <w:rsid w:val="002129A3"/>
    <w:rsid w:val="00212D05"/>
    <w:rsid w:val="00214FA5"/>
    <w:rsid w:val="0021647F"/>
    <w:rsid w:val="0021722C"/>
    <w:rsid w:val="00217612"/>
    <w:rsid w:val="00217DF8"/>
    <w:rsid w:val="0022016B"/>
    <w:rsid w:val="00221163"/>
    <w:rsid w:val="002219A4"/>
    <w:rsid w:val="00224434"/>
    <w:rsid w:val="00224A18"/>
    <w:rsid w:val="002254A8"/>
    <w:rsid w:val="002258C6"/>
    <w:rsid w:val="00227F8B"/>
    <w:rsid w:val="0023074F"/>
    <w:rsid w:val="002324F4"/>
    <w:rsid w:val="00232906"/>
    <w:rsid w:val="00235A84"/>
    <w:rsid w:val="0023748C"/>
    <w:rsid w:val="002374E1"/>
    <w:rsid w:val="0023755C"/>
    <w:rsid w:val="00237932"/>
    <w:rsid w:val="00240F6A"/>
    <w:rsid w:val="002422A1"/>
    <w:rsid w:val="00243060"/>
    <w:rsid w:val="002445BC"/>
    <w:rsid w:val="00244E54"/>
    <w:rsid w:val="00245F8B"/>
    <w:rsid w:val="00246DB4"/>
    <w:rsid w:val="0024748A"/>
    <w:rsid w:val="00251FC9"/>
    <w:rsid w:val="00252649"/>
    <w:rsid w:val="0025279F"/>
    <w:rsid w:val="00252A57"/>
    <w:rsid w:val="0025397C"/>
    <w:rsid w:val="00254B0B"/>
    <w:rsid w:val="00255039"/>
    <w:rsid w:val="002601A0"/>
    <w:rsid w:val="00260833"/>
    <w:rsid w:val="002623F3"/>
    <w:rsid w:val="0026281A"/>
    <w:rsid w:val="00262D64"/>
    <w:rsid w:val="00262E1F"/>
    <w:rsid w:val="002643EA"/>
    <w:rsid w:val="002648A2"/>
    <w:rsid w:val="002674EA"/>
    <w:rsid w:val="00267809"/>
    <w:rsid w:val="00271A93"/>
    <w:rsid w:val="0027240E"/>
    <w:rsid w:val="0027298D"/>
    <w:rsid w:val="00273186"/>
    <w:rsid w:val="00274A8F"/>
    <w:rsid w:val="00274F78"/>
    <w:rsid w:val="0027538E"/>
    <w:rsid w:val="002756B6"/>
    <w:rsid w:val="00275BE2"/>
    <w:rsid w:val="00275E59"/>
    <w:rsid w:val="00276264"/>
    <w:rsid w:val="0027645E"/>
    <w:rsid w:val="00276A24"/>
    <w:rsid w:val="00277083"/>
    <w:rsid w:val="002809EA"/>
    <w:rsid w:val="00280ECD"/>
    <w:rsid w:val="00281239"/>
    <w:rsid w:val="002813A4"/>
    <w:rsid w:val="0028214C"/>
    <w:rsid w:val="00283C54"/>
    <w:rsid w:val="0028456C"/>
    <w:rsid w:val="00287071"/>
    <w:rsid w:val="00290007"/>
    <w:rsid w:val="002976BB"/>
    <w:rsid w:val="002A2AC2"/>
    <w:rsid w:val="002A3859"/>
    <w:rsid w:val="002A4416"/>
    <w:rsid w:val="002A511D"/>
    <w:rsid w:val="002A55CD"/>
    <w:rsid w:val="002A563E"/>
    <w:rsid w:val="002A5EAA"/>
    <w:rsid w:val="002A6A28"/>
    <w:rsid w:val="002A6D6E"/>
    <w:rsid w:val="002B0922"/>
    <w:rsid w:val="002B1A3E"/>
    <w:rsid w:val="002B3120"/>
    <w:rsid w:val="002B3538"/>
    <w:rsid w:val="002B6019"/>
    <w:rsid w:val="002B70BD"/>
    <w:rsid w:val="002B7427"/>
    <w:rsid w:val="002B7688"/>
    <w:rsid w:val="002C07E9"/>
    <w:rsid w:val="002C088D"/>
    <w:rsid w:val="002C21B6"/>
    <w:rsid w:val="002C2BC8"/>
    <w:rsid w:val="002C4F94"/>
    <w:rsid w:val="002C5185"/>
    <w:rsid w:val="002C55BE"/>
    <w:rsid w:val="002C570D"/>
    <w:rsid w:val="002C633E"/>
    <w:rsid w:val="002C7C15"/>
    <w:rsid w:val="002D02FF"/>
    <w:rsid w:val="002D050D"/>
    <w:rsid w:val="002D2782"/>
    <w:rsid w:val="002D4C5F"/>
    <w:rsid w:val="002D4CA3"/>
    <w:rsid w:val="002D65FA"/>
    <w:rsid w:val="002E04CA"/>
    <w:rsid w:val="002E17DA"/>
    <w:rsid w:val="002E23E2"/>
    <w:rsid w:val="002E2BA3"/>
    <w:rsid w:val="002E2CA9"/>
    <w:rsid w:val="002E409F"/>
    <w:rsid w:val="002E5AFD"/>
    <w:rsid w:val="002E6F2F"/>
    <w:rsid w:val="002E707F"/>
    <w:rsid w:val="002F2044"/>
    <w:rsid w:val="002F2D1D"/>
    <w:rsid w:val="002F4DBF"/>
    <w:rsid w:val="002F6BF2"/>
    <w:rsid w:val="003005F5"/>
    <w:rsid w:val="003012E8"/>
    <w:rsid w:val="00302ECD"/>
    <w:rsid w:val="00303603"/>
    <w:rsid w:val="00303FD4"/>
    <w:rsid w:val="00305335"/>
    <w:rsid w:val="00305440"/>
    <w:rsid w:val="00305647"/>
    <w:rsid w:val="00310FB0"/>
    <w:rsid w:val="00311746"/>
    <w:rsid w:val="0031233C"/>
    <w:rsid w:val="00314949"/>
    <w:rsid w:val="00316B6F"/>
    <w:rsid w:val="00317B1C"/>
    <w:rsid w:val="00317DB5"/>
    <w:rsid w:val="00320E63"/>
    <w:rsid w:val="00322530"/>
    <w:rsid w:val="00323D70"/>
    <w:rsid w:val="0032497D"/>
    <w:rsid w:val="00327336"/>
    <w:rsid w:val="00327AD0"/>
    <w:rsid w:val="00331812"/>
    <w:rsid w:val="00331B1C"/>
    <w:rsid w:val="00332E7C"/>
    <w:rsid w:val="003334C2"/>
    <w:rsid w:val="00335945"/>
    <w:rsid w:val="0033622E"/>
    <w:rsid w:val="00337200"/>
    <w:rsid w:val="00340D4B"/>
    <w:rsid w:val="00341740"/>
    <w:rsid w:val="00341CDB"/>
    <w:rsid w:val="00344308"/>
    <w:rsid w:val="003448AC"/>
    <w:rsid w:val="00344A33"/>
    <w:rsid w:val="00345226"/>
    <w:rsid w:val="003454BD"/>
    <w:rsid w:val="0034574D"/>
    <w:rsid w:val="0035223E"/>
    <w:rsid w:val="00352A76"/>
    <w:rsid w:val="00352E2B"/>
    <w:rsid w:val="0035336E"/>
    <w:rsid w:val="00353C63"/>
    <w:rsid w:val="003542B0"/>
    <w:rsid w:val="00354BE2"/>
    <w:rsid w:val="00355DF4"/>
    <w:rsid w:val="003573AE"/>
    <w:rsid w:val="00357A97"/>
    <w:rsid w:val="00357B52"/>
    <w:rsid w:val="00357B6B"/>
    <w:rsid w:val="00360AD1"/>
    <w:rsid w:val="00360B22"/>
    <w:rsid w:val="00361C4B"/>
    <w:rsid w:val="00361CCF"/>
    <w:rsid w:val="00361E74"/>
    <w:rsid w:val="00362364"/>
    <w:rsid w:val="003631F6"/>
    <w:rsid w:val="0036686C"/>
    <w:rsid w:val="00367D21"/>
    <w:rsid w:val="00373150"/>
    <w:rsid w:val="00373B04"/>
    <w:rsid w:val="00374981"/>
    <w:rsid w:val="00376BAE"/>
    <w:rsid w:val="003800B6"/>
    <w:rsid w:val="00383910"/>
    <w:rsid w:val="00384B0E"/>
    <w:rsid w:val="003865C8"/>
    <w:rsid w:val="0038711F"/>
    <w:rsid w:val="0038741A"/>
    <w:rsid w:val="003875C0"/>
    <w:rsid w:val="0039070E"/>
    <w:rsid w:val="00390B25"/>
    <w:rsid w:val="00390CF6"/>
    <w:rsid w:val="00391C5D"/>
    <w:rsid w:val="00393AA7"/>
    <w:rsid w:val="0039438B"/>
    <w:rsid w:val="0039449E"/>
    <w:rsid w:val="00395017"/>
    <w:rsid w:val="003958B3"/>
    <w:rsid w:val="003A08A2"/>
    <w:rsid w:val="003A2DBE"/>
    <w:rsid w:val="003A38BD"/>
    <w:rsid w:val="003A7E62"/>
    <w:rsid w:val="003B11FE"/>
    <w:rsid w:val="003B1702"/>
    <w:rsid w:val="003B1E22"/>
    <w:rsid w:val="003B2DD4"/>
    <w:rsid w:val="003B365B"/>
    <w:rsid w:val="003B3C5C"/>
    <w:rsid w:val="003B4F67"/>
    <w:rsid w:val="003B55D7"/>
    <w:rsid w:val="003B648A"/>
    <w:rsid w:val="003B6A07"/>
    <w:rsid w:val="003B7B8E"/>
    <w:rsid w:val="003C0DD1"/>
    <w:rsid w:val="003C15CA"/>
    <w:rsid w:val="003C2678"/>
    <w:rsid w:val="003C2FB1"/>
    <w:rsid w:val="003C358B"/>
    <w:rsid w:val="003C4B02"/>
    <w:rsid w:val="003C4D80"/>
    <w:rsid w:val="003C5E9B"/>
    <w:rsid w:val="003D2060"/>
    <w:rsid w:val="003D53A7"/>
    <w:rsid w:val="003E122F"/>
    <w:rsid w:val="003E14E3"/>
    <w:rsid w:val="003E16A1"/>
    <w:rsid w:val="003E27BA"/>
    <w:rsid w:val="003E6EBF"/>
    <w:rsid w:val="003E7646"/>
    <w:rsid w:val="003F03BD"/>
    <w:rsid w:val="003F0436"/>
    <w:rsid w:val="003F0F22"/>
    <w:rsid w:val="003F14B0"/>
    <w:rsid w:val="003F4F27"/>
    <w:rsid w:val="003F56BB"/>
    <w:rsid w:val="003F5C6D"/>
    <w:rsid w:val="004000AD"/>
    <w:rsid w:val="004033DF"/>
    <w:rsid w:val="00403E70"/>
    <w:rsid w:val="004040C4"/>
    <w:rsid w:val="00404A4C"/>
    <w:rsid w:val="00404F08"/>
    <w:rsid w:val="00404FCC"/>
    <w:rsid w:val="0040733E"/>
    <w:rsid w:val="004114C6"/>
    <w:rsid w:val="00411A13"/>
    <w:rsid w:val="004122EA"/>
    <w:rsid w:val="00412DC7"/>
    <w:rsid w:val="00413EA2"/>
    <w:rsid w:val="00414795"/>
    <w:rsid w:val="00414DE0"/>
    <w:rsid w:val="00414E54"/>
    <w:rsid w:val="00415645"/>
    <w:rsid w:val="004161E3"/>
    <w:rsid w:val="004166C1"/>
    <w:rsid w:val="00416ACF"/>
    <w:rsid w:val="00417624"/>
    <w:rsid w:val="00420159"/>
    <w:rsid w:val="00420739"/>
    <w:rsid w:val="00420A63"/>
    <w:rsid w:val="004225D5"/>
    <w:rsid w:val="004244D3"/>
    <w:rsid w:val="00425DC6"/>
    <w:rsid w:val="00426051"/>
    <w:rsid w:val="004268DB"/>
    <w:rsid w:val="0042694D"/>
    <w:rsid w:val="004270DE"/>
    <w:rsid w:val="004270EB"/>
    <w:rsid w:val="00427D46"/>
    <w:rsid w:val="004307F4"/>
    <w:rsid w:val="0043178D"/>
    <w:rsid w:val="00431D23"/>
    <w:rsid w:val="00432559"/>
    <w:rsid w:val="0043360B"/>
    <w:rsid w:val="00434911"/>
    <w:rsid w:val="00435B27"/>
    <w:rsid w:val="004366C4"/>
    <w:rsid w:val="004402D5"/>
    <w:rsid w:val="00440DDF"/>
    <w:rsid w:val="0044128A"/>
    <w:rsid w:val="00441A7C"/>
    <w:rsid w:val="004433FF"/>
    <w:rsid w:val="004440A3"/>
    <w:rsid w:val="00444276"/>
    <w:rsid w:val="00445E64"/>
    <w:rsid w:val="00446F06"/>
    <w:rsid w:val="00447509"/>
    <w:rsid w:val="004506B4"/>
    <w:rsid w:val="004538A3"/>
    <w:rsid w:val="00454B27"/>
    <w:rsid w:val="00455A49"/>
    <w:rsid w:val="00457567"/>
    <w:rsid w:val="004579C4"/>
    <w:rsid w:val="0046061A"/>
    <w:rsid w:val="00460923"/>
    <w:rsid w:val="0046197E"/>
    <w:rsid w:val="0046358C"/>
    <w:rsid w:val="004649E7"/>
    <w:rsid w:val="00465479"/>
    <w:rsid w:val="00466ED1"/>
    <w:rsid w:val="004675D1"/>
    <w:rsid w:val="0046770A"/>
    <w:rsid w:val="00471ED7"/>
    <w:rsid w:val="0047272D"/>
    <w:rsid w:val="0047298A"/>
    <w:rsid w:val="00474300"/>
    <w:rsid w:val="00477013"/>
    <w:rsid w:val="0047738E"/>
    <w:rsid w:val="004777A2"/>
    <w:rsid w:val="00477C62"/>
    <w:rsid w:val="00480A68"/>
    <w:rsid w:val="004847EE"/>
    <w:rsid w:val="004850D9"/>
    <w:rsid w:val="00486656"/>
    <w:rsid w:val="00486994"/>
    <w:rsid w:val="00487069"/>
    <w:rsid w:val="00487829"/>
    <w:rsid w:val="00487AF8"/>
    <w:rsid w:val="004909EC"/>
    <w:rsid w:val="00491746"/>
    <w:rsid w:val="00491E92"/>
    <w:rsid w:val="0049230A"/>
    <w:rsid w:val="00494B87"/>
    <w:rsid w:val="00494EA6"/>
    <w:rsid w:val="00495E6B"/>
    <w:rsid w:val="00496910"/>
    <w:rsid w:val="00497148"/>
    <w:rsid w:val="004A062C"/>
    <w:rsid w:val="004A0B69"/>
    <w:rsid w:val="004A14F2"/>
    <w:rsid w:val="004A19EC"/>
    <w:rsid w:val="004A1F11"/>
    <w:rsid w:val="004A405A"/>
    <w:rsid w:val="004A4111"/>
    <w:rsid w:val="004A6087"/>
    <w:rsid w:val="004B0D6B"/>
    <w:rsid w:val="004B16A1"/>
    <w:rsid w:val="004B3678"/>
    <w:rsid w:val="004B3D93"/>
    <w:rsid w:val="004B45C6"/>
    <w:rsid w:val="004B4F03"/>
    <w:rsid w:val="004B6B2E"/>
    <w:rsid w:val="004B7338"/>
    <w:rsid w:val="004B76CE"/>
    <w:rsid w:val="004B796F"/>
    <w:rsid w:val="004B7A83"/>
    <w:rsid w:val="004C0829"/>
    <w:rsid w:val="004C093B"/>
    <w:rsid w:val="004C0F77"/>
    <w:rsid w:val="004C11AB"/>
    <w:rsid w:val="004C1B3B"/>
    <w:rsid w:val="004C248B"/>
    <w:rsid w:val="004C2BCE"/>
    <w:rsid w:val="004C3BDB"/>
    <w:rsid w:val="004C4B39"/>
    <w:rsid w:val="004C6262"/>
    <w:rsid w:val="004C649A"/>
    <w:rsid w:val="004C6B8D"/>
    <w:rsid w:val="004D0A77"/>
    <w:rsid w:val="004D11DE"/>
    <w:rsid w:val="004D28E3"/>
    <w:rsid w:val="004D290F"/>
    <w:rsid w:val="004D2AF5"/>
    <w:rsid w:val="004D2B99"/>
    <w:rsid w:val="004D47A6"/>
    <w:rsid w:val="004D4BBD"/>
    <w:rsid w:val="004D4C1B"/>
    <w:rsid w:val="004D5702"/>
    <w:rsid w:val="004D68DB"/>
    <w:rsid w:val="004D7887"/>
    <w:rsid w:val="004D7C5F"/>
    <w:rsid w:val="004E228B"/>
    <w:rsid w:val="004E4C08"/>
    <w:rsid w:val="004E5A84"/>
    <w:rsid w:val="004E6EB9"/>
    <w:rsid w:val="004E6F7F"/>
    <w:rsid w:val="004E7078"/>
    <w:rsid w:val="004E750B"/>
    <w:rsid w:val="004F0084"/>
    <w:rsid w:val="004F0834"/>
    <w:rsid w:val="004F18C7"/>
    <w:rsid w:val="004F366C"/>
    <w:rsid w:val="004F3D65"/>
    <w:rsid w:val="004F4157"/>
    <w:rsid w:val="004F437D"/>
    <w:rsid w:val="004F7B80"/>
    <w:rsid w:val="005003FB"/>
    <w:rsid w:val="00500676"/>
    <w:rsid w:val="00500B2B"/>
    <w:rsid w:val="0050462E"/>
    <w:rsid w:val="00504B0E"/>
    <w:rsid w:val="00504D72"/>
    <w:rsid w:val="005050C0"/>
    <w:rsid w:val="00505300"/>
    <w:rsid w:val="00506333"/>
    <w:rsid w:val="00507037"/>
    <w:rsid w:val="00507D15"/>
    <w:rsid w:val="00511B34"/>
    <w:rsid w:val="00511E44"/>
    <w:rsid w:val="005128D2"/>
    <w:rsid w:val="0051324A"/>
    <w:rsid w:val="00515E3E"/>
    <w:rsid w:val="00516EFF"/>
    <w:rsid w:val="0051722D"/>
    <w:rsid w:val="00517A0E"/>
    <w:rsid w:val="00517CFE"/>
    <w:rsid w:val="00520807"/>
    <w:rsid w:val="00521C16"/>
    <w:rsid w:val="00521E98"/>
    <w:rsid w:val="00522964"/>
    <w:rsid w:val="00522E18"/>
    <w:rsid w:val="00524E26"/>
    <w:rsid w:val="00526A1A"/>
    <w:rsid w:val="00527A46"/>
    <w:rsid w:val="00530845"/>
    <w:rsid w:val="0053178F"/>
    <w:rsid w:val="00532E92"/>
    <w:rsid w:val="00533C6F"/>
    <w:rsid w:val="005341FD"/>
    <w:rsid w:val="005348A3"/>
    <w:rsid w:val="00535327"/>
    <w:rsid w:val="00535AB1"/>
    <w:rsid w:val="005367D8"/>
    <w:rsid w:val="00536B84"/>
    <w:rsid w:val="005422DE"/>
    <w:rsid w:val="00542974"/>
    <w:rsid w:val="00542D52"/>
    <w:rsid w:val="00542DF5"/>
    <w:rsid w:val="0054320B"/>
    <w:rsid w:val="0054364B"/>
    <w:rsid w:val="0054397D"/>
    <w:rsid w:val="00543B9C"/>
    <w:rsid w:val="00544EE5"/>
    <w:rsid w:val="005453FB"/>
    <w:rsid w:val="0054694A"/>
    <w:rsid w:val="0054743C"/>
    <w:rsid w:val="0055050E"/>
    <w:rsid w:val="005525FC"/>
    <w:rsid w:val="00553B6F"/>
    <w:rsid w:val="00554082"/>
    <w:rsid w:val="005543B8"/>
    <w:rsid w:val="00554B6A"/>
    <w:rsid w:val="00554D8F"/>
    <w:rsid w:val="00555586"/>
    <w:rsid w:val="00556254"/>
    <w:rsid w:val="00557193"/>
    <w:rsid w:val="00557503"/>
    <w:rsid w:val="00557C8F"/>
    <w:rsid w:val="005603EC"/>
    <w:rsid w:val="0056057E"/>
    <w:rsid w:val="00560CC3"/>
    <w:rsid w:val="005612C0"/>
    <w:rsid w:val="00562297"/>
    <w:rsid w:val="00562B9D"/>
    <w:rsid w:val="0056356C"/>
    <w:rsid w:val="00563C1E"/>
    <w:rsid w:val="00566297"/>
    <w:rsid w:val="005662EA"/>
    <w:rsid w:val="0056634E"/>
    <w:rsid w:val="00570967"/>
    <w:rsid w:val="00570EC9"/>
    <w:rsid w:val="00574948"/>
    <w:rsid w:val="00575990"/>
    <w:rsid w:val="00575E56"/>
    <w:rsid w:val="005823C8"/>
    <w:rsid w:val="0058261C"/>
    <w:rsid w:val="0058277F"/>
    <w:rsid w:val="00583C1A"/>
    <w:rsid w:val="00585BC0"/>
    <w:rsid w:val="00586B1E"/>
    <w:rsid w:val="00593AF6"/>
    <w:rsid w:val="00593CF1"/>
    <w:rsid w:val="005942BD"/>
    <w:rsid w:val="00595AA7"/>
    <w:rsid w:val="0059720D"/>
    <w:rsid w:val="005A07AB"/>
    <w:rsid w:val="005A0AB3"/>
    <w:rsid w:val="005A18D5"/>
    <w:rsid w:val="005A3598"/>
    <w:rsid w:val="005A39F0"/>
    <w:rsid w:val="005A5684"/>
    <w:rsid w:val="005A5E8B"/>
    <w:rsid w:val="005A684A"/>
    <w:rsid w:val="005A6939"/>
    <w:rsid w:val="005A73B1"/>
    <w:rsid w:val="005B1955"/>
    <w:rsid w:val="005B1D2A"/>
    <w:rsid w:val="005B2BA4"/>
    <w:rsid w:val="005B41AF"/>
    <w:rsid w:val="005B51B4"/>
    <w:rsid w:val="005B53F9"/>
    <w:rsid w:val="005B6C26"/>
    <w:rsid w:val="005B7451"/>
    <w:rsid w:val="005C1F3A"/>
    <w:rsid w:val="005C222B"/>
    <w:rsid w:val="005C2CDC"/>
    <w:rsid w:val="005C3A4E"/>
    <w:rsid w:val="005C3E1B"/>
    <w:rsid w:val="005C48C1"/>
    <w:rsid w:val="005C524F"/>
    <w:rsid w:val="005C52ED"/>
    <w:rsid w:val="005C5A9D"/>
    <w:rsid w:val="005C5DBA"/>
    <w:rsid w:val="005C6AEF"/>
    <w:rsid w:val="005D0254"/>
    <w:rsid w:val="005D05AF"/>
    <w:rsid w:val="005D0D04"/>
    <w:rsid w:val="005D1F1A"/>
    <w:rsid w:val="005D2446"/>
    <w:rsid w:val="005D4BB1"/>
    <w:rsid w:val="005D6679"/>
    <w:rsid w:val="005D73DE"/>
    <w:rsid w:val="005D7D69"/>
    <w:rsid w:val="005E10B8"/>
    <w:rsid w:val="005E1F5C"/>
    <w:rsid w:val="005E311A"/>
    <w:rsid w:val="005E3422"/>
    <w:rsid w:val="005E452B"/>
    <w:rsid w:val="005E46D3"/>
    <w:rsid w:val="005E49F0"/>
    <w:rsid w:val="005E4DEB"/>
    <w:rsid w:val="005E568B"/>
    <w:rsid w:val="005E7919"/>
    <w:rsid w:val="005E7A0B"/>
    <w:rsid w:val="005F03C8"/>
    <w:rsid w:val="005F1B1F"/>
    <w:rsid w:val="005F396E"/>
    <w:rsid w:val="005F39DC"/>
    <w:rsid w:val="005F51C3"/>
    <w:rsid w:val="005F62E2"/>
    <w:rsid w:val="005F66B4"/>
    <w:rsid w:val="005F7664"/>
    <w:rsid w:val="005F7787"/>
    <w:rsid w:val="005F7A0A"/>
    <w:rsid w:val="00602719"/>
    <w:rsid w:val="00602AE1"/>
    <w:rsid w:val="00604C1F"/>
    <w:rsid w:val="00604EE6"/>
    <w:rsid w:val="00605A2E"/>
    <w:rsid w:val="006105E2"/>
    <w:rsid w:val="00612771"/>
    <w:rsid w:val="006135AA"/>
    <w:rsid w:val="00613D22"/>
    <w:rsid w:val="0061484A"/>
    <w:rsid w:val="00614AEC"/>
    <w:rsid w:val="0061792E"/>
    <w:rsid w:val="00622F7B"/>
    <w:rsid w:val="00624135"/>
    <w:rsid w:val="0062450B"/>
    <w:rsid w:val="006256E7"/>
    <w:rsid w:val="00630CAD"/>
    <w:rsid w:val="00632E6D"/>
    <w:rsid w:val="00633B1B"/>
    <w:rsid w:val="00633BB7"/>
    <w:rsid w:val="00634607"/>
    <w:rsid w:val="00635907"/>
    <w:rsid w:val="00635CF9"/>
    <w:rsid w:val="0063630A"/>
    <w:rsid w:val="00642A5E"/>
    <w:rsid w:val="0064335C"/>
    <w:rsid w:val="0064412F"/>
    <w:rsid w:val="00644F3F"/>
    <w:rsid w:val="006462BB"/>
    <w:rsid w:val="006467CA"/>
    <w:rsid w:val="00647145"/>
    <w:rsid w:val="00653771"/>
    <w:rsid w:val="0065418C"/>
    <w:rsid w:val="00654EF1"/>
    <w:rsid w:val="00655404"/>
    <w:rsid w:val="0065576B"/>
    <w:rsid w:val="00655AC2"/>
    <w:rsid w:val="006573DA"/>
    <w:rsid w:val="006613F7"/>
    <w:rsid w:val="00661D3A"/>
    <w:rsid w:val="00662535"/>
    <w:rsid w:val="0066269C"/>
    <w:rsid w:val="00663872"/>
    <w:rsid w:val="00663C3D"/>
    <w:rsid w:val="00663D22"/>
    <w:rsid w:val="006709B5"/>
    <w:rsid w:val="00671C2A"/>
    <w:rsid w:val="00671F40"/>
    <w:rsid w:val="006725B1"/>
    <w:rsid w:val="00672C82"/>
    <w:rsid w:val="00673AC1"/>
    <w:rsid w:val="006742CB"/>
    <w:rsid w:val="00674F64"/>
    <w:rsid w:val="00675349"/>
    <w:rsid w:val="0068376F"/>
    <w:rsid w:val="00684057"/>
    <w:rsid w:val="00685A77"/>
    <w:rsid w:val="00685DCA"/>
    <w:rsid w:val="006906B2"/>
    <w:rsid w:val="0069137F"/>
    <w:rsid w:val="00691808"/>
    <w:rsid w:val="00691A20"/>
    <w:rsid w:val="00692CAD"/>
    <w:rsid w:val="006931E2"/>
    <w:rsid w:val="0069400C"/>
    <w:rsid w:val="00694510"/>
    <w:rsid w:val="0069587C"/>
    <w:rsid w:val="00696FD2"/>
    <w:rsid w:val="00697123"/>
    <w:rsid w:val="006A0F9C"/>
    <w:rsid w:val="006A1F48"/>
    <w:rsid w:val="006A2770"/>
    <w:rsid w:val="006A28CD"/>
    <w:rsid w:val="006A2B2F"/>
    <w:rsid w:val="006A4B93"/>
    <w:rsid w:val="006A5D3A"/>
    <w:rsid w:val="006A67F7"/>
    <w:rsid w:val="006B006D"/>
    <w:rsid w:val="006B090C"/>
    <w:rsid w:val="006B18B6"/>
    <w:rsid w:val="006B1D24"/>
    <w:rsid w:val="006B2694"/>
    <w:rsid w:val="006B3E3B"/>
    <w:rsid w:val="006B4BB5"/>
    <w:rsid w:val="006B574E"/>
    <w:rsid w:val="006B5ECB"/>
    <w:rsid w:val="006B7847"/>
    <w:rsid w:val="006C0663"/>
    <w:rsid w:val="006C0B8D"/>
    <w:rsid w:val="006C0BC5"/>
    <w:rsid w:val="006C0C75"/>
    <w:rsid w:val="006C26B1"/>
    <w:rsid w:val="006C31DE"/>
    <w:rsid w:val="006C3465"/>
    <w:rsid w:val="006C576B"/>
    <w:rsid w:val="006C611E"/>
    <w:rsid w:val="006C6978"/>
    <w:rsid w:val="006C7659"/>
    <w:rsid w:val="006D029F"/>
    <w:rsid w:val="006D0451"/>
    <w:rsid w:val="006D1A0E"/>
    <w:rsid w:val="006D3AF1"/>
    <w:rsid w:val="006D4BA9"/>
    <w:rsid w:val="006D4CE5"/>
    <w:rsid w:val="006D5E11"/>
    <w:rsid w:val="006D611B"/>
    <w:rsid w:val="006D6992"/>
    <w:rsid w:val="006D6FE3"/>
    <w:rsid w:val="006E0696"/>
    <w:rsid w:val="006E2032"/>
    <w:rsid w:val="006E269D"/>
    <w:rsid w:val="006E2BBA"/>
    <w:rsid w:val="006E2E8B"/>
    <w:rsid w:val="006E3741"/>
    <w:rsid w:val="006E44B4"/>
    <w:rsid w:val="006E4C4F"/>
    <w:rsid w:val="006E5012"/>
    <w:rsid w:val="006E7014"/>
    <w:rsid w:val="006F1D3C"/>
    <w:rsid w:val="006F2798"/>
    <w:rsid w:val="006F5E74"/>
    <w:rsid w:val="006F676D"/>
    <w:rsid w:val="0070080A"/>
    <w:rsid w:val="00702004"/>
    <w:rsid w:val="007042C4"/>
    <w:rsid w:val="007057D2"/>
    <w:rsid w:val="00705830"/>
    <w:rsid w:val="0070716B"/>
    <w:rsid w:val="00707F52"/>
    <w:rsid w:val="0071068B"/>
    <w:rsid w:val="00712634"/>
    <w:rsid w:val="0071294C"/>
    <w:rsid w:val="00712C0C"/>
    <w:rsid w:val="00713F36"/>
    <w:rsid w:val="00717FDE"/>
    <w:rsid w:val="00720769"/>
    <w:rsid w:val="00720F49"/>
    <w:rsid w:val="00721217"/>
    <w:rsid w:val="00722D8A"/>
    <w:rsid w:val="00724AD3"/>
    <w:rsid w:val="00725D24"/>
    <w:rsid w:val="007270B6"/>
    <w:rsid w:val="007304CB"/>
    <w:rsid w:val="00730982"/>
    <w:rsid w:val="00731E7C"/>
    <w:rsid w:val="00733446"/>
    <w:rsid w:val="00734184"/>
    <w:rsid w:val="00735C62"/>
    <w:rsid w:val="0073664F"/>
    <w:rsid w:val="00740B1D"/>
    <w:rsid w:val="00740C51"/>
    <w:rsid w:val="0074136D"/>
    <w:rsid w:val="007414BE"/>
    <w:rsid w:val="00741BE4"/>
    <w:rsid w:val="00741D60"/>
    <w:rsid w:val="00743729"/>
    <w:rsid w:val="00743933"/>
    <w:rsid w:val="00745B4E"/>
    <w:rsid w:val="00745B56"/>
    <w:rsid w:val="007460D7"/>
    <w:rsid w:val="00746931"/>
    <w:rsid w:val="007476AE"/>
    <w:rsid w:val="0074782D"/>
    <w:rsid w:val="007518C3"/>
    <w:rsid w:val="00752071"/>
    <w:rsid w:val="00753555"/>
    <w:rsid w:val="007539C2"/>
    <w:rsid w:val="007555EA"/>
    <w:rsid w:val="00756088"/>
    <w:rsid w:val="007560D1"/>
    <w:rsid w:val="007609BE"/>
    <w:rsid w:val="00760DE3"/>
    <w:rsid w:val="007617E2"/>
    <w:rsid w:val="007625C6"/>
    <w:rsid w:val="00763094"/>
    <w:rsid w:val="00763D15"/>
    <w:rsid w:val="00766913"/>
    <w:rsid w:val="007675FF"/>
    <w:rsid w:val="00767721"/>
    <w:rsid w:val="00767740"/>
    <w:rsid w:val="00767E1D"/>
    <w:rsid w:val="00767E5F"/>
    <w:rsid w:val="00770181"/>
    <w:rsid w:val="00770D34"/>
    <w:rsid w:val="00770F69"/>
    <w:rsid w:val="00771095"/>
    <w:rsid w:val="00773D89"/>
    <w:rsid w:val="00773FCC"/>
    <w:rsid w:val="00774E07"/>
    <w:rsid w:val="0077555C"/>
    <w:rsid w:val="0077744A"/>
    <w:rsid w:val="0078110D"/>
    <w:rsid w:val="007817D1"/>
    <w:rsid w:val="0078184D"/>
    <w:rsid w:val="00781C35"/>
    <w:rsid w:val="0078413C"/>
    <w:rsid w:val="0078443C"/>
    <w:rsid w:val="00786895"/>
    <w:rsid w:val="007900F6"/>
    <w:rsid w:val="00791973"/>
    <w:rsid w:val="00791BE8"/>
    <w:rsid w:val="00791E62"/>
    <w:rsid w:val="00792060"/>
    <w:rsid w:val="0079274C"/>
    <w:rsid w:val="00792FC6"/>
    <w:rsid w:val="007933A4"/>
    <w:rsid w:val="00793F8F"/>
    <w:rsid w:val="00793FAE"/>
    <w:rsid w:val="0079446A"/>
    <w:rsid w:val="0079618F"/>
    <w:rsid w:val="0079623A"/>
    <w:rsid w:val="007962CE"/>
    <w:rsid w:val="007965C6"/>
    <w:rsid w:val="0079673F"/>
    <w:rsid w:val="00797CC8"/>
    <w:rsid w:val="007A0377"/>
    <w:rsid w:val="007A36FB"/>
    <w:rsid w:val="007A399D"/>
    <w:rsid w:val="007A3DB8"/>
    <w:rsid w:val="007A4FD0"/>
    <w:rsid w:val="007A52A9"/>
    <w:rsid w:val="007A6E52"/>
    <w:rsid w:val="007A6FB6"/>
    <w:rsid w:val="007B02D8"/>
    <w:rsid w:val="007B20A5"/>
    <w:rsid w:val="007B2781"/>
    <w:rsid w:val="007B2F4C"/>
    <w:rsid w:val="007B4FFF"/>
    <w:rsid w:val="007B50A0"/>
    <w:rsid w:val="007B5408"/>
    <w:rsid w:val="007B6141"/>
    <w:rsid w:val="007C00E8"/>
    <w:rsid w:val="007C02E6"/>
    <w:rsid w:val="007C11C9"/>
    <w:rsid w:val="007C1889"/>
    <w:rsid w:val="007C2E1D"/>
    <w:rsid w:val="007C319D"/>
    <w:rsid w:val="007C426F"/>
    <w:rsid w:val="007C59F1"/>
    <w:rsid w:val="007C5C44"/>
    <w:rsid w:val="007C5D89"/>
    <w:rsid w:val="007C7519"/>
    <w:rsid w:val="007C7883"/>
    <w:rsid w:val="007C7C25"/>
    <w:rsid w:val="007D0678"/>
    <w:rsid w:val="007D0B58"/>
    <w:rsid w:val="007D2999"/>
    <w:rsid w:val="007D2A49"/>
    <w:rsid w:val="007D3575"/>
    <w:rsid w:val="007D3613"/>
    <w:rsid w:val="007D43F4"/>
    <w:rsid w:val="007D4FD9"/>
    <w:rsid w:val="007D63BB"/>
    <w:rsid w:val="007D76EF"/>
    <w:rsid w:val="007E116D"/>
    <w:rsid w:val="007E2EFD"/>
    <w:rsid w:val="007E3F58"/>
    <w:rsid w:val="007E418F"/>
    <w:rsid w:val="007E5371"/>
    <w:rsid w:val="007E56C6"/>
    <w:rsid w:val="007E5DD1"/>
    <w:rsid w:val="007E7041"/>
    <w:rsid w:val="007E7C20"/>
    <w:rsid w:val="007F1947"/>
    <w:rsid w:val="007F22D5"/>
    <w:rsid w:val="007F27DB"/>
    <w:rsid w:val="007F3072"/>
    <w:rsid w:val="007F3734"/>
    <w:rsid w:val="007F532F"/>
    <w:rsid w:val="00804777"/>
    <w:rsid w:val="00804D69"/>
    <w:rsid w:val="00805550"/>
    <w:rsid w:val="00806CF3"/>
    <w:rsid w:val="00811487"/>
    <w:rsid w:val="00811C78"/>
    <w:rsid w:val="00812599"/>
    <w:rsid w:val="00812F65"/>
    <w:rsid w:val="00813AE7"/>
    <w:rsid w:val="00814848"/>
    <w:rsid w:val="00816EC1"/>
    <w:rsid w:val="0081732C"/>
    <w:rsid w:val="008201C6"/>
    <w:rsid w:val="00820CBD"/>
    <w:rsid w:val="0082145D"/>
    <w:rsid w:val="00822795"/>
    <w:rsid w:val="008235F3"/>
    <w:rsid w:val="00823F5B"/>
    <w:rsid w:val="00826062"/>
    <w:rsid w:val="0082685B"/>
    <w:rsid w:val="00827F98"/>
    <w:rsid w:val="008326FF"/>
    <w:rsid w:val="008329EC"/>
    <w:rsid w:val="00833550"/>
    <w:rsid w:val="00835D21"/>
    <w:rsid w:val="00836C7A"/>
    <w:rsid w:val="008371AB"/>
    <w:rsid w:val="00841510"/>
    <w:rsid w:val="00841DF9"/>
    <w:rsid w:val="00842778"/>
    <w:rsid w:val="00843D18"/>
    <w:rsid w:val="00844037"/>
    <w:rsid w:val="00844A69"/>
    <w:rsid w:val="00846430"/>
    <w:rsid w:val="00847C67"/>
    <w:rsid w:val="00847CD2"/>
    <w:rsid w:val="008501BE"/>
    <w:rsid w:val="008502CE"/>
    <w:rsid w:val="008505B9"/>
    <w:rsid w:val="008518A6"/>
    <w:rsid w:val="008528A6"/>
    <w:rsid w:val="00853F2F"/>
    <w:rsid w:val="008545C8"/>
    <w:rsid w:val="00860408"/>
    <w:rsid w:val="00860A66"/>
    <w:rsid w:val="00860A9A"/>
    <w:rsid w:val="00861E70"/>
    <w:rsid w:val="00862E51"/>
    <w:rsid w:val="008632F5"/>
    <w:rsid w:val="0086366B"/>
    <w:rsid w:val="00863F14"/>
    <w:rsid w:val="008669F7"/>
    <w:rsid w:val="008706D0"/>
    <w:rsid w:val="0087181F"/>
    <w:rsid w:val="0087195B"/>
    <w:rsid w:val="00871C33"/>
    <w:rsid w:val="00871CF1"/>
    <w:rsid w:val="00873863"/>
    <w:rsid w:val="0087386B"/>
    <w:rsid w:val="00874815"/>
    <w:rsid w:val="00874A07"/>
    <w:rsid w:val="00874D91"/>
    <w:rsid w:val="0087572C"/>
    <w:rsid w:val="0087579C"/>
    <w:rsid w:val="00875DA9"/>
    <w:rsid w:val="008774D4"/>
    <w:rsid w:val="00883131"/>
    <w:rsid w:val="00883EB3"/>
    <w:rsid w:val="00884583"/>
    <w:rsid w:val="00884655"/>
    <w:rsid w:val="00885743"/>
    <w:rsid w:val="008857AA"/>
    <w:rsid w:val="00885DBA"/>
    <w:rsid w:val="00886AB1"/>
    <w:rsid w:val="00887DE3"/>
    <w:rsid w:val="00890613"/>
    <w:rsid w:val="00890EC6"/>
    <w:rsid w:val="00891252"/>
    <w:rsid w:val="008913B8"/>
    <w:rsid w:val="008926A8"/>
    <w:rsid w:val="00893858"/>
    <w:rsid w:val="00893E79"/>
    <w:rsid w:val="00893EFF"/>
    <w:rsid w:val="00894588"/>
    <w:rsid w:val="00894DB6"/>
    <w:rsid w:val="00895DA4"/>
    <w:rsid w:val="00896880"/>
    <w:rsid w:val="008A1CEE"/>
    <w:rsid w:val="008A563D"/>
    <w:rsid w:val="008A713C"/>
    <w:rsid w:val="008A7529"/>
    <w:rsid w:val="008A76E3"/>
    <w:rsid w:val="008A78A4"/>
    <w:rsid w:val="008B0FEB"/>
    <w:rsid w:val="008B0FFC"/>
    <w:rsid w:val="008B1074"/>
    <w:rsid w:val="008B299F"/>
    <w:rsid w:val="008B300A"/>
    <w:rsid w:val="008B33E1"/>
    <w:rsid w:val="008B3772"/>
    <w:rsid w:val="008B5BD8"/>
    <w:rsid w:val="008B6C39"/>
    <w:rsid w:val="008B6E40"/>
    <w:rsid w:val="008B729A"/>
    <w:rsid w:val="008B78EC"/>
    <w:rsid w:val="008C0011"/>
    <w:rsid w:val="008C003C"/>
    <w:rsid w:val="008C08C8"/>
    <w:rsid w:val="008C0B5B"/>
    <w:rsid w:val="008C22ED"/>
    <w:rsid w:val="008C3109"/>
    <w:rsid w:val="008C3979"/>
    <w:rsid w:val="008C3989"/>
    <w:rsid w:val="008C3D71"/>
    <w:rsid w:val="008C699D"/>
    <w:rsid w:val="008C792E"/>
    <w:rsid w:val="008D03EE"/>
    <w:rsid w:val="008D0603"/>
    <w:rsid w:val="008D1D82"/>
    <w:rsid w:val="008D2124"/>
    <w:rsid w:val="008D23A8"/>
    <w:rsid w:val="008D28B9"/>
    <w:rsid w:val="008D3EFD"/>
    <w:rsid w:val="008D5C18"/>
    <w:rsid w:val="008D6C01"/>
    <w:rsid w:val="008D76A3"/>
    <w:rsid w:val="008E0035"/>
    <w:rsid w:val="008E2C8F"/>
    <w:rsid w:val="008E4BAD"/>
    <w:rsid w:val="008E529B"/>
    <w:rsid w:val="008E5427"/>
    <w:rsid w:val="008E75DC"/>
    <w:rsid w:val="008F30A4"/>
    <w:rsid w:val="008F4117"/>
    <w:rsid w:val="008F4906"/>
    <w:rsid w:val="008F6C8E"/>
    <w:rsid w:val="00900B5A"/>
    <w:rsid w:val="00901174"/>
    <w:rsid w:val="00902E3E"/>
    <w:rsid w:val="00902EE0"/>
    <w:rsid w:val="00905777"/>
    <w:rsid w:val="00906244"/>
    <w:rsid w:val="00906DDA"/>
    <w:rsid w:val="00911747"/>
    <w:rsid w:val="00911AC0"/>
    <w:rsid w:val="00911ED8"/>
    <w:rsid w:val="00915CB8"/>
    <w:rsid w:val="00915F88"/>
    <w:rsid w:val="009161D9"/>
    <w:rsid w:val="00916C56"/>
    <w:rsid w:val="00921834"/>
    <w:rsid w:val="00921EF5"/>
    <w:rsid w:val="009232FD"/>
    <w:rsid w:val="009234BD"/>
    <w:rsid w:val="009248C6"/>
    <w:rsid w:val="00924F3F"/>
    <w:rsid w:val="009260E3"/>
    <w:rsid w:val="00927480"/>
    <w:rsid w:val="0093007F"/>
    <w:rsid w:val="009313A5"/>
    <w:rsid w:val="0093264D"/>
    <w:rsid w:val="0093347E"/>
    <w:rsid w:val="00933977"/>
    <w:rsid w:val="00934BAB"/>
    <w:rsid w:val="009351C4"/>
    <w:rsid w:val="00935715"/>
    <w:rsid w:val="00936134"/>
    <w:rsid w:val="0093696C"/>
    <w:rsid w:val="00940D39"/>
    <w:rsid w:val="00941623"/>
    <w:rsid w:val="00942091"/>
    <w:rsid w:val="0094213F"/>
    <w:rsid w:val="00942806"/>
    <w:rsid w:val="00944AE5"/>
    <w:rsid w:val="009453AF"/>
    <w:rsid w:val="009475FA"/>
    <w:rsid w:val="00953465"/>
    <w:rsid w:val="009539B7"/>
    <w:rsid w:val="00954550"/>
    <w:rsid w:val="00955DFB"/>
    <w:rsid w:val="009560E6"/>
    <w:rsid w:val="0096123B"/>
    <w:rsid w:val="0096277F"/>
    <w:rsid w:val="00963567"/>
    <w:rsid w:val="0096372C"/>
    <w:rsid w:val="0096539A"/>
    <w:rsid w:val="009666DF"/>
    <w:rsid w:val="009679B0"/>
    <w:rsid w:val="00971AAB"/>
    <w:rsid w:val="00972838"/>
    <w:rsid w:val="00974C5D"/>
    <w:rsid w:val="009750CF"/>
    <w:rsid w:val="00975179"/>
    <w:rsid w:val="0097556B"/>
    <w:rsid w:val="0097757F"/>
    <w:rsid w:val="00980930"/>
    <w:rsid w:val="00981280"/>
    <w:rsid w:val="00981FA2"/>
    <w:rsid w:val="00984493"/>
    <w:rsid w:val="00984667"/>
    <w:rsid w:val="009847A1"/>
    <w:rsid w:val="009865BB"/>
    <w:rsid w:val="009868E9"/>
    <w:rsid w:val="00986AC8"/>
    <w:rsid w:val="009877D6"/>
    <w:rsid w:val="00990282"/>
    <w:rsid w:val="00991937"/>
    <w:rsid w:val="00993260"/>
    <w:rsid w:val="00997143"/>
    <w:rsid w:val="009973D7"/>
    <w:rsid w:val="009974DD"/>
    <w:rsid w:val="00997DE9"/>
    <w:rsid w:val="009A06C6"/>
    <w:rsid w:val="009A149E"/>
    <w:rsid w:val="009A1840"/>
    <w:rsid w:val="009A1A9E"/>
    <w:rsid w:val="009A22B1"/>
    <w:rsid w:val="009A2404"/>
    <w:rsid w:val="009A25AD"/>
    <w:rsid w:val="009A3E9A"/>
    <w:rsid w:val="009A4811"/>
    <w:rsid w:val="009A60C1"/>
    <w:rsid w:val="009A6B4D"/>
    <w:rsid w:val="009A7221"/>
    <w:rsid w:val="009A728C"/>
    <w:rsid w:val="009A7F26"/>
    <w:rsid w:val="009B2DB4"/>
    <w:rsid w:val="009B3537"/>
    <w:rsid w:val="009B4724"/>
    <w:rsid w:val="009B4A24"/>
    <w:rsid w:val="009B4CBD"/>
    <w:rsid w:val="009B5B42"/>
    <w:rsid w:val="009B5CDD"/>
    <w:rsid w:val="009B5E1A"/>
    <w:rsid w:val="009B7E1B"/>
    <w:rsid w:val="009B7ED5"/>
    <w:rsid w:val="009C20BB"/>
    <w:rsid w:val="009C279F"/>
    <w:rsid w:val="009C2F87"/>
    <w:rsid w:val="009C40E1"/>
    <w:rsid w:val="009C457B"/>
    <w:rsid w:val="009C50B4"/>
    <w:rsid w:val="009C5F80"/>
    <w:rsid w:val="009C60C6"/>
    <w:rsid w:val="009C7780"/>
    <w:rsid w:val="009D0409"/>
    <w:rsid w:val="009D0F78"/>
    <w:rsid w:val="009D1040"/>
    <w:rsid w:val="009D1060"/>
    <w:rsid w:val="009D50A0"/>
    <w:rsid w:val="009D53CF"/>
    <w:rsid w:val="009D7A11"/>
    <w:rsid w:val="009D7B3F"/>
    <w:rsid w:val="009E0199"/>
    <w:rsid w:val="009E0281"/>
    <w:rsid w:val="009E0ECC"/>
    <w:rsid w:val="009E1148"/>
    <w:rsid w:val="009E189A"/>
    <w:rsid w:val="009E52A7"/>
    <w:rsid w:val="009E58F1"/>
    <w:rsid w:val="009E5DB0"/>
    <w:rsid w:val="009F39AF"/>
    <w:rsid w:val="009F4CFD"/>
    <w:rsid w:val="009F6BED"/>
    <w:rsid w:val="009F6CCE"/>
    <w:rsid w:val="009F76B6"/>
    <w:rsid w:val="009F79B5"/>
    <w:rsid w:val="00A01A9C"/>
    <w:rsid w:val="00A01C43"/>
    <w:rsid w:val="00A03009"/>
    <w:rsid w:val="00A03E37"/>
    <w:rsid w:val="00A04FBB"/>
    <w:rsid w:val="00A05835"/>
    <w:rsid w:val="00A06120"/>
    <w:rsid w:val="00A069E0"/>
    <w:rsid w:val="00A0779F"/>
    <w:rsid w:val="00A07A03"/>
    <w:rsid w:val="00A10688"/>
    <w:rsid w:val="00A10D51"/>
    <w:rsid w:val="00A11D29"/>
    <w:rsid w:val="00A1220B"/>
    <w:rsid w:val="00A12546"/>
    <w:rsid w:val="00A139DA"/>
    <w:rsid w:val="00A1528D"/>
    <w:rsid w:val="00A160A4"/>
    <w:rsid w:val="00A17055"/>
    <w:rsid w:val="00A25DE1"/>
    <w:rsid w:val="00A26320"/>
    <w:rsid w:val="00A2778D"/>
    <w:rsid w:val="00A30FEF"/>
    <w:rsid w:val="00A31CB3"/>
    <w:rsid w:val="00A325CC"/>
    <w:rsid w:val="00A331A5"/>
    <w:rsid w:val="00A34101"/>
    <w:rsid w:val="00A3585E"/>
    <w:rsid w:val="00A3599C"/>
    <w:rsid w:val="00A36351"/>
    <w:rsid w:val="00A36AC4"/>
    <w:rsid w:val="00A37508"/>
    <w:rsid w:val="00A3757F"/>
    <w:rsid w:val="00A406C9"/>
    <w:rsid w:val="00A41956"/>
    <w:rsid w:val="00A41DC8"/>
    <w:rsid w:val="00A45411"/>
    <w:rsid w:val="00A46DB4"/>
    <w:rsid w:val="00A4706E"/>
    <w:rsid w:val="00A5052E"/>
    <w:rsid w:val="00A50D6E"/>
    <w:rsid w:val="00A51DB0"/>
    <w:rsid w:val="00A526D8"/>
    <w:rsid w:val="00A53933"/>
    <w:rsid w:val="00A54224"/>
    <w:rsid w:val="00A562B9"/>
    <w:rsid w:val="00A568F4"/>
    <w:rsid w:val="00A60FD3"/>
    <w:rsid w:val="00A61BFB"/>
    <w:rsid w:val="00A624E0"/>
    <w:rsid w:val="00A6381F"/>
    <w:rsid w:val="00A63988"/>
    <w:rsid w:val="00A63FF1"/>
    <w:rsid w:val="00A6426B"/>
    <w:rsid w:val="00A6445E"/>
    <w:rsid w:val="00A64FE4"/>
    <w:rsid w:val="00A670BA"/>
    <w:rsid w:val="00A671B2"/>
    <w:rsid w:val="00A6788F"/>
    <w:rsid w:val="00A708FE"/>
    <w:rsid w:val="00A70D2B"/>
    <w:rsid w:val="00A7120D"/>
    <w:rsid w:val="00A718EE"/>
    <w:rsid w:val="00A71911"/>
    <w:rsid w:val="00A72FB5"/>
    <w:rsid w:val="00A730B1"/>
    <w:rsid w:val="00A74D9B"/>
    <w:rsid w:val="00A751FB"/>
    <w:rsid w:val="00A76182"/>
    <w:rsid w:val="00A7627A"/>
    <w:rsid w:val="00A82146"/>
    <w:rsid w:val="00A83A72"/>
    <w:rsid w:val="00A83AD6"/>
    <w:rsid w:val="00A84333"/>
    <w:rsid w:val="00A85464"/>
    <w:rsid w:val="00A86D6F"/>
    <w:rsid w:val="00A8724B"/>
    <w:rsid w:val="00A90A3D"/>
    <w:rsid w:val="00A91075"/>
    <w:rsid w:val="00A91557"/>
    <w:rsid w:val="00A9341F"/>
    <w:rsid w:val="00A94D3E"/>
    <w:rsid w:val="00A95F81"/>
    <w:rsid w:val="00A95FBE"/>
    <w:rsid w:val="00A9783B"/>
    <w:rsid w:val="00A97CCD"/>
    <w:rsid w:val="00A97F15"/>
    <w:rsid w:val="00AA0924"/>
    <w:rsid w:val="00AA0A5E"/>
    <w:rsid w:val="00AA1678"/>
    <w:rsid w:val="00AA3197"/>
    <w:rsid w:val="00AA4E63"/>
    <w:rsid w:val="00AA6A64"/>
    <w:rsid w:val="00AA6CF8"/>
    <w:rsid w:val="00AB0140"/>
    <w:rsid w:val="00AB1FB9"/>
    <w:rsid w:val="00AB2929"/>
    <w:rsid w:val="00AB29DD"/>
    <w:rsid w:val="00AB304F"/>
    <w:rsid w:val="00AB376C"/>
    <w:rsid w:val="00AB38C9"/>
    <w:rsid w:val="00AB60B8"/>
    <w:rsid w:val="00AC01B4"/>
    <w:rsid w:val="00AC0908"/>
    <w:rsid w:val="00AC17AF"/>
    <w:rsid w:val="00AC17F4"/>
    <w:rsid w:val="00AC1BB0"/>
    <w:rsid w:val="00AC6612"/>
    <w:rsid w:val="00AC6958"/>
    <w:rsid w:val="00AC6AC2"/>
    <w:rsid w:val="00AC706B"/>
    <w:rsid w:val="00AD02C4"/>
    <w:rsid w:val="00AD3D85"/>
    <w:rsid w:val="00AD4519"/>
    <w:rsid w:val="00AD5E5E"/>
    <w:rsid w:val="00AD6B78"/>
    <w:rsid w:val="00AD7C78"/>
    <w:rsid w:val="00AD7F75"/>
    <w:rsid w:val="00AE07FA"/>
    <w:rsid w:val="00AE10D7"/>
    <w:rsid w:val="00AE1C74"/>
    <w:rsid w:val="00AE37AE"/>
    <w:rsid w:val="00AE3C01"/>
    <w:rsid w:val="00AE5291"/>
    <w:rsid w:val="00AE55B1"/>
    <w:rsid w:val="00AE59A0"/>
    <w:rsid w:val="00AE60F3"/>
    <w:rsid w:val="00AE6296"/>
    <w:rsid w:val="00AE700C"/>
    <w:rsid w:val="00AE728D"/>
    <w:rsid w:val="00AE7351"/>
    <w:rsid w:val="00AF017F"/>
    <w:rsid w:val="00AF0C0C"/>
    <w:rsid w:val="00AF0C76"/>
    <w:rsid w:val="00AF108E"/>
    <w:rsid w:val="00AF1105"/>
    <w:rsid w:val="00AF1801"/>
    <w:rsid w:val="00AF1CAE"/>
    <w:rsid w:val="00AF211B"/>
    <w:rsid w:val="00AF22B3"/>
    <w:rsid w:val="00AF2A41"/>
    <w:rsid w:val="00AF492D"/>
    <w:rsid w:val="00AF52AB"/>
    <w:rsid w:val="00AF5EC3"/>
    <w:rsid w:val="00AF6BCF"/>
    <w:rsid w:val="00AF7033"/>
    <w:rsid w:val="00B0072C"/>
    <w:rsid w:val="00B0418C"/>
    <w:rsid w:val="00B0474D"/>
    <w:rsid w:val="00B052D3"/>
    <w:rsid w:val="00B069DB"/>
    <w:rsid w:val="00B0714C"/>
    <w:rsid w:val="00B07E79"/>
    <w:rsid w:val="00B13928"/>
    <w:rsid w:val="00B143EF"/>
    <w:rsid w:val="00B146D6"/>
    <w:rsid w:val="00B1644A"/>
    <w:rsid w:val="00B16985"/>
    <w:rsid w:val="00B16FEB"/>
    <w:rsid w:val="00B20764"/>
    <w:rsid w:val="00B212AC"/>
    <w:rsid w:val="00B22121"/>
    <w:rsid w:val="00B23B91"/>
    <w:rsid w:val="00B2443A"/>
    <w:rsid w:val="00B2448F"/>
    <w:rsid w:val="00B30BCB"/>
    <w:rsid w:val="00B31200"/>
    <w:rsid w:val="00B31971"/>
    <w:rsid w:val="00B3405B"/>
    <w:rsid w:val="00B347B1"/>
    <w:rsid w:val="00B35803"/>
    <w:rsid w:val="00B365A5"/>
    <w:rsid w:val="00B36CB7"/>
    <w:rsid w:val="00B36D62"/>
    <w:rsid w:val="00B402B4"/>
    <w:rsid w:val="00B4133A"/>
    <w:rsid w:val="00B4140B"/>
    <w:rsid w:val="00B42389"/>
    <w:rsid w:val="00B42441"/>
    <w:rsid w:val="00B4257C"/>
    <w:rsid w:val="00B433E2"/>
    <w:rsid w:val="00B4448B"/>
    <w:rsid w:val="00B446ED"/>
    <w:rsid w:val="00B44ACC"/>
    <w:rsid w:val="00B44C32"/>
    <w:rsid w:val="00B44EDE"/>
    <w:rsid w:val="00B45B21"/>
    <w:rsid w:val="00B45C73"/>
    <w:rsid w:val="00B4725F"/>
    <w:rsid w:val="00B50327"/>
    <w:rsid w:val="00B51414"/>
    <w:rsid w:val="00B518E1"/>
    <w:rsid w:val="00B5240B"/>
    <w:rsid w:val="00B524D4"/>
    <w:rsid w:val="00B52CC8"/>
    <w:rsid w:val="00B53717"/>
    <w:rsid w:val="00B549CF"/>
    <w:rsid w:val="00B54AD1"/>
    <w:rsid w:val="00B5561E"/>
    <w:rsid w:val="00B5571B"/>
    <w:rsid w:val="00B60C37"/>
    <w:rsid w:val="00B62048"/>
    <w:rsid w:val="00B6232B"/>
    <w:rsid w:val="00B625C9"/>
    <w:rsid w:val="00B62EAC"/>
    <w:rsid w:val="00B63245"/>
    <w:rsid w:val="00B64B9D"/>
    <w:rsid w:val="00B67281"/>
    <w:rsid w:val="00B6757D"/>
    <w:rsid w:val="00B70967"/>
    <w:rsid w:val="00B74976"/>
    <w:rsid w:val="00B764D4"/>
    <w:rsid w:val="00B800D8"/>
    <w:rsid w:val="00B80931"/>
    <w:rsid w:val="00B80A85"/>
    <w:rsid w:val="00B80E4C"/>
    <w:rsid w:val="00B8344E"/>
    <w:rsid w:val="00B85C44"/>
    <w:rsid w:val="00B860D6"/>
    <w:rsid w:val="00B86729"/>
    <w:rsid w:val="00B9178A"/>
    <w:rsid w:val="00B919E5"/>
    <w:rsid w:val="00B93670"/>
    <w:rsid w:val="00B93709"/>
    <w:rsid w:val="00B94489"/>
    <w:rsid w:val="00B948A1"/>
    <w:rsid w:val="00B948A4"/>
    <w:rsid w:val="00B95870"/>
    <w:rsid w:val="00B96A55"/>
    <w:rsid w:val="00BA167F"/>
    <w:rsid w:val="00BA3980"/>
    <w:rsid w:val="00BA607E"/>
    <w:rsid w:val="00BA684F"/>
    <w:rsid w:val="00BB043A"/>
    <w:rsid w:val="00BB3F97"/>
    <w:rsid w:val="00BB438E"/>
    <w:rsid w:val="00BB447E"/>
    <w:rsid w:val="00BB4569"/>
    <w:rsid w:val="00BB4CDF"/>
    <w:rsid w:val="00BB5113"/>
    <w:rsid w:val="00BB5F48"/>
    <w:rsid w:val="00BB7CA7"/>
    <w:rsid w:val="00BC1EBC"/>
    <w:rsid w:val="00BC2BED"/>
    <w:rsid w:val="00BC306D"/>
    <w:rsid w:val="00BC3241"/>
    <w:rsid w:val="00BC515E"/>
    <w:rsid w:val="00BC663E"/>
    <w:rsid w:val="00BC7C34"/>
    <w:rsid w:val="00BD0FF2"/>
    <w:rsid w:val="00BD139B"/>
    <w:rsid w:val="00BD160B"/>
    <w:rsid w:val="00BD2016"/>
    <w:rsid w:val="00BD2045"/>
    <w:rsid w:val="00BD2568"/>
    <w:rsid w:val="00BD364E"/>
    <w:rsid w:val="00BD40A7"/>
    <w:rsid w:val="00BD5026"/>
    <w:rsid w:val="00BD7C7E"/>
    <w:rsid w:val="00BD7DF9"/>
    <w:rsid w:val="00BE0790"/>
    <w:rsid w:val="00BE0BD7"/>
    <w:rsid w:val="00BE0DE8"/>
    <w:rsid w:val="00BE0E84"/>
    <w:rsid w:val="00BE1457"/>
    <w:rsid w:val="00BE32C6"/>
    <w:rsid w:val="00BE3D2E"/>
    <w:rsid w:val="00BE4047"/>
    <w:rsid w:val="00BE5244"/>
    <w:rsid w:val="00BE529C"/>
    <w:rsid w:val="00BE5F46"/>
    <w:rsid w:val="00BF1FAC"/>
    <w:rsid w:val="00BF26EE"/>
    <w:rsid w:val="00BF272A"/>
    <w:rsid w:val="00BF333B"/>
    <w:rsid w:val="00BF50CF"/>
    <w:rsid w:val="00BF7117"/>
    <w:rsid w:val="00BF74B2"/>
    <w:rsid w:val="00C00C53"/>
    <w:rsid w:val="00C01B18"/>
    <w:rsid w:val="00C02EA5"/>
    <w:rsid w:val="00C035AC"/>
    <w:rsid w:val="00C0393C"/>
    <w:rsid w:val="00C03A3B"/>
    <w:rsid w:val="00C05646"/>
    <w:rsid w:val="00C05722"/>
    <w:rsid w:val="00C062F9"/>
    <w:rsid w:val="00C06FBC"/>
    <w:rsid w:val="00C10308"/>
    <w:rsid w:val="00C105DA"/>
    <w:rsid w:val="00C113B3"/>
    <w:rsid w:val="00C12A13"/>
    <w:rsid w:val="00C12C20"/>
    <w:rsid w:val="00C145D2"/>
    <w:rsid w:val="00C157A3"/>
    <w:rsid w:val="00C168C9"/>
    <w:rsid w:val="00C16EE4"/>
    <w:rsid w:val="00C175BB"/>
    <w:rsid w:val="00C1763A"/>
    <w:rsid w:val="00C2080E"/>
    <w:rsid w:val="00C22BB4"/>
    <w:rsid w:val="00C23E01"/>
    <w:rsid w:val="00C243AE"/>
    <w:rsid w:val="00C250D2"/>
    <w:rsid w:val="00C25657"/>
    <w:rsid w:val="00C25D1D"/>
    <w:rsid w:val="00C27DFA"/>
    <w:rsid w:val="00C30930"/>
    <w:rsid w:val="00C31033"/>
    <w:rsid w:val="00C31EB4"/>
    <w:rsid w:val="00C32075"/>
    <w:rsid w:val="00C336D7"/>
    <w:rsid w:val="00C34435"/>
    <w:rsid w:val="00C354CA"/>
    <w:rsid w:val="00C359C0"/>
    <w:rsid w:val="00C36CA8"/>
    <w:rsid w:val="00C36D92"/>
    <w:rsid w:val="00C4168F"/>
    <w:rsid w:val="00C41ADB"/>
    <w:rsid w:val="00C43248"/>
    <w:rsid w:val="00C43E90"/>
    <w:rsid w:val="00C44898"/>
    <w:rsid w:val="00C46654"/>
    <w:rsid w:val="00C46A86"/>
    <w:rsid w:val="00C51239"/>
    <w:rsid w:val="00C51342"/>
    <w:rsid w:val="00C51609"/>
    <w:rsid w:val="00C51CE0"/>
    <w:rsid w:val="00C52052"/>
    <w:rsid w:val="00C5539E"/>
    <w:rsid w:val="00C56135"/>
    <w:rsid w:val="00C612E5"/>
    <w:rsid w:val="00C63A14"/>
    <w:rsid w:val="00C64863"/>
    <w:rsid w:val="00C6508B"/>
    <w:rsid w:val="00C65746"/>
    <w:rsid w:val="00C70B58"/>
    <w:rsid w:val="00C72130"/>
    <w:rsid w:val="00C776AE"/>
    <w:rsid w:val="00C777D1"/>
    <w:rsid w:val="00C77F35"/>
    <w:rsid w:val="00C77FBF"/>
    <w:rsid w:val="00C800C1"/>
    <w:rsid w:val="00C80875"/>
    <w:rsid w:val="00C818D8"/>
    <w:rsid w:val="00C81AFF"/>
    <w:rsid w:val="00C81D19"/>
    <w:rsid w:val="00C81F0E"/>
    <w:rsid w:val="00C81FCB"/>
    <w:rsid w:val="00C826FE"/>
    <w:rsid w:val="00C82714"/>
    <w:rsid w:val="00C82859"/>
    <w:rsid w:val="00C829BA"/>
    <w:rsid w:val="00C83475"/>
    <w:rsid w:val="00C83AAF"/>
    <w:rsid w:val="00C86574"/>
    <w:rsid w:val="00C86CE0"/>
    <w:rsid w:val="00C87220"/>
    <w:rsid w:val="00C8799F"/>
    <w:rsid w:val="00C92527"/>
    <w:rsid w:val="00C937B9"/>
    <w:rsid w:val="00C9452E"/>
    <w:rsid w:val="00C96E59"/>
    <w:rsid w:val="00CA06A3"/>
    <w:rsid w:val="00CA0924"/>
    <w:rsid w:val="00CA1921"/>
    <w:rsid w:val="00CA2965"/>
    <w:rsid w:val="00CA3C0E"/>
    <w:rsid w:val="00CA4ACE"/>
    <w:rsid w:val="00CA748C"/>
    <w:rsid w:val="00CA777B"/>
    <w:rsid w:val="00CB0C58"/>
    <w:rsid w:val="00CB4D3E"/>
    <w:rsid w:val="00CB5260"/>
    <w:rsid w:val="00CB5443"/>
    <w:rsid w:val="00CB6812"/>
    <w:rsid w:val="00CC06AA"/>
    <w:rsid w:val="00CC1749"/>
    <w:rsid w:val="00CC196A"/>
    <w:rsid w:val="00CC50A5"/>
    <w:rsid w:val="00CC72F5"/>
    <w:rsid w:val="00CC77FE"/>
    <w:rsid w:val="00CD007A"/>
    <w:rsid w:val="00CD1D9E"/>
    <w:rsid w:val="00CD26BE"/>
    <w:rsid w:val="00CD2CBE"/>
    <w:rsid w:val="00CD427B"/>
    <w:rsid w:val="00CD5206"/>
    <w:rsid w:val="00CD55BD"/>
    <w:rsid w:val="00CD7665"/>
    <w:rsid w:val="00CD7D5C"/>
    <w:rsid w:val="00CE0114"/>
    <w:rsid w:val="00CE04B0"/>
    <w:rsid w:val="00CE09E4"/>
    <w:rsid w:val="00CE1618"/>
    <w:rsid w:val="00CE1631"/>
    <w:rsid w:val="00CE172A"/>
    <w:rsid w:val="00CE1C20"/>
    <w:rsid w:val="00CE37D0"/>
    <w:rsid w:val="00CE3BB3"/>
    <w:rsid w:val="00CE469E"/>
    <w:rsid w:val="00CE4FC2"/>
    <w:rsid w:val="00CE6554"/>
    <w:rsid w:val="00CE772D"/>
    <w:rsid w:val="00CF0752"/>
    <w:rsid w:val="00CF1E56"/>
    <w:rsid w:val="00CF316F"/>
    <w:rsid w:val="00CF40FB"/>
    <w:rsid w:val="00CF4599"/>
    <w:rsid w:val="00CF67EF"/>
    <w:rsid w:val="00CF6902"/>
    <w:rsid w:val="00D00F26"/>
    <w:rsid w:val="00D03215"/>
    <w:rsid w:val="00D03979"/>
    <w:rsid w:val="00D0424E"/>
    <w:rsid w:val="00D06189"/>
    <w:rsid w:val="00D07BFD"/>
    <w:rsid w:val="00D11980"/>
    <w:rsid w:val="00D13362"/>
    <w:rsid w:val="00D138A6"/>
    <w:rsid w:val="00D1569B"/>
    <w:rsid w:val="00D16749"/>
    <w:rsid w:val="00D176EA"/>
    <w:rsid w:val="00D22048"/>
    <w:rsid w:val="00D22361"/>
    <w:rsid w:val="00D23887"/>
    <w:rsid w:val="00D243CE"/>
    <w:rsid w:val="00D24DFB"/>
    <w:rsid w:val="00D25297"/>
    <w:rsid w:val="00D269BA"/>
    <w:rsid w:val="00D27084"/>
    <w:rsid w:val="00D304DD"/>
    <w:rsid w:val="00D309A1"/>
    <w:rsid w:val="00D3162A"/>
    <w:rsid w:val="00D33CA1"/>
    <w:rsid w:val="00D34EE8"/>
    <w:rsid w:val="00D34F05"/>
    <w:rsid w:val="00D3539A"/>
    <w:rsid w:val="00D35439"/>
    <w:rsid w:val="00D374A3"/>
    <w:rsid w:val="00D37697"/>
    <w:rsid w:val="00D409EF"/>
    <w:rsid w:val="00D40DCB"/>
    <w:rsid w:val="00D41291"/>
    <w:rsid w:val="00D428CF"/>
    <w:rsid w:val="00D466D7"/>
    <w:rsid w:val="00D4778E"/>
    <w:rsid w:val="00D5214F"/>
    <w:rsid w:val="00D525CB"/>
    <w:rsid w:val="00D53376"/>
    <w:rsid w:val="00D544FC"/>
    <w:rsid w:val="00D54CCB"/>
    <w:rsid w:val="00D5518F"/>
    <w:rsid w:val="00D561B9"/>
    <w:rsid w:val="00D56477"/>
    <w:rsid w:val="00D56CE1"/>
    <w:rsid w:val="00D60AC4"/>
    <w:rsid w:val="00D615DB"/>
    <w:rsid w:val="00D61BF7"/>
    <w:rsid w:val="00D638BD"/>
    <w:rsid w:val="00D644D6"/>
    <w:rsid w:val="00D65BA7"/>
    <w:rsid w:val="00D674DD"/>
    <w:rsid w:val="00D700F1"/>
    <w:rsid w:val="00D71353"/>
    <w:rsid w:val="00D720E8"/>
    <w:rsid w:val="00D72FDF"/>
    <w:rsid w:val="00D7303C"/>
    <w:rsid w:val="00D739DD"/>
    <w:rsid w:val="00D747C4"/>
    <w:rsid w:val="00D74C59"/>
    <w:rsid w:val="00D75460"/>
    <w:rsid w:val="00D763E1"/>
    <w:rsid w:val="00D76880"/>
    <w:rsid w:val="00D80131"/>
    <w:rsid w:val="00D8188A"/>
    <w:rsid w:val="00D81998"/>
    <w:rsid w:val="00D82666"/>
    <w:rsid w:val="00D8482F"/>
    <w:rsid w:val="00D84A34"/>
    <w:rsid w:val="00D860DF"/>
    <w:rsid w:val="00D907CE"/>
    <w:rsid w:val="00D91618"/>
    <w:rsid w:val="00D93107"/>
    <w:rsid w:val="00D97050"/>
    <w:rsid w:val="00DA0505"/>
    <w:rsid w:val="00DA0B1C"/>
    <w:rsid w:val="00DA25C2"/>
    <w:rsid w:val="00DA3D9A"/>
    <w:rsid w:val="00DA5255"/>
    <w:rsid w:val="00DA572D"/>
    <w:rsid w:val="00DA5CF9"/>
    <w:rsid w:val="00DB0630"/>
    <w:rsid w:val="00DB2115"/>
    <w:rsid w:val="00DB335C"/>
    <w:rsid w:val="00DB3980"/>
    <w:rsid w:val="00DB6E44"/>
    <w:rsid w:val="00DB73E7"/>
    <w:rsid w:val="00DB7AF4"/>
    <w:rsid w:val="00DC1957"/>
    <w:rsid w:val="00DC3E52"/>
    <w:rsid w:val="00DC5CD3"/>
    <w:rsid w:val="00DD07FB"/>
    <w:rsid w:val="00DD0B2F"/>
    <w:rsid w:val="00DD0BAA"/>
    <w:rsid w:val="00DD0D7C"/>
    <w:rsid w:val="00DD3631"/>
    <w:rsid w:val="00DD3F54"/>
    <w:rsid w:val="00DD4CD4"/>
    <w:rsid w:val="00DD77A8"/>
    <w:rsid w:val="00DD7DEA"/>
    <w:rsid w:val="00DE09C5"/>
    <w:rsid w:val="00DE2DF2"/>
    <w:rsid w:val="00DE2FEF"/>
    <w:rsid w:val="00DE3388"/>
    <w:rsid w:val="00DE348B"/>
    <w:rsid w:val="00DE362E"/>
    <w:rsid w:val="00DE49AC"/>
    <w:rsid w:val="00DE5F61"/>
    <w:rsid w:val="00DE5F98"/>
    <w:rsid w:val="00DF03CC"/>
    <w:rsid w:val="00DF06C5"/>
    <w:rsid w:val="00DF4602"/>
    <w:rsid w:val="00DF4692"/>
    <w:rsid w:val="00DF4ECA"/>
    <w:rsid w:val="00DF70FF"/>
    <w:rsid w:val="00E00118"/>
    <w:rsid w:val="00E00737"/>
    <w:rsid w:val="00E016F7"/>
    <w:rsid w:val="00E04C63"/>
    <w:rsid w:val="00E05135"/>
    <w:rsid w:val="00E06AC1"/>
    <w:rsid w:val="00E06C64"/>
    <w:rsid w:val="00E06F5F"/>
    <w:rsid w:val="00E0705B"/>
    <w:rsid w:val="00E07A0C"/>
    <w:rsid w:val="00E07C4D"/>
    <w:rsid w:val="00E10181"/>
    <w:rsid w:val="00E10FBE"/>
    <w:rsid w:val="00E11036"/>
    <w:rsid w:val="00E11A6C"/>
    <w:rsid w:val="00E11F14"/>
    <w:rsid w:val="00E14A32"/>
    <w:rsid w:val="00E15051"/>
    <w:rsid w:val="00E15BCD"/>
    <w:rsid w:val="00E17052"/>
    <w:rsid w:val="00E17875"/>
    <w:rsid w:val="00E20782"/>
    <w:rsid w:val="00E2293F"/>
    <w:rsid w:val="00E22972"/>
    <w:rsid w:val="00E23EDB"/>
    <w:rsid w:val="00E23F47"/>
    <w:rsid w:val="00E24979"/>
    <w:rsid w:val="00E25A8F"/>
    <w:rsid w:val="00E27E42"/>
    <w:rsid w:val="00E3061F"/>
    <w:rsid w:val="00E30B85"/>
    <w:rsid w:val="00E30FFC"/>
    <w:rsid w:val="00E35549"/>
    <w:rsid w:val="00E35A6B"/>
    <w:rsid w:val="00E37481"/>
    <w:rsid w:val="00E37E55"/>
    <w:rsid w:val="00E401AF"/>
    <w:rsid w:val="00E40423"/>
    <w:rsid w:val="00E40BA8"/>
    <w:rsid w:val="00E4210C"/>
    <w:rsid w:val="00E4365A"/>
    <w:rsid w:val="00E43F00"/>
    <w:rsid w:val="00E4479A"/>
    <w:rsid w:val="00E44DBC"/>
    <w:rsid w:val="00E46BE8"/>
    <w:rsid w:val="00E478BC"/>
    <w:rsid w:val="00E50B07"/>
    <w:rsid w:val="00E51631"/>
    <w:rsid w:val="00E520A3"/>
    <w:rsid w:val="00E524BC"/>
    <w:rsid w:val="00E5371E"/>
    <w:rsid w:val="00E551ED"/>
    <w:rsid w:val="00E55629"/>
    <w:rsid w:val="00E568D3"/>
    <w:rsid w:val="00E56BD0"/>
    <w:rsid w:val="00E57BA8"/>
    <w:rsid w:val="00E6047A"/>
    <w:rsid w:val="00E619F2"/>
    <w:rsid w:val="00E6234E"/>
    <w:rsid w:val="00E6243C"/>
    <w:rsid w:val="00E63731"/>
    <w:rsid w:val="00E6439B"/>
    <w:rsid w:val="00E64427"/>
    <w:rsid w:val="00E677BC"/>
    <w:rsid w:val="00E709CD"/>
    <w:rsid w:val="00E7138C"/>
    <w:rsid w:val="00E71A55"/>
    <w:rsid w:val="00E71D59"/>
    <w:rsid w:val="00E73B65"/>
    <w:rsid w:val="00E744C9"/>
    <w:rsid w:val="00E7645F"/>
    <w:rsid w:val="00E771FE"/>
    <w:rsid w:val="00E83469"/>
    <w:rsid w:val="00E8367D"/>
    <w:rsid w:val="00E867C8"/>
    <w:rsid w:val="00E8695C"/>
    <w:rsid w:val="00E86EC4"/>
    <w:rsid w:val="00E90869"/>
    <w:rsid w:val="00E91459"/>
    <w:rsid w:val="00E9269E"/>
    <w:rsid w:val="00E93968"/>
    <w:rsid w:val="00E96101"/>
    <w:rsid w:val="00E96684"/>
    <w:rsid w:val="00E96E57"/>
    <w:rsid w:val="00E97BE9"/>
    <w:rsid w:val="00EA0A24"/>
    <w:rsid w:val="00EA0F54"/>
    <w:rsid w:val="00EA24C5"/>
    <w:rsid w:val="00EA31DA"/>
    <w:rsid w:val="00EA3AA1"/>
    <w:rsid w:val="00EA3E77"/>
    <w:rsid w:val="00EA419D"/>
    <w:rsid w:val="00EA44D8"/>
    <w:rsid w:val="00EA606A"/>
    <w:rsid w:val="00EA6CC0"/>
    <w:rsid w:val="00EB2DB3"/>
    <w:rsid w:val="00EB475A"/>
    <w:rsid w:val="00EB49B3"/>
    <w:rsid w:val="00EB71C7"/>
    <w:rsid w:val="00EB7B48"/>
    <w:rsid w:val="00EB7CA2"/>
    <w:rsid w:val="00EB7EF9"/>
    <w:rsid w:val="00EC54B6"/>
    <w:rsid w:val="00EC60C7"/>
    <w:rsid w:val="00EC6999"/>
    <w:rsid w:val="00EC7391"/>
    <w:rsid w:val="00ED07F6"/>
    <w:rsid w:val="00ED0CDF"/>
    <w:rsid w:val="00ED1D96"/>
    <w:rsid w:val="00ED263A"/>
    <w:rsid w:val="00ED289F"/>
    <w:rsid w:val="00ED3C15"/>
    <w:rsid w:val="00ED501B"/>
    <w:rsid w:val="00ED521B"/>
    <w:rsid w:val="00ED5994"/>
    <w:rsid w:val="00ED5EC6"/>
    <w:rsid w:val="00EE0E5A"/>
    <w:rsid w:val="00EE16B7"/>
    <w:rsid w:val="00EE264D"/>
    <w:rsid w:val="00EE2EC7"/>
    <w:rsid w:val="00EE31BC"/>
    <w:rsid w:val="00EE3229"/>
    <w:rsid w:val="00EE3415"/>
    <w:rsid w:val="00EE42EE"/>
    <w:rsid w:val="00EE59DB"/>
    <w:rsid w:val="00EE6004"/>
    <w:rsid w:val="00EE61FC"/>
    <w:rsid w:val="00EF01F4"/>
    <w:rsid w:val="00EF2AA5"/>
    <w:rsid w:val="00EF3516"/>
    <w:rsid w:val="00EF365A"/>
    <w:rsid w:val="00EF450E"/>
    <w:rsid w:val="00EF4E20"/>
    <w:rsid w:val="00EF55B3"/>
    <w:rsid w:val="00EF57B1"/>
    <w:rsid w:val="00EF7232"/>
    <w:rsid w:val="00EF73C3"/>
    <w:rsid w:val="00EF740B"/>
    <w:rsid w:val="00F004C9"/>
    <w:rsid w:val="00F007AA"/>
    <w:rsid w:val="00F00C7D"/>
    <w:rsid w:val="00F01229"/>
    <w:rsid w:val="00F022C8"/>
    <w:rsid w:val="00F02FF3"/>
    <w:rsid w:val="00F048D7"/>
    <w:rsid w:val="00F04C61"/>
    <w:rsid w:val="00F109CF"/>
    <w:rsid w:val="00F14D68"/>
    <w:rsid w:val="00F1562C"/>
    <w:rsid w:val="00F15963"/>
    <w:rsid w:val="00F15BAF"/>
    <w:rsid w:val="00F15BD2"/>
    <w:rsid w:val="00F17D56"/>
    <w:rsid w:val="00F20359"/>
    <w:rsid w:val="00F21BF0"/>
    <w:rsid w:val="00F22469"/>
    <w:rsid w:val="00F23425"/>
    <w:rsid w:val="00F259C6"/>
    <w:rsid w:val="00F2651F"/>
    <w:rsid w:val="00F27668"/>
    <w:rsid w:val="00F3144C"/>
    <w:rsid w:val="00F31879"/>
    <w:rsid w:val="00F3259B"/>
    <w:rsid w:val="00F33262"/>
    <w:rsid w:val="00F3469B"/>
    <w:rsid w:val="00F35B43"/>
    <w:rsid w:val="00F36974"/>
    <w:rsid w:val="00F40193"/>
    <w:rsid w:val="00F40D58"/>
    <w:rsid w:val="00F416CE"/>
    <w:rsid w:val="00F41839"/>
    <w:rsid w:val="00F41CBD"/>
    <w:rsid w:val="00F42108"/>
    <w:rsid w:val="00F42D4F"/>
    <w:rsid w:val="00F449D8"/>
    <w:rsid w:val="00F44C38"/>
    <w:rsid w:val="00F457FB"/>
    <w:rsid w:val="00F4637A"/>
    <w:rsid w:val="00F4642A"/>
    <w:rsid w:val="00F46608"/>
    <w:rsid w:val="00F51D91"/>
    <w:rsid w:val="00F51E76"/>
    <w:rsid w:val="00F52721"/>
    <w:rsid w:val="00F53A33"/>
    <w:rsid w:val="00F56D19"/>
    <w:rsid w:val="00F579E0"/>
    <w:rsid w:val="00F60B5A"/>
    <w:rsid w:val="00F6307B"/>
    <w:rsid w:val="00F63460"/>
    <w:rsid w:val="00F64A76"/>
    <w:rsid w:val="00F65D65"/>
    <w:rsid w:val="00F65F6D"/>
    <w:rsid w:val="00F65FD2"/>
    <w:rsid w:val="00F66DB5"/>
    <w:rsid w:val="00F66E12"/>
    <w:rsid w:val="00F671B2"/>
    <w:rsid w:val="00F70124"/>
    <w:rsid w:val="00F70FF4"/>
    <w:rsid w:val="00F7265C"/>
    <w:rsid w:val="00F72CC4"/>
    <w:rsid w:val="00F73C60"/>
    <w:rsid w:val="00F7667E"/>
    <w:rsid w:val="00F76D11"/>
    <w:rsid w:val="00F76F9B"/>
    <w:rsid w:val="00F7758D"/>
    <w:rsid w:val="00F775F9"/>
    <w:rsid w:val="00F80202"/>
    <w:rsid w:val="00F80C5C"/>
    <w:rsid w:val="00F80D5A"/>
    <w:rsid w:val="00F81414"/>
    <w:rsid w:val="00F83114"/>
    <w:rsid w:val="00F83697"/>
    <w:rsid w:val="00F8428C"/>
    <w:rsid w:val="00F84408"/>
    <w:rsid w:val="00F844B9"/>
    <w:rsid w:val="00F85432"/>
    <w:rsid w:val="00F86AC2"/>
    <w:rsid w:val="00F86B0C"/>
    <w:rsid w:val="00F87791"/>
    <w:rsid w:val="00F91616"/>
    <w:rsid w:val="00F92371"/>
    <w:rsid w:val="00F96979"/>
    <w:rsid w:val="00F96A6E"/>
    <w:rsid w:val="00F978AE"/>
    <w:rsid w:val="00F97FDA"/>
    <w:rsid w:val="00FA09BD"/>
    <w:rsid w:val="00FA1AD1"/>
    <w:rsid w:val="00FA32F1"/>
    <w:rsid w:val="00FA3828"/>
    <w:rsid w:val="00FA52FC"/>
    <w:rsid w:val="00FA6F26"/>
    <w:rsid w:val="00FA79DC"/>
    <w:rsid w:val="00FB0056"/>
    <w:rsid w:val="00FB0097"/>
    <w:rsid w:val="00FB0F83"/>
    <w:rsid w:val="00FB11F3"/>
    <w:rsid w:val="00FB16A5"/>
    <w:rsid w:val="00FB4563"/>
    <w:rsid w:val="00FB5A85"/>
    <w:rsid w:val="00FB6DF5"/>
    <w:rsid w:val="00FB7890"/>
    <w:rsid w:val="00FC0A94"/>
    <w:rsid w:val="00FC1B38"/>
    <w:rsid w:val="00FC23FF"/>
    <w:rsid w:val="00FC2F90"/>
    <w:rsid w:val="00FC4F65"/>
    <w:rsid w:val="00FC51D7"/>
    <w:rsid w:val="00FC5737"/>
    <w:rsid w:val="00FC6566"/>
    <w:rsid w:val="00FC6BBC"/>
    <w:rsid w:val="00FC6C5B"/>
    <w:rsid w:val="00FD07ED"/>
    <w:rsid w:val="00FD0BCC"/>
    <w:rsid w:val="00FD0E14"/>
    <w:rsid w:val="00FD0F2E"/>
    <w:rsid w:val="00FD24B0"/>
    <w:rsid w:val="00FD26F1"/>
    <w:rsid w:val="00FD3917"/>
    <w:rsid w:val="00FD3B26"/>
    <w:rsid w:val="00FD494B"/>
    <w:rsid w:val="00FD6CEF"/>
    <w:rsid w:val="00FD7994"/>
    <w:rsid w:val="00FD7BC6"/>
    <w:rsid w:val="00FE2CA8"/>
    <w:rsid w:val="00FE3A3E"/>
    <w:rsid w:val="00FE4B39"/>
    <w:rsid w:val="00FE5E70"/>
    <w:rsid w:val="00FE68D1"/>
    <w:rsid w:val="00FE71ED"/>
    <w:rsid w:val="00FE77E1"/>
    <w:rsid w:val="00FE7854"/>
    <w:rsid w:val="00FF0150"/>
    <w:rsid w:val="00FF267D"/>
    <w:rsid w:val="00FF35F7"/>
    <w:rsid w:val="00FF3807"/>
    <w:rsid w:val="00FF3C0C"/>
    <w:rsid w:val="00FF49CD"/>
    <w:rsid w:val="00FF4A76"/>
    <w:rsid w:val="00FF6BC9"/>
    <w:rsid w:val="00FF77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D7D16"/>
  <w15:docId w15:val="{1E37E7AC-A5E9-4379-B132-3F525421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CC"/>
    <w:pPr>
      <w:suppressAutoHyphens/>
      <w:spacing w:after="200" w:line="276" w:lineRule="auto"/>
    </w:pPr>
    <w:rPr>
      <w:rFonts w:ascii="Times New Roman" w:eastAsia="Times New Roman" w:hAnsi="Times New Roman" w:cs="Times New Roman"/>
      <w:sz w:val="24"/>
      <w:szCs w:val="24"/>
      <w:lang w:val="en-US" w:eastAsia="ar-SA"/>
    </w:rPr>
  </w:style>
  <w:style w:type="paragraph" w:styleId="Ttulo1">
    <w:name w:val="heading 1"/>
    <w:basedOn w:val="Normal"/>
    <w:next w:val="Normal"/>
    <w:link w:val="Ttulo1Char"/>
    <w:uiPriority w:val="9"/>
    <w:qFormat/>
    <w:rsid w:val="008148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nhideWhenUsed/>
    <w:qFormat/>
    <w:rsid w:val="00814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qFormat/>
    <w:rsid w:val="00B63245"/>
    <w:pPr>
      <w:keepNext/>
      <w:numPr>
        <w:ilvl w:val="2"/>
        <w:numId w:val="1"/>
      </w:numPr>
      <w:tabs>
        <w:tab w:val="left" w:pos="720"/>
      </w:tabs>
      <w:suppressAutoHyphens w:val="0"/>
      <w:spacing w:before="240" w:after="60" w:line="360" w:lineRule="auto"/>
      <w:ind w:left="624"/>
      <w:outlineLvl w:val="2"/>
    </w:pPr>
    <w:rPr>
      <w:rFonts w:ascii="Cambria" w:hAnsi="Cambria" w:cs="Cambria"/>
      <w:b/>
      <w:bCs/>
      <w:kern w:val="1"/>
      <w:sz w:val="26"/>
      <w:szCs w:val="26"/>
      <w:lang w:eastAsia="zh-CN"/>
    </w:rPr>
  </w:style>
  <w:style w:type="paragraph" w:styleId="Ttulo4">
    <w:name w:val="heading 4"/>
    <w:basedOn w:val="Normal"/>
    <w:next w:val="Normal"/>
    <w:link w:val="Ttulo4Char"/>
    <w:uiPriority w:val="9"/>
    <w:unhideWhenUsed/>
    <w:qFormat/>
    <w:rsid w:val="009D04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886AB1"/>
    <w:pPr>
      <w:keepNext/>
      <w:keepLines/>
      <w:suppressAutoHyphens w:val="0"/>
      <w:spacing w:before="220" w:after="40"/>
      <w:outlineLvl w:val="4"/>
    </w:pPr>
    <w:rPr>
      <w:rFonts w:ascii="Calibri" w:eastAsia="Arial Unicode MS" w:hAnsi="Calibri" w:cs="Arial Unicode MS"/>
      <w:b/>
      <w:color w:val="000000"/>
      <w:sz w:val="22"/>
      <w:szCs w:val="22"/>
      <w:u w:color="000000"/>
      <w:lang w:val="pt-PT" w:eastAsia="pt-BR"/>
      <w14:textOutline w14:w="0" w14:cap="flat" w14:cmpd="sng" w14:algn="ctr">
        <w14:noFill/>
        <w14:prstDash w14:val="solid"/>
        <w14:bevel/>
      </w14:textOutline>
    </w:rPr>
  </w:style>
  <w:style w:type="paragraph" w:styleId="Ttulo6">
    <w:name w:val="heading 6"/>
    <w:basedOn w:val="Normal"/>
    <w:next w:val="Normal"/>
    <w:link w:val="Ttulo6Char"/>
    <w:uiPriority w:val="9"/>
    <w:unhideWhenUsed/>
    <w:qFormat/>
    <w:rsid w:val="00886AB1"/>
    <w:pPr>
      <w:keepNext/>
      <w:keepLines/>
      <w:suppressAutoHyphens w:val="0"/>
      <w:spacing w:before="200" w:after="40"/>
      <w:outlineLvl w:val="5"/>
    </w:pPr>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paragraph" w:styleId="Ttulo7">
    <w:name w:val="heading 7"/>
    <w:basedOn w:val="Normal"/>
    <w:next w:val="Normal"/>
    <w:link w:val="Ttulo7Char"/>
    <w:uiPriority w:val="9"/>
    <w:semiHidden/>
    <w:unhideWhenUsed/>
    <w:qFormat/>
    <w:rsid w:val="00EA419D"/>
    <w:pPr>
      <w:keepNext/>
      <w:keepLines/>
      <w:suppressAutoHyphens w:val="0"/>
      <w:spacing w:before="40" w:after="0" w:line="360" w:lineRule="auto"/>
      <w:ind w:firstLine="851"/>
      <w:jc w:val="both"/>
      <w:outlineLvl w:val="6"/>
    </w:pPr>
    <w:rPr>
      <w:rFonts w:ascii="Calibri Light" w:hAnsi="Calibri Light"/>
      <w:i/>
      <w:iCs/>
      <w:color w:val="1F3763"/>
      <w:sz w:val="22"/>
      <w:szCs w:val="22"/>
      <w:lang w:val="pt-BR" w:eastAsia="en-US"/>
    </w:rPr>
  </w:style>
  <w:style w:type="paragraph" w:styleId="Ttulo8">
    <w:name w:val="heading 8"/>
    <w:basedOn w:val="Normal"/>
    <w:next w:val="Normal"/>
    <w:link w:val="Ttulo8Char"/>
    <w:uiPriority w:val="9"/>
    <w:semiHidden/>
    <w:unhideWhenUsed/>
    <w:qFormat/>
    <w:rsid w:val="00EA419D"/>
    <w:pPr>
      <w:keepNext/>
      <w:keepLines/>
      <w:suppressAutoHyphens w:val="0"/>
      <w:spacing w:before="40" w:after="0" w:line="360" w:lineRule="auto"/>
      <w:ind w:firstLine="851"/>
      <w:jc w:val="both"/>
      <w:outlineLvl w:val="7"/>
    </w:pPr>
    <w:rPr>
      <w:rFonts w:ascii="Calibri Light" w:hAnsi="Calibri Light"/>
      <w:color w:val="272727"/>
      <w:sz w:val="21"/>
      <w:szCs w:val="21"/>
      <w:lang w:val="pt-BR" w:eastAsia="en-US"/>
    </w:rPr>
  </w:style>
  <w:style w:type="paragraph" w:styleId="Ttulo9">
    <w:name w:val="heading 9"/>
    <w:basedOn w:val="Normal"/>
    <w:next w:val="Normal"/>
    <w:link w:val="Ttulo9Char"/>
    <w:uiPriority w:val="9"/>
    <w:semiHidden/>
    <w:unhideWhenUsed/>
    <w:qFormat/>
    <w:rsid w:val="007A52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C250D2"/>
  </w:style>
  <w:style w:type="paragraph" w:styleId="Rodap">
    <w:name w:val="footer"/>
    <w:basedOn w:val="Normal"/>
    <w:link w:val="RodapChar"/>
    <w:uiPriority w:val="99"/>
    <w:unhideWhenUsed/>
    <w:qFormat/>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RodapChar">
    <w:name w:val="Rodapé Char"/>
    <w:basedOn w:val="Fontepargpadro"/>
    <w:link w:val="Rodap"/>
    <w:uiPriority w:val="99"/>
    <w:rsid w:val="00C250D2"/>
  </w:style>
  <w:style w:type="paragraph" w:customStyle="1" w:styleId="NoParagraphStyle">
    <w:name w:val="[No Paragraph Style]"/>
    <w:link w:val="NoParagraphStyleChar"/>
    <w:rsid w:val="00C250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ITULOARTIGOPORT">
    <w:name w:val="TITULO ARTIGO PORT."/>
    <w:basedOn w:val="NoParagraphStyle"/>
    <w:link w:val="TITULOARTIGOPORTChar"/>
    <w:uiPriority w:val="99"/>
    <w:rsid w:val="00C250D2"/>
    <w:pPr>
      <w:tabs>
        <w:tab w:val="left" w:pos="284"/>
      </w:tabs>
      <w:suppressAutoHyphens/>
      <w:spacing w:after="57" w:line="300" w:lineRule="atLeast"/>
    </w:pPr>
    <w:rPr>
      <w:rFonts w:ascii="Calibri" w:hAnsi="Calibri" w:cs="Calibri"/>
      <w:b/>
      <w:bCs/>
      <w:sz w:val="28"/>
      <w:szCs w:val="28"/>
    </w:rPr>
  </w:style>
  <w:style w:type="paragraph" w:customStyle="1" w:styleId="TITULOARTIGOINGLES">
    <w:name w:val="TITULO ARTIGO INGLES"/>
    <w:basedOn w:val="NoParagraphStyle"/>
    <w:link w:val="TITULOARTIGOINGLESChar"/>
    <w:uiPriority w:val="99"/>
    <w:rsid w:val="00C250D2"/>
    <w:pPr>
      <w:tabs>
        <w:tab w:val="left" w:pos="284"/>
      </w:tabs>
      <w:suppressAutoHyphens/>
      <w:spacing w:before="113" w:line="240" w:lineRule="atLeast"/>
    </w:pPr>
    <w:rPr>
      <w:rFonts w:ascii="Calibri" w:hAnsi="Calibri" w:cs="Calibri"/>
      <w:i/>
      <w:iCs/>
      <w:sz w:val="22"/>
      <w:szCs w:val="22"/>
    </w:rPr>
  </w:style>
  <w:style w:type="paragraph" w:customStyle="1" w:styleId="revautor">
    <w:name w:val="rev_autor"/>
    <w:basedOn w:val="NoParagraphStyle"/>
    <w:link w:val="revautorChar"/>
    <w:uiPriority w:val="99"/>
    <w:rsid w:val="00C250D2"/>
    <w:pPr>
      <w:jc w:val="center"/>
    </w:pPr>
    <w:rPr>
      <w:rFonts w:ascii="Calibri" w:hAnsi="Calibri" w:cs="Calibri"/>
      <w:i/>
      <w:iCs/>
      <w:sz w:val="20"/>
      <w:szCs w:val="20"/>
    </w:rPr>
  </w:style>
  <w:style w:type="paragraph" w:customStyle="1" w:styleId="revresumo">
    <w:name w:val="rev_resumo"/>
    <w:basedOn w:val="Normal"/>
    <w:next w:val="Normal"/>
    <w:uiPriority w:val="99"/>
    <w:rsid w:val="00C250D2"/>
    <w:pPr>
      <w:suppressAutoHyphens w:val="0"/>
      <w:autoSpaceDE w:val="0"/>
      <w:autoSpaceDN w:val="0"/>
      <w:adjustRightInd w:val="0"/>
      <w:spacing w:after="0" w:line="180" w:lineRule="atLeast"/>
      <w:ind w:left="283" w:right="283"/>
      <w:jc w:val="both"/>
      <w:textAlignment w:val="center"/>
    </w:pPr>
    <w:rPr>
      <w:rFonts w:ascii="Calibri" w:eastAsiaTheme="minorHAnsi" w:hAnsi="Calibri" w:cs="Calibri"/>
      <w:color w:val="000000"/>
      <w:sz w:val="16"/>
      <w:szCs w:val="16"/>
      <w:lang w:val="en-GB" w:eastAsia="en-US"/>
    </w:rPr>
  </w:style>
  <w:style w:type="paragraph" w:customStyle="1" w:styleId="revresumolinha">
    <w:name w:val="rev_ resumo linha"/>
    <w:basedOn w:val="NoParagraphStyle"/>
    <w:uiPriority w:val="99"/>
    <w:rsid w:val="00C250D2"/>
    <w:pPr>
      <w:pBdr>
        <w:top w:val="single" w:sz="4" w:space="13" w:color="000000"/>
      </w:pBdr>
      <w:ind w:left="283" w:right="283"/>
      <w:jc w:val="both"/>
    </w:pPr>
    <w:rPr>
      <w:rFonts w:ascii="Calibri" w:hAnsi="Calibri" w:cs="Calibri"/>
      <w:b/>
      <w:bCs/>
      <w:sz w:val="16"/>
      <w:szCs w:val="16"/>
    </w:rPr>
  </w:style>
  <w:style w:type="paragraph" w:customStyle="1" w:styleId="revKeywords">
    <w:name w:val="rev_ Keywords"/>
    <w:basedOn w:val="NoParagraphStyle"/>
    <w:uiPriority w:val="99"/>
    <w:rsid w:val="00C250D2"/>
    <w:pPr>
      <w:pBdr>
        <w:bottom w:val="single" w:sz="4" w:space="8" w:color="000000"/>
      </w:pBdr>
      <w:ind w:left="283" w:right="283"/>
      <w:jc w:val="both"/>
    </w:pPr>
    <w:rPr>
      <w:rFonts w:ascii="Calibri" w:hAnsi="Calibri" w:cs="Calibri"/>
      <w:sz w:val="16"/>
      <w:szCs w:val="16"/>
    </w:rPr>
  </w:style>
  <w:style w:type="paragraph" w:customStyle="1" w:styleId="SUBTITULO">
    <w:name w:val="SUBTITULO"/>
    <w:basedOn w:val="NoParagraphStyle"/>
    <w:link w:val="SUBTITULOChar"/>
    <w:uiPriority w:val="99"/>
    <w:rsid w:val="00C250D2"/>
    <w:pPr>
      <w:keepNext/>
      <w:tabs>
        <w:tab w:val="left" w:pos="284"/>
      </w:tabs>
      <w:spacing w:before="170" w:after="170" w:line="230" w:lineRule="atLeast"/>
      <w:jc w:val="both"/>
    </w:pPr>
    <w:rPr>
      <w:rFonts w:ascii="Calibri" w:hAnsi="Calibri" w:cs="Calibri"/>
      <w:b/>
      <w:bCs/>
      <w:smallCaps/>
    </w:rPr>
  </w:style>
  <w:style w:type="paragraph" w:customStyle="1" w:styleId="revcorpo">
    <w:name w:val="rev_corpo"/>
    <w:basedOn w:val="NoParagraphStyle"/>
    <w:link w:val="revcorpoChar"/>
    <w:uiPriority w:val="99"/>
    <w:rsid w:val="00C250D2"/>
    <w:pPr>
      <w:spacing w:after="57" w:line="240" w:lineRule="atLeast"/>
      <w:ind w:firstLine="454"/>
      <w:jc w:val="both"/>
    </w:pPr>
    <w:rPr>
      <w:rFonts w:ascii="Calibri" w:hAnsi="Calibri" w:cs="Calibri"/>
      <w:sz w:val="20"/>
      <w:szCs w:val="20"/>
    </w:rPr>
  </w:style>
  <w:style w:type="paragraph" w:customStyle="1" w:styleId="SUBSUBTITULO">
    <w:name w:val="SUBSUBTITULO"/>
    <w:basedOn w:val="NoParagraphStyle"/>
    <w:link w:val="SUBSUBTITULOChar"/>
    <w:uiPriority w:val="99"/>
    <w:rsid w:val="00C250D2"/>
    <w:pPr>
      <w:keepNext/>
      <w:tabs>
        <w:tab w:val="left" w:pos="284"/>
      </w:tabs>
      <w:spacing w:before="113" w:after="57"/>
      <w:jc w:val="both"/>
    </w:pPr>
    <w:rPr>
      <w:rFonts w:ascii="Calibri" w:hAnsi="Calibri" w:cs="Calibri"/>
      <w:b/>
      <w:bCs/>
      <w:sz w:val="20"/>
      <w:szCs w:val="20"/>
    </w:rPr>
  </w:style>
  <w:style w:type="paragraph" w:customStyle="1" w:styleId="rev-citaoentrevista">
    <w:name w:val="rev-citação entrevista"/>
    <w:basedOn w:val="NoParagraphStyle"/>
    <w:link w:val="rev-citaoentrevistaChar"/>
    <w:uiPriority w:val="99"/>
    <w:rsid w:val="00C250D2"/>
    <w:pPr>
      <w:spacing w:before="57" w:after="113" w:line="200" w:lineRule="atLeast"/>
      <w:ind w:left="454"/>
      <w:jc w:val="both"/>
    </w:pPr>
    <w:rPr>
      <w:rFonts w:ascii="Calibri" w:hAnsi="Calibri" w:cs="Calibri"/>
      <w:i/>
      <w:iCs/>
      <w:sz w:val="18"/>
      <w:szCs w:val="18"/>
    </w:rPr>
  </w:style>
  <w:style w:type="paragraph" w:customStyle="1" w:styleId="revreferncias">
    <w:name w:val="rev. referências"/>
    <w:basedOn w:val="NoParagraphStyle"/>
    <w:link w:val="revrefernciasChar"/>
    <w:uiPriority w:val="99"/>
    <w:rsid w:val="00C250D2"/>
    <w:pPr>
      <w:tabs>
        <w:tab w:val="left" w:pos="113"/>
        <w:tab w:val="left" w:pos="227"/>
        <w:tab w:val="left" w:pos="284"/>
      </w:tabs>
      <w:spacing w:line="200" w:lineRule="atLeast"/>
      <w:jc w:val="both"/>
    </w:pPr>
    <w:rPr>
      <w:rFonts w:ascii="Calibri" w:hAnsi="Calibri" w:cs="Calibri"/>
      <w:sz w:val="17"/>
      <w:szCs w:val="17"/>
      <w:lang w:val="pt-BR"/>
    </w:rPr>
  </w:style>
  <w:style w:type="character" w:customStyle="1" w:styleId="st1">
    <w:name w:val="st1"/>
    <w:uiPriority w:val="99"/>
    <w:rsid w:val="00C250D2"/>
  </w:style>
  <w:style w:type="character" w:styleId="Hyperlink">
    <w:name w:val="Hyperlink"/>
    <w:basedOn w:val="Fontepargpadro"/>
    <w:uiPriority w:val="99"/>
    <w:qFormat/>
    <w:rsid w:val="00C250D2"/>
    <w:rPr>
      <w:color w:val="0000FF"/>
      <w:w w:val="100"/>
      <w:u w:val="thick" w:color="0000FF"/>
    </w:rPr>
  </w:style>
  <w:style w:type="paragraph" w:styleId="PargrafodaLista">
    <w:name w:val="List Paragraph"/>
    <w:basedOn w:val="Normal"/>
    <w:uiPriority w:val="34"/>
    <w:qFormat/>
    <w:rsid w:val="00C250D2"/>
    <w:pPr>
      <w:suppressAutoHyphens w:val="0"/>
      <w:spacing w:after="160" w:line="259" w:lineRule="auto"/>
      <w:ind w:left="720"/>
      <w:contextualSpacing/>
    </w:pPr>
    <w:rPr>
      <w:rFonts w:asciiTheme="minorHAnsi" w:eastAsiaTheme="minorHAnsi" w:hAnsiTheme="minorHAnsi" w:cstheme="minorBidi"/>
      <w:sz w:val="22"/>
      <w:szCs w:val="22"/>
      <w:lang w:val="pt-BR" w:eastAsia="en-US"/>
    </w:rPr>
  </w:style>
  <w:style w:type="table" w:styleId="Tabelacomgrade">
    <w:name w:val="Table Grid"/>
    <w:basedOn w:val="Tabelanormal"/>
    <w:uiPriority w:val="39"/>
    <w:rsid w:val="0025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
    <w:name w:val="NOTAS"/>
    <w:basedOn w:val="NoParagraphStyle"/>
    <w:link w:val="NOTASChar"/>
    <w:uiPriority w:val="99"/>
    <w:rsid w:val="00255039"/>
    <w:pPr>
      <w:tabs>
        <w:tab w:val="left" w:pos="170"/>
      </w:tabs>
      <w:suppressAutoHyphens/>
      <w:jc w:val="both"/>
    </w:pPr>
    <w:rPr>
      <w:rFonts w:ascii="Calibri" w:hAnsi="Calibri" w:cs="Calibri"/>
      <w:spacing w:val="1"/>
      <w:sz w:val="14"/>
      <w:szCs w:val="14"/>
    </w:rPr>
  </w:style>
  <w:style w:type="paragraph" w:customStyle="1" w:styleId="Default">
    <w:name w:val="Default"/>
    <w:basedOn w:val="NoParagraphStyle"/>
    <w:qFormat/>
    <w:rsid w:val="004307F4"/>
    <w:pPr>
      <w:tabs>
        <w:tab w:val="left" w:pos="284"/>
      </w:tabs>
    </w:pPr>
    <w:rPr>
      <w:rFonts w:ascii="PJYUQJ+Optima-DemiBold" w:hAnsi="PJYUQJ+Optima-DemiBold" w:cs="PJYUQJ+Optima-DemiBold"/>
    </w:rPr>
  </w:style>
  <w:style w:type="paragraph" w:styleId="Textodebalo">
    <w:name w:val="Balloon Text"/>
    <w:basedOn w:val="Normal"/>
    <w:link w:val="TextodebaloChar"/>
    <w:uiPriority w:val="99"/>
    <w:unhideWhenUsed/>
    <w:qFormat/>
    <w:rsid w:val="00A17055"/>
    <w:pPr>
      <w:suppressAutoHyphens w:val="0"/>
      <w:spacing w:after="0" w:line="240" w:lineRule="auto"/>
    </w:pPr>
    <w:rPr>
      <w:rFonts w:ascii="Segoe UI" w:eastAsiaTheme="minorHAnsi" w:hAnsi="Segoe UI" w:cs="Segoe UI"/>
      <w:sz w:val="18"/>
      <w:szCs w:val="18"/>
      <w:lang w:val="pt-BR" w:eastAsia="en-US"/>
    </w:rPr>
  </w:style>
  <w:style w:type="character" w:customStyle="1" w:styleId="TextodebaloChar">
    <w:name w:val="Texto de balão Char"/>
    <w:basedOn w:val="Fontepargpadro"/>
    <w:link w:val="Textodebalo"/>
    <w:uiPriority w:val="99"/>
    <w:rsid w:val="00A17055"/>
    <w:rPr>
      <w:rFonts w:ascii="Segoe UI" w:hAnsi="Segoe UI" w:cs="Segoe UI"/>
      <w:sz w:val="18"/>
      <w:szCs w:val="18"/>
    </w:rPr>
  </w:style>
  <w:style w:type="paragraph" w:styleId="NormalWeb">
    <w:name w:val="Normal (Web)"/>
    <w:aliases w:val="webb"/>
    <w:basedOn w:val="Normal"/>
    <w:link w:val="NormalWebChar"/>
    <w:uiPriority w:val="99"/>
    <w:unhideWhenUsed/>
    <w:qFormat/>
    <w:rsid w:val="00A54224"/>
    <w:pPr>
      <w:suppressAutoHyphens w:val="0"/>
      <w:spacing w:before="100" w:beforeAutospacing="1" w:after="100" w:afterAutospacing="1" w:line="240" w:lineRule="auto"/>
    </w:pPr>
    <w:rPr>
      <w:lang w:val="pt-BR" w:eastAsia="pt-BR"/>
    </w:rPr>
  </w:style>
  <w:style w:type="paragraph" w:customStyle="1" w:styleId="ETitpor">
    <w:name w:val="E.Tit.por"/>
    <w:basedOn w:val="TITULOARTIGOPORT"/>
    <w:link w:val="ETitporChar"/>
    <w:qFormat/>
    <w:rsid w:val="001F2A52"/>
    <w:pPr>
      <w:spacing w:after="80" w:line="240" w:lineRule="auto"/>
    </w:pPr>
    <w:rPr>
      <w:color w:val="auto"/>
      <w:lang w:val="pt-BR"/>
    </w:rPr>
  </w:style>
  <w:style w:type="paragraph" w:customStyle="1" w:styleId="Etiting">
    <w:name w:val="E.tit.ing"/>
    <w:basedOn w:val="TITULOARTIGOINGLES"/>
    <w:link w:val="EtitingChar"/>
    <w:qFormat/>
    <w:rsid w:val="007E2EFD"/>
    <w:pPr>
      <w:spacing w:before="120" w:after="60" w:line="240" w:lineRule="auto"/>
    </w:pPr>
    <w:rPr>
      <w:color w:val="auto"/>
      <w:sz w:val="20"/>
      <w:lang w:val="en-US"/>
    </w:rPr>
  </w:style>
  <w:style w:type="character" w:customStyle="1" w:styleId="NoParagraphStyleChar">
    <w:name w:val="[No Paragraph Style] Char"/>
    <w:basedOn w:val="Fontepargpadro"/>
    <w:link w:val="NoParagraphStyle"/>
    <w:rsid w:val="001F2A52"/>
    <w:rPr>
      <w:rFonts w:ascii="Minion Pro" w:hAnsi="Minion Pro" w:cs="Minion Pro"/>
      <w:color w:val="000000"/>
      <w:sz w:val="24"/>
      <w:szCs w:val="24"/>
      <w:lang w:val="en-GB"/>
    </w:rPr>
  </w:style>
  <w:style w:type="character" w:customStyle="1" w:styleId="TITULOARTIGOPORTChar">
    <w:name w:val="TITULO ARTIGO PORT. Char"/>
    <w:basedOn w:val="NoParagraphStyleChar"/>
    <w:link w:val="TITULOARTIGOPORT"/>
    <w:uiPriority w:val="99"/>
    <w:rsid w:val="001F2A52"/>
    <w:rPr>
      <w:rFonts w:ascii="Calibri" w:hAnsi="Calibri" w:cs="Calibri"/>
      <w:b/>
      <w:bCs/>
      <w:color w:val="000000"/>
      <w:sz w:val="28"/>
      <w:szCs w:val="28"/>
      <w:lang w:val="en-GB"/>
    </w:rPr>
  </w:style>
  <w:style w:type="character" w:customStyle="1" w:styleId="ETitporChar">
    <w:name w:val="E.Tit.por Char"/>
    <w:basedOn w:val="TITULOARTIGOPORTChar"/>
    <w:link w:val="ETitpor"/>
    <w:rsid w:val="001F2A52"/>
    <w:rPr>
      <w:rFonts w:ascii="Calibri" w:hAnsi="Calibri" w:cs="Calibri"/>
      <w:b/>
      <w:bCs/>
      <w:color w:val="000000"/>
      <w:sz w:val="28"/>
      <w:szCs w:val="28"/>
      <w:lang w:val="en-GB"/>
    </w:rPr>
  </w:style>
  <w:style w:type="paragraph" w:customStyle="1" w:styleId="Eautor">
    <w:name w:val="E.autor"/>
    <w:basedOn w:val="revautor"/>
    <w:link w:val="EautorChar"/>
    <w:qFormat/>
    <w:rsid w:val="001F2A52"/>
    <w:pPr>
      <w:spacing w:line="240" w:lineRule="auto"/>
    </w:pPr>
    <w:rPr>
      <w:color w:val="auto"/>
      <w:szCs w:val="22"/>
      <w:lang w:val="pt-BR"/>
    </w:rPr>
  </w:style>
  <w:style w:type="character" w:customStyle="1" w:styleId="TITULOARTIGOINGLESChar">
    <w:name w:val="TITULO ARTIGO INGLES Char"/>
    <w:basedOn w:val="NoParagraphStyleChar"/>
    <w:link w:val="TITULOARTIGOINGLES"/>
    <w:uiPriority w:val="99"/>
    <w:rsid w:val="001F2A52"/>
    <w:rPr>
      <w:rFonts w:ascii="Calibri" w:hAnsi="Calibri" w:cs="Calibri"/>
      <w:i/>
      <w:iCs/>
      <w:color w:val="000000"/>
      <w:sz w:val="24"/>
      <w:szCs w:val="24"/>
      <w:lang w:val="en-GB"/>
    </w:rPr>
  </w:style>
  <w:style w:type="character" w:customStyle="1" w:styleId="EtitingChar">
    <w:name w:val="E.tit.ing Char"/>
    <w:basedOn w:val="TITULOARTIGOINGLESChar"/>
    <w:link w:val="Etiting"/>
    <w:rsid w:val="007E2EFD"/>
    <w:rPr>
      <w:rFonts w:ascii="Calibri" w:hAnsi="Calibri" w:cs="Calibri"/>
      <w:i/>
      <w:iCs/>
      <w:color w:val="000000"/>
      <w:sz w:val="20"/>
      <w:szCs w:val="24"/>
      <w:lang w:val="en-US"/>
    </w:rPr>
  </w:style>
  <w:style w:type="paragraph" w:customStyle="1" w:styleId="Estresumo">
    <w:name w:val="Est.resumo"/>
    <w:basedOn w:val="NormalWeb"/>
    <w:link w:val="EstresumoChar"/>
    <w:qFormat/>
    <w:rsid w:val="001F2A52"/>
    <w:pPr>
      <w:pBdr>
        <w:top w:val="single" w:sz="4" w:space="1" w:color="auto"/>
        <w:bottom w:val="single" w:sz="4" w:space="1" w:color="auto"/>
      </w:pBdr>
      <w:spacing w:before="0" w:beforeAutospacing="0" w:after="0" w:afterAutospacing="0"/>
      <w:ind w:left="454" w:right="454"/>
      <w:jc w:val="both"/>
    </w:pPr>
    <w:rPr>
      <w:rFonts w:ascii="Calibri" w:hAnsi="Calibri"/>
      <w:sz w:val="17"/>
      <w:szCs w:val="17"/>
    </w:rPr>
  </w:style>
  <w:style w:type="character" w:customStyle="1" w:styleId="revautorChar">
    <w:name w:val="rev_autor Char"/>
    <w:basedOn w:val="NoParagraphStyleChar"/>
    <w:link w:val="revautor"/>
    <w:uiPriority w:val="99"/>
    <w:rsid w:val="001F2A52"/>
    <w:rPr>
      <w:rFonts w:ascii="Calibri" w:hAnsi="Calibri" w:cs="Calibri"/>
      <w:i/>
      <w:iCs/>
      <w:color w:val="000000"/>
      <w:sz w:val="20"/>
      <w:szCs w:val="20"/>
      <w:lang w:val="en-GB"/>
    </w:rPr>
  </w:style>
  <w:style w:type="character" w:customStyle="1" w:styleId="EautorChar">
    <w:name w:val="E.autor Char"/>
    <w:basedOn w:val="revautorChar"/>
    <w:link w:val="Eautor"/>
    <w:rsid w:val="001F2A52"/>
    <w:rPr>
      <w:rFonts w:ascii="Calibri" w:hAnsi="Calibri" w:cs="Calibri"/>
      <w:i/>
      <w:iCs/>
      <w:color w:val="000000"/>
      <w:sz w:val="20"/>
      <w:szCs w:val="20"/>
      <w:lang w:val="en-GB"/>
    </w:rPr>
  </w:style>
  <w:style w:type="paragraph" w:customStyle="1" w:styleId="Etitsecao">
    <w:name w:val="E.tit.secao"/>
    <w:basedOn w:val="SUBTITULO"/>
    <w:link w:val="EtitsecaoChar"/>
    <w:autoRedefine/>
    <w:qFormat/>
    <w:rsid w:val="00151F23"/>
    <w:pPr>
      <w:spacing w:before="160" w:after="60" w:line="240" w:lineRule="auto"/>
      <w:jc w:val="left"/>
    </w:pPr>
    <w:rPr>
      <w:color w:val="auto"/>
      <w:lang w:val="en-US"/>
    </w:rPr>
  </w:style>
  <w:style w:type="character" w:customStyle="1" w:styleId="NormalWebChar">
    <w:name w:val="Normal (Web) Char"/>
    <w:aliases w:val="webb Char"/>
    <w:basedOn w:val="Fontepargpadro"/>
    <w:link w:val="NormalWeb"/>
    <w:uiPriority w:val="99"/>
    <w:qFormat/>
    <w:rsid w:val="001F2A52"/>
    <w:rPr>
      <w:rFonts w:ascii="Times New Roman" w:eastAsia="Times New Roman" w:hAnsi="Times New Roman" w:cs="Times New Roman"/>
      <w:sz w:val="24"/>
      <w:szCs w:val="24"/>
      <w:lang w:eastAsia="pt-BR"/>
    </w:rPr>
  </w:style>
  <w:style w:type="character" w:customStyle="1" w:styleId="EstresumoChar">
    <w:name w:val="Est.resumo Char"/>
    <w:basedOn w:val="NormalWebChar"/>
    <w:link w:val="Estresumo"/>
    <w:rsid w:val="001F2A52"/>
    <w:rPr>
      <w:rFonts w:ascii="Calibri" w:eastAsia="Times New Roman" w:hAnsi="Calibri" w:cs="Times New Roman"/>
      <w:sz w:val="17"/>
      <w:szCs w:val="17"/>
      <w:lang w:eastAsia="pt-BR"/>
    </w:rPr>
  </w:style>
  <w:style w:type="paragraph" w:customStyle="1" w:styleId="Ecorpotexto">
    <w:name w:val="E.corpo.texto"/>
    <w:basedOn w:val="revcorpo"/>
    <w:link w:val="EcorpotextoChar"/>
    <w:autoRedefine/>
    <w:qFormat/>
    <w:rsid w:val="009453AF"/>
    <w:pPr>
      <w:spacing w:after="60" w:line="240" w:lineRule="auto"/>
    </w:pPr>
    <w:rPr>
      <w:rFonts w:asciiTheme="minorHAnsi" w:hAnsiTheme="minorHAnsi" w:cstheme="minorHAnsi"/>
      <w:bCs/>
      <w:color w:val="auto"/>
      <w:lang w:val="pt-BR"/>
    </w:rPr>
  </w:style>
  <w:style w:type="character" w:customStyle="1" w:styleId="SUBTITULOChar">
    <w:name w:val="SUBTITULO Char"/>
    <w:basedOn w:val="NoParagraphStyleChar"/>
    <w:link w:val="SUBTITULO"/>
    <w:uiPriority w:val="99"/>
    <w:rsid w:val="001F2A52"/>
    <w:rPr>
      <w:rFonts w:ascii="Calibri" w:hAnsi="Calibri" w:cs="Calibri"/>
      <w:b/>
      <w:bCs/>
      <w:smallCaps/>
      <w:color w:val="000000"/>
      <w:sz w:val="24"/>
      <w:szCs w:val="24"/>
      <w:lang w:val="en-GB"/>
    </w:rPr>
  </w:style>
  <w:style w:type="character" w:customStyle="1" w:styleId="EtitsecaoChar">
    <w:name w:val="E.tit.secao Char"/>
    <w:basedOn w:val="SUBTITULOChar"/>
    <w:link w:val="Etitsecao"/>
    <w:rsid w:val="00151F23"/>
    <w:rPr>
      <w:rFonts w:ascii="Calibri" w:hAnsi="Calibri" w:cs="Calibri"/>
      <w:b/>
      <w:bCs/>
      <w:smallCaps/>
      <w:color w:val="000000"/>
      <w:sz w:val="24"/>
      <w:szCs w:val="24"/>
      <w:lang w:val="en-US"/>
    </w:rPr>
  </w:style>
  <w:style w:type="paragraph" w:customStyle="1" w:styleId="Enotarod">
    <w:name w:val="E.nota.rod"/>
    <w:basedOn w:val="NOTAS"/>
    <w:link w:val="EnotarodChar"/>
    <w:qFormat/>
    <w:rsid w:val="001F2A52"/>
    <w:pPr>
      <w:spacing w:line="240" w:lineRule="auto"/>
    </w:pPr>
    <w:rPr>
      <w:color w:val="auto"/>
      <w:spacing w:val="-1"/>
      <w:lang w:val="pt-BR"/>
    </w:rPr>
  </w:style>
  <w:style w:type="character" w:customStyle="1" w:styleId="revcorpoChar">
    <w:name w:val="rev_corpo Char"/>
    <w:basedOn w:val="NoParagraphStyleChar"/>
    <w:link w:val="revcorpo"/>
    <w:uiPriority w:val="99"/>
    <w:rsid w:val="001F2A52"/>
    <w:rPr>
      <w:rFonts w:ascii="Calibri" w:hAnsi="Calibri" w:cs="Calibri"/>
      <w:color w:val="000000"/>
      <w:sz w:val="20"/>
      <w:szCs w:val="20"/>
      <w:lang w:val="en-GB"/>
    </w:rPr>
  </w:style>
  <w:style w:type="character" w:customStyle="1" w:styleId="EcorpotextoChar">
    <w:name w:val="E.corpo.texto Char"/>
    <w:basedOn w:val="revcorpoChar"/>
    <w:link w:val="Ecorpotexto"/>
    <w:rsid w:val="009453AF"/>
    <w:rPr>
      <w:rFonts w:ascii="Calibri" w:hAnsi="Calibri" w:cstheme="minorHAnsi"/>
      <w:bCs/>
      <w:color w:val="000000"/>
      <w:sz w:val="20"/>
      <w:szCs w:val="20"/>
      <w:lang w:val="en-GB"/>
    </w:rPr>
  </w:style>
  <w:style w:type="paragraph" w:customStyle="1" w:styleId="Esubtitsecao">
    <w:name w:val="E.subtit.secao"/>
    <w:basedOn w:val="SUBSUBTITULO"/>
    <w:link w:val="EsubtitsecaoChar"/>
    <w:autoRedefine/>
    <w:qFormat/>
    <w:rsid w:val="00495E6B"/>
    <w:pPr>
      <w:spacing w:before="160" w:after="120" w:line="240" w:lineRule="auto"/>
    </w:pPr>
    <w:rPr>
      <w:color w:val="auto"/>
      <w:lang w:val="pt-BR"/>
    </w:rPr>
  </w:style>
  <w:style w:type="character" w:customStyle="1" w:styleId="NOTASChar">
    <w:name w:val="NOTAS Char"/>
    <w:basedOn w:val="NoParagraphStyleChar"/>
    <w:link w:val="NOTAS"/>
    <w:uiPriority w:val="99"/>
    <w:rsid w:val="001F2A52"/>
    <w:rPr>
      <w:rFonts w:ascii="Calibri" w:hAnsi="Calibri" w:cs="Calibri"/>
      <w:color w:val="000000"/>
      <w:spacing w:val="1"/>
      <w:sz w:val="14"/>
      <w:szCs w:val="14"/>
      <w:lang w:val="en-GB"/>
    </w:rPr>
  </w:style>
  <w:style w:type="character" w:customStyle="1" w:styleId="EnotarodChar">
    <w:name w:val="E.nota.rod Char"/>
    <w:basedOn w:val="NOTASChar"/>
    <w:link w:val="Enotarod"/>
    <w:rsid w:val="001F2A52"/>
    <w:rPr>
      <w:rFonts w:ascii="Calibri" w:hAnsi="Calibri" w:cs="Calibri"/>
      <w:color w:val="000000"/>
      <w:spacing w:val="-1"/>
      <w:sz w:val="14"/>
      <w:szCs w:val="14"/>
      <w:lang w:val="en-GB"/>
    </w:rPr>
  </w:style>
  <w:style w:type="paragraph" w:customStyle="1" w:styleId="Ecitacao">
    <w:name w:val="E.citacao"/>
    <w:basedOn w:val="rev-citaoentrevista"/>
    <w:link w:val="EcitacaoChar"/>
    <w:autoRedefine/>
    <w:qFormat/>
    <w:rsid w:val="00440DDF"/>
    <w:pPr>
      <w:spacing w:before="60" w:after="60" w:line="240" w:lineRule="auto"/>
      <w:ind w:left="1701"/>
    </w:pPr>
    <w:rPr>
      <w:color w:val="auto"/>
      <w:spacing w:val="-2"/>
      <w:lang w:val="pt-BR"/>
    </w:rPr>
  </w:style>
  <w:style w:type="character" w:customStyle="1" w:styleId="SUBSUBTITULOChar">
    <w:name w:val="SUBSUBTITULO Char"/>
    <w:basedOn w:val="NoParagraphStyleChar"/>
    <w:link w:val="SUBSUBTITULO"/>
    <w:uiPriority w:val="99"/>
    <w:rsid w:val="001F2A52"/>
    <w:rPr>
      <w:rFonts w:ascii="Calibri" w:hAnsi="Calibri" w:cs="Calibri"/>
      <w:b/>
      <w:bCs/>
      <w:color w:val="000000"/>
      <w:sz w:val="20"/>
      <w:szCs w:val="20"/>
      <w:lang w:val="en-GB"/>
    </w:rPr>
  </w:style>
  <w:style w:type="character" w:customStyle="1" w:styleId="EsubtitsecaoChar">
    <w:name w:val="E.subtit.secao Char"/>
    <w:basedOn w:val="SUBSUBTITULOChar"/>
    <w:link w:val="Esubtitsecao"/>
    <w:rsid w:val="00495E6B"/>
    <w:rPr>
      <w:rFonts w:ascii="Calibri" w:hAnsi="Calibri" w:cs="Calibri"/>
      <w:b/>
      <w:bCs/>
      <w:color w:val="000000"/>
      <w:sz w:val="20"/>
      <w:szCs w:val="20"/>
      <w:lang w:val="en-GB"/>
    </w:rPr>
  </w:style>
  <w:style w:type="paragraph" w:customStyle="1" w:styleId="Eref">
    <w:name w:val="E.ref"/>
    <w:basedOn w:val="revreferncias"/>
    <w:link w:val="ErefChar"/>
    <w:autoRedefine/>
    <w:qFormat/>
    <w:rsid w:val="00C82714"/>
    <w:pPr>
      <w:spacing w:line="240" w:lineRule="auto"/>
      <w:jc w:val="left"/>
    </w:pPr>
    <w:rPr>
      <w:color w:val="auto"/>
      <w:sz w:val="18"/>
      <w:szCs w:val="18"/>
    </w:rPr>
  </w:style>
  <w:style w:type="character" w:customStyle="1" w:styleId="rev-citaoentrevistaChar">
    <w:name w:val="rev-citação entrevista Char"/>
    <w:basedOn w:val="NoParagraphStyleChar"/>
    <w:link w:val="rev-citaoentrevista"/>
    <w:uiPriority w:val="99"/>
    <w:rsid w:val="001F2A52"/>
    <w:rPr>
      <w:rFonts w:ascii="Calibri" w:hAnsi="Calibri" w:cs="Calibri"/>
      <w:i/>
      <w:iCs/>
      <w:color w:val="000000"/>
      <w:sz w:val="18"/>
      <w:szCs w:val="18"/>
      <w:lang w:val="en-GB"/>
    </w:rPr>
  </w:style>
  <w:style w:type="character" w:customStyle="1" w:styleId="EcitacaoChar">
    <w:name w:val="E.citacao Char"/>
    <w:basedOn w:val="rev-citaoentrevistaChar"/>
    <w:link w:val="Ecitacao"/>
    <w:rsid w:val="00440DDF"/>
    <w:rPr>
      <w:rFonts w:ascii="Calibri" w:hAnsi="Calibri" w:cs="Calibri"/>
      <w:i/>
      <w:iCs/>
      <w:color w:val="000000"/>
      <w:spacing w:val="-2"/>
      <w:sz w:val="18"/>
      <w:szCs w:val="18"/>
      <w:lang w:val="en-GB"/>
    </w:rPr>
  </w:style>
  <w:style w:type="character" w:customStyle="1" w:styleId="revrefernciasChar">
    <w:name w:val="rev. referências Char"/>
    <w:basedOn w:val="NoParagraphStyleChar"/>
    <w:link w:val="revreferncias"/>
    <w:uiPriority w:val="99"/>
    <w:rsid w:val="001F2A52"/>
    <w:rPr>
      <w:rFonts w:ascii="Calibri" w:hAnsi="Calibri" w:cs="Calibri"/>
      <w:color w:val="000000"/>
      <w:sz w:val="17"/>
      <w:szCs w:val="17"/>
      <w:lang w:val="en-GB"/>
    </w:rPr>
  </w:style>
  <w:style w:type="character" w:customStyle="1" w:styleId="ErefChar">
    <w:name w:val="E.ref Char"/>
    <w:basedOn w:val="revrefernciasChar"/>
    <w:link w:val="Eref"/>
    <w:rsid w:val="00C82714"/>
    <w:rPr>
      <w:rFonts w:ascii="Calibri" w:hAnsi="Calibri" w:cs="Calibri"/>
      <w:color w:val="000000"/>
      <w:sz w:val="18"/>
      <w:szCs w:val="18"/>
      <w:lang w:val="en-GB"/>
    </w:rPr>
  </w:style>
  <w:style w:type="character" w:customStyle="1" w:styleId="MenoPendente1">
    <w:name w:val="Menção Pendente1"/>
    <w:basedOn w:val="Fontepargpadro"/>
    <w:uiPriority w:val="99"/>
    <w:semiHidden/>
    <w:unhideWhenUsed/>
    <w:rsid w:val="00E4210C"/>
    <w:rPr>
      <w:color w:val="605E5C"/>
      <w:shd w:val="clear" w:color="auto" w:fill="E1DFDD"/>
    </w:rPr>
  </w:style>
  <w:style w:type="character" w:customStyle="1" w:styleId="apple-converted-space">
    <w:name w:val="apple-converted-space"/>
    <w:basedOn w:val="Fontepargpadro"/>
    <w:qFormat/>
    <w:rsid w:val="00D3162A"/>
  </w:style>
  <w:style w:type="character" w:customStyle="1" w:styleId="apple-style-span">
    <w:name w:val="apple-style-span"/>
    <w:basedOn w:val="Fontepargpadro"/>
    <w:rsid w:val="007C7883"/>
  </w:style>
  <w:style w:type="paragraph" w:customStyle="1" w:styleId="Normal2">
    <w:name w:val="Normal2"/>
    <w:rsid w:val="00741D60"/>
    <w:pPr>
      <w:suppressAutoHyphens/>
      <w:autoSpaceDE w:val="0"/>
      <w:spacing w:after="0" w:line="240" w:lineRule="auto"/>
    </w:pPr>
    <w:rPr>
      <w:rFonts w:ascii="Times New Roman" w:eastAsia="Calibri" w:hAnsi="Times New Roman" w:cs="Times New Roman"/>
      <w:color w:val="000000"/>
      <w:kern w:val="1"/>
      <w:sz w:val="24"/>
      <w:szCs w:val="24"/>
      <w:lang w:eastAsia="zh-CN"/>
    </w:rPr>
  </w:style>
  <w:style w:type="character" w:styleId="Nmerodepgina">
    <w:name w:val="page number"/>
    <w:uiPriority w:val="99"/>
    <w:rsid w:val="00B80931"/>
  </w:style>
  <w:style w:type="character" w:customStyle="1" w:styleId="Ttulo3Char">
    <w:name w:val="Título 3 Char"/>
    <w:basedOn w:val="Fontepargpadro"/>
    <w:link w:val="Ttulo3"/>
    <w:uiPriority w:val="9"/>
    <w:rsid w:val="00B63245"/>
    <w:rPr>
      <w:rFonts w:ascii="Cambria" w:eastAsia="Times New Roman" w:hAnsi="Cambria" w:cs="Cambria"/>
      <w:b/>
      <w:bCs/>
      <w:kern w:val="1"/>
      <w:sz w:val="26"/>
      <w:szCs w:val="26"/>
      <w:lang w:val="en-US" w:eastAsia="zh-CN"/>
    </w:rPr>
  </w:style>
  <w:style w:type="character" w:customStyle="1" w:styleId="MenoPendente2">
    <w:name w:val="Menção Pendente2"/>
    <w:basedOn w:val="Fontepargpadro"/>
    <w:uiPriority w:val="99"/>
    <w:semiHidden/>
    <w:unhideWhenUsed/>
    <w:rsid w:val="00F3259B"/>
    <w:rPr>
      <w:color w:val="605E5C"/>
      <w:shd w:val="clear" w:color="auto" w:fill="E1DFDD"/>
    </w:rPr>
  </w:style>
  <w:style w:type="paragraph" w:customStyle="1" w:styleId="paragraphscxw206947174">
    <w:name w:val="paragraph scxw206947174"/>
    <w:basedOn w:val="Normal"/>
    <w:rsid w:val="00BE1457"/>
    <w:pPr>
      <w:spacing w:before="280" w:after="280" w:line="240" w:lineRule="auto"/>
    </w:pPr>
    <w:rPr>
      <w:lang w:val="pt-BR" w:eastAsia="zh-CN"/>
    </w:rPr>
  </w:style>
  <w:style w:type="paragraph" w:styleId="Textodenotaderodap">
    <w:name w:val="footnote text"/>
    <w:basedOn w:val="Normal"/>
    <w:link w:val="TextodenotaderodapChar"/>
    <w:uiPriority w:val="99"/>
    <w:unhideWhenUsed/>
    <w:rsid w:val="007675FF"/>
    <w:pPr>
      <w:suppressAutoHyphens w:val="0"/>
      <w:spacing w:after="0" w:line="240" w:lineRule="auto"/>
    </w:pPr>
    <w:rPr>
      <w:rFonts w:asciiTheme="minorHAnsi" w:eastAsiaTheme="minorHAnsi" w:hAnsiTheme="minorHAnsi" w:cstheme="minorBidi"/>
      <w:sz w:val="20"/>
      <w:szCs w:val="20"/>
      <w:lang w:val="pt-BR" w:eastAsia="en-US"/>
    </w:rPr>
  </w:style>
  <w:style w:type="character" w:customStyle="1" w:styleId="TextodenotaderodapChar">
    <w:name w:val="Texto de nota de rodapé Char"/>
    <w:basedOn w:val="Fontepargpadro"/>
    <w:link w:val="Textodenotaderodap"/>
    <w:uiPriority w:val="99"/>
    <w:rsid w:val="007675FF"/>
    <w:rPr>
      <w:sz w:val="20"/>
      <w:szCs w:val="20"/>
    </w:rPr>
  </w:style>
  <w:style w:type="character" w:styleId="Refdenotaderodap">
    <w:name w:val="footnote reference"/>
    <w:basedOn w:val="Fontepargpadro"/>
    <w:uiPriority w:val="99"/>
    <w:unhideWhenUsed/>
    <w:rsid w:val="007675FF"/>
    <w:rPr>
      <w:vertAlign w:val="superscript"/>
    </w:rPr>
  </w:style>
  <w:style w:type="character" w:customStyle="1" w:styleId="A4">
    <w:name w:val="A4"/>
    <w:uiPriority w:val="99"/>
    <w:rsid w:val="007675FF"/>
    <w:rPr>
      <w:rFonts w:cs="Utopia"/>
      <w:color w:val="000000"/>
      <w:sz w:val="12"/>
      <w:szCs w:val="12"/>
    </w:rPr>
  </w:style>
  <w:style w:type="paragraph" w:customStyle="1" w:styleId="Normal1">
    <w:name w:val="Normal1"/>
    <w:qFormat/>
    <w:rsid w:val="00C12C20"/>
    <w:pPr>
      <w:widowControl w:val="0"/>
      <w:spacing w:line="256" w:lineRule="auto"/>
    </w:pPr>
    <w:rPr>
      <w:rFonts w:ascii="Calibri" w:eastAsia="Calibri" w:hAnsi="Calibri" w:cs="Calibri"/>
      <w:lang w:eastAsia="pt-BR"/>
    </w:rPr>
  </w:style>
  <w:style w:type="character" w:customStyle="1" w:styleId="Ttulo1Char">
    <w:name w:val="Título 1 Char"/>
    <w:basedOn w:val="Fontepargpadro"/>
    <w:link w:val="Ttulo1"/>
    <w:uiPriority w:val="9"/>
    <w:rsid w:val="00814848"/>
    <w:rPr>
      <w:rFonts w:asciiTheme="majorHAnsi" w:eastAsiaTheme="majorEastAsia" w:hAnsiTheme="majorHAnsi" w:cstheme="majorBidi"/>
      <w:color w:val="2E74B5" w:themeColor="accent1" w:themeShade="BF"/>
      <w:sz w:val="32"/>
      <w:szCs w:val="32"/>
      <w:lang w:val="en-US" w:eastAsia="ar-SA"/>
    </w:rPr>
  </w:style>
  <w:style w:type="character" w:customStyle="1" w:styleId="Ttulo2Char">
    <w:name w:val="Título 2 Char"/>
    <w:basedOn w:val="Fontepargpadro"/>
    <w:link w:val="Ttulo2"/>
    <w:rsid w:val="00814848"/>
    <w:rPr>
      <w:rFonts w:asciiTheme="majorHAnsi" w:eastAsiaTheme="majorEastAsia" w:hAnsiTheme="majorHAnsi" w:cstheme="majorBidi"/>
      <w:color w:val="2E74B5" w:themeColor="accent1" w:themeShade="BF"/>
      <w:sz w:val="26"/>
      <w:szCs w:val="26"/>
      <w:lang w:val="en-US" w:eastAsia="ar-SA"/>
    </w:rPr>
  </w:style>
  <w:style w:type="character" w:styleId="Forte">
    <w:name w:val="Strong"/>
    <w:uiPriority w:val="22"/>
    <w:qFormat/>
    <w:rsid w:val="0056356C"/>
    <w:rPr>
      <w:b/>
      <w:bCs/>
    </w:rPr>
  </w:style>
  <w:style w:type="character" w:customStyle="1" w:styleId="Ttulo4Char">
    <w:name w:val="Título 4 Char"/>
    <w:basedOn w:val="Fontepargpadro"/>
    <w:link w:val="Ttulo4"/>
    <w:uiPriority w:val="9"/>
    <w:rsid w:val="009D0409"/>
    <w:rPr>
      <w:rFonts w:asciiTheme="majorHAnsi" w:eastAsiaTheme="majorEastAsia" w:hAnsiTheme="majorHAnsi" w:cstheme="majorBidi"/>
      <w:i/>
      <w:iCs/>
      <w:color w:val="2E74B5" w:themeColor="accent1" w:themeShade="BF"/>
      <w:sz w:val="24"/>
      <w:szCs w:val="24"/>
      <w:lang w:val="en-US" w:eastAsia="ar-SA"/>
    </w:rPr>
  </w:style>
  <w:style w:type="paragraph" w:styleId="Textodecomentrio">
    <w:name w:val="annotation text"/>
    <w:basedOn w:val="Normal"/>
    <w:link w:val="TextodecomentrioChar"/>
    <w:uiPriority w:val="99"/>
    <w:unhideWhenUsed/>
    <w:qFormat/>
    <w:rsid w:val="009D0409"/>
    <w:pPr>
      <w:suppressAutoHyphens w:val="0"/>
      <w:spacing w:line="240" w:lineRule="auto"/>
    </w:pPr>
    <w:rPr>
      <w:rFonts w:ascii="Calibri" w:hAnsi="Calibri"/>
      <w:sz w:val="20"/>
      <w:szCs w:val="20"/>
      <w:lang w:eastAsia="pt-BR"/>
    </w:rPr>
  </w:style>
  <w:style w:type="character" w:customStyle="1" w:styleId="TextodecomentrioChar">
    <w:name w:val="Texto de comentário Char"/>
    <w:basedOn w:val="Fontepargpadro"/>
    <w:link w:val="Textodecomentrio"/>
    <w:uiPriority w:val="99"/>
    <w:qFormat/>
    <w:rsid w:val="009D0409"/>
    <w:rPr>
      <w:rFonts w:ascii="Calibri" w:eastAsia="Times New Roman" w:hAnsi="Calibri" w:cs="Times New Roman"/>
      <w:sz w:val="20"/>
      <w:szCs w:val="20"/>
      <w:lang w:eastAsia="pt-BR"/>
    </w:rPr>
  </w:style>
  <w:style w:type="paragraph" w:customStyle="1" w:styleId="Standarduser">
    <w:name w:val="Standard (user)"/>
    <w:rsid w:val="009D0409"/>
    <w:pPr>
      <w:suppressAutoHyphens/>
      <w:autoSpaceDN w:val="0"/>
      <w:textAlignment w:val="baseline"/>
    </w:pPr>
    <w:rPr>
      <w:rFonts w:ascii="Calibri" w:eastAsia="Calibri" w:hAnsi="Calibri" w:cs="Times New Roman"/>
      <w:color w:val="00000A"/>
      <w:kern w:val="3"/>
    </w:rPr>
  </w:style>
  <w:style w:type="paragraph" w:customStyle="1" w:styleId="pull-left">
    <w:name w:val="pull-left"/>
    <w:basedOn w:val="Normal"/>
    <w:rsid w:val="009D0409"/>
    <w:pPr>
      <w:suppressAutoHyphens w:val="0"/>
      <w:spacing w:before="100" w:beforeAutospacing="1" w:after="100" w:afterAutospacing="1" w:line="240" w:lineRule="auto"/>
    </w:pPr>
    <w:rPr>
      <w:lang w:val="pt-BR" w:eastAsia="pt-BR"/>
    </w:rPr>
  </w:style>
  <w:style w:type="paragraph" w:styleId="SemEspaamento">
    <w:name w:val="No Spacing"/>
    <w:aliases w:val="DESCRITORES"/>
    <w:link w:val="SemEspaamentoChar"/>
    <w:uiPriority w:val="1"/>
    <w:qFormat/>
    <w:rsid w:val="003A38BD"/>
    <w:pPr>
      <w:spacing w:after="0" w:line="240" w:lineRule="auto"/>
    </w:pPr>
    <w:rPr>
      <w:rFonts w:ascii="Calibri" w:eastAsia="Times New Roman" w:hAnsi="Calibri" w:cs="Times New Roman"/>
    </w:rPr>
  </w:style>
  <w:style w:type="character" w:customStyle="1" w:styleId="SemEspaamentoChar">
    <w:name w:val="Sem Espaçamento Char"/>
    <w:aliases w:val="DESCRITORES Char"/>
    <w:basedOn w:val="Fontepargpadro"/>
    <w:link w:val="SemEspaamento"/>
    <w:uiPriority w:val="1"/>
    <w:rsid w:val="003A38BD"/>
    <w:rPr>
      <w:rFonts w:ascii="Calibri" w:eastAsia="Times New Roman" w:hAnsi="Calibri" w:cs="Times New Roman"/>
    </w:rPr>
  </w:style>
  <w:style w:type="paragraph" w:styleId="Recuodecorpodetexto3">
    <w:name w:val="Body Text Indent 3"/>
    <w:basedOn w:val="Normal"/>
    <w:link w:val="Recuodecorpodetexto3Char"/>
    <w:uiPriority w:val="99"/>
    <w:unhideWhenUsed/>
    <w:rsid w:val="00E3061F"/>
    <w:pPr>
      <w:suppressAutoHyphens w:val="0"/>
      <w:spacing w:after="120"/>
      <w:ind w:left="283"/>
    </w:pPr>
    <w:rPr>
      <w:rFonts w:ascii="Calibri" w:eastAsia="Calibri" w:hAnsi="Calibri"/>
      <w:sz w:val="16"/>
      <w:szCs w:val="16"/>
      <w:lang w:val="pt-BR" w:eastAsia="en-US"/>
    </w:rPr>
  </w:style>
  <w:style w:type="character" w:customStyle="1" w:styleId="Recuodecorpodetexto3Char">
    <w:name w:val="Recuo de corpo de texto 3 Char"/>
    <w:basedOn w:val="Fontepargpadro"/>
    <w:link w:val="Recuodecorpodetexto3"/>
    <w:uiPriority w:val="99"/>
    <w:rsid w:val="00E3061F"/>
    <w:rPr>
      <w:rFonts w:ascii="Calibri" w:eastAsia="Calibri" w:hAnsi="Calibri" w:cs="Times New Roman"/>
      <w:sz w:val="16"/>
      <w:szCs w:val="16"/>
    </w:rPr>
  </w:style>
  <w:style w:type="table" w:styleId="SombreamentoMdio2-nfase4">
    <w:name w:val="Medium Shading 2 Accent 4"/>
    <w:basedOn w:val="Tabelanormal"/>
    <w:uiPriority w:val="64"/>
    <w:rsid w:val="00E3061F"/>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nfase11">
    <w:name w:val="Sombreamento Médio 1 - Ênfase 11"/>
    <w:basedOn w:val="Tabelanormal"/>
    <w:uiPriority w:val="63"/>
    <w:rsid w:val="0084277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Sumrio1">
    <w:name w:val="toc 1"/>
    <w:basedOn w:val="Normal"/>
    <w:next w:val="Normal"/>
    <w:autoRedefine/>
    <w:uiPriority w:val="39"/>
    <w:rsid w:val="003631F6"/>
    <w:pPr>
      <w:suppressAutoHyphens w:val="0"/>
      <w:spacing w:before="240" w:after="120" w:line="240" w:lineRule="auto"/>
    </w:pPr>
    <w:rPr>
      <w:rFonts w:ascii="Calibri" w:eastAsia="SimSun" w:hAnsi="Calibri" w:cs="Calibri"/>
      <w:b/>
      <w:bCs/>
      <w:color w:val="00000A"/>
      <w:sz w:val="20"/>
      <w:szCs w:val="20"/>
      <w:lang w:val="pt-BR" w:eastAsia="zh-CN"/>
    </w:rPr>
  </w:style>
  <w:style w:type="paragraph" w:customStyle="1" w:styleId="TableParagraph">
    <w:name w:val="Table Paragraph"/>
    <w:basedOn w:val="Normal"/>
    <w:uiPriority w:val="1"/>
    <w:qFormat/>
    <w:rsid w:val="003631F6"/>
    <w:pPr>
      <w:suppressAutoHyphens w:val="0"/>
      <w:spacing w:after="0" w:line="240" w:lineRule="auto"/>
      <w:ind w:right="269"/>
    </w:pPr>
    <w:rPr>
      <w:rFonts w:ascii="Arial" w:eastAsia="SimSun" w:hAnsi="Arial" w:cs="Arial"/>
      <w:sz w:val="22"/>
      <w:szCs w:val="22"/>
      <w:lang w:eastAsia="en-US"/>
    </w:rPr>
  </w:style>
  <w:style w:type="paragraph" w:styleId="Corpodetexto">
    <w:name w:val="Body Text"/>
    <w:basedOn w:val="Normal"/>
    <w:link w:val="CorpodetextoChar"/>
    <w:autoRedefine/>
    <w:uiPriority w:val="1"/>
    <w:unhideWhenUsed/>
    <w:qFormat/>
    <w:rsid w:val="00127277"/>
    <w:pPr>
      <w:spacing w:after="60" w:line="240" w:lineRule="auto"/>
      <w:ind w:firstLine="454"/>
      <w:jc w:val="both"/>
    </w:pPr>
    <w:rPr>
      <w:rFonts w:ascii="Calibri" w:hAnsi="Calibri"/>
      <w:sz w:val="20"/>
      <w:szCs w:val="20"/>
      <w:lang w:val="pt-BR"/>
    </w:rPr>
  </w:style>
  <w:style w:type="character" w:customStyle="1" w:styleId="CorpodetextoChar">
    <w:name w:val="Corpo de texto Char"/>
    <w:basedOn w:val="Fontepargpadro"/>
    <w:link w:val="Corpodetexto"/>
    <w:uiPriority w:val="1"/>
    <w:rsid w:val="00127277"/>
    <w:rPr>
      <w:rFonts w:ascii="Calibri" w:eastAsia="Times New Roman" w:hAnsi="Calibri" w:cs="Times New Roman"/>
      <w:sz w:val="20"/>
      <w:szCs w:val="20"/>
      <w:lang w:eastAsia="ar-SA"/>
    </w:rPr>
  </w:style>
  <w:style w:type="paragraph" w:styleId="Corpodetexto2">
    <w:name w:val="Body Text 2"/>
    <w:basedOn w:val="Normal"/>
    <w:link w:val="Corpodetexto2Char"/>
    <w:uiPriority w:val="99"/>
    <w:unhideWhenUsed/>
    <w:rsid w:val="007D63BB"/>
    <w:pPr>
      <w:spacing w:after="120" w:line="480" w:lineRule="auto"/>
    </w:pPr>
  </w:style>
  <w:style w:type="character" w:customStyle="1" w:styleId="Corpodetexto2Char">
    <w:name w:val="Corpo de texto 2 Char"/>
    <w:basedOn w:val="Fontepargpadro"/>
    <w:link w:val="Corpodetexto2"/>
    <w:uiPriority w:val="99"/>
    <w:rsid w:val="007D63BB"/>
    <w:rPr>
      <w:rFonts w:ascii="Times New Roman" w:eastAsia="Times New Roman" w:hAnsi="Times New Roman" w:cs="Times New Roman"/>
      <w:sz w:val="24"/>
      <w:szCs w:val="24"/>
      <w:lang w:val="en-US" w:eastAsia="ar-SA"/>
    </w:rPr>
  </w:style>
  <w:style w:type="character" w:customStyle="1" w:styleId="article-title">
    <w:name w:val="article-title"/>
    <w:rsid w:val="00415645"/>
    <w:rPr>
      <w:rFonts w:ascii="Times New Roman" w:hAnsi="Times New Roman" w:cs="Times New Roman"/>
    </w:rPr>
  </w:style>
  <w:style w:type="character" w:customStyle="1" w:styleId="hps">
    <w:name w:val="hps"/>
    <w:rsid w:val="00066781"/>
  </w:style>
  <w:style w:type="character" w:styleId="nfase">
    <w:name w:val="Emphasis"/>
    <w:uiPriority w:val="20"/>
    <w:qFormat/>
    <w:rsid w:val="004C11AB"/>
    <w:rPr>
      <w:b/>
      <w:bCs/>
      <w:i w:val="0"/>
      <w:iCs w:val="0"/>
    </w:rPr>
  </w:style>
  <w:style w:type="character" w:customStyle="1" w:styleId="MenoPendente3">
    <w:name w:val="Menção Pendente3"/>
    <w:basedOn w:val="Fontepargpadro"/>
    <w:uiPriority w:val="99"/>
    <w:semiHidden/>
    <w:unhideWhenUsed/>
    <w:rsid w:val="00327336"/>
    <w:rPr>
      <w:color w:val="605E5C"/>
      <w:shd w:val="clear" w:color="auto" w:fill="E1DFDD"/>
    </w:rPr>
  </w:style>
  <w:style w:type="character" w:customStyle="1" w:styleId="label">
    <w:name w:val="label"/>
    <w:basedOn w:val="Fontepargpadro"/>
    <w:rsid w:val="00AE728D"/>
  </w:style>
  <w:style w:type="character" w:customStyle="1" w:styleId="ref-journal">
    <w:name w:val="ref-journal"/>
    <w:basedOn w:val="Fontepargpadro"/>
    <w:rsid w:val="0043360B"/>
  </w:style>
  <w:style w:type="character" w:customStyle="1" w:styleId="ref-vol">
    <w:name w:val="ref-vol"/>
    <w:basedOn w:val="Fontepargpadro"/>
    <w:rsid w:val="0043360B"/>
  </w:style>
  <w:style w:type="character" w:styleId="HiperlinkVisitado">
    <w:name w:val="FollowedHyperlink"/>
    <w:basedOn w:val="Fontepargpadro"/>
    <w:uiPriority w:val="99"/>
    <w:semiHidden/>
    <w:unhideWhenUsed/>
    <w:rsid w:val="002E5AFD"/>
    <w:rPr>
      <w:color w:val="954F72" w:themeColor="followedHyperlink"/>
      <w:u w:val="single"/>
    </w:rPr>
  </w:style>
  <w:style w:type="paragraph" w:styleId="Textodenotadefim">
    <w:name w:val="endnote text"/>
    <w:basedOn w:val="Normal"/>
    <w:link w:val="TextodenotadefimChar"/>
    <w:uiPriority w:val="99"/>
    <w:unhideWhenUsed/>
    <w:rsid w:val="00ED3C15"/>
    <w:pPr>
      <w:suppressAutoHyphens w:val="0"/>
      <w:spacing w:after="0" w:line="240" w:lineRule="auto"/>
    </w:pPr>
    <w:rPr>
      <w:rFonts w:ascii="Calibri" w:eastAsia="MS Mincho" w:hAnsi="Calibri"/>
      <w:sz w:val="20"/>
      <w:szCs w:val="20"/>
    </w:rPr>
  </w:style>
  <w:style w:type="character" w:customStyle="1" w:styleId="TextodenotadefimChar">
    <w:name w:val="Texto de nota de fim Char"/>
    <w:basedOn w:val="Fontepargpadro"/>
    <w:link w:val="Textodenotadefim"/>
    <w:uiPriority w:val="99"/>
    <w:rsid w:val="00ED3C15"/>
    <w:rPr>
      <w:rFonts w:ascii="Calibri" w:eastAsia="MS Mincho" w:hAnsi="Calibri" w:cs="Times New Roman"/>
      <w:sz w:val="20"/>
      <w:szCs w:val="20"/>
    </w:rPr>
  </w:style>
  <w:style w:type="paragraph" w:styleId="Recuodecorpodetexto2">
    <w:name w:val="Body Text Indent 2"/>
    <w:basedOn w:val="Normal"/>
    <w:link w:val="Recuodecorpodetexto2Char"/>
    <w:unhideWhenUsed/>
    <w:rsid w:val="00570967"/>
    <w:pPr>
      <w:spacing w:after="120" w:line="480" w:lineRule="auto"/>
      <w:ind w:left="283"/>
    </w:pPr>
  </w:style>
  <w:style w:type="character" w:customStyle="1" w:styleId="Recuodecorpodetexto2Char">
    <w:name w:val="Recuo de corpo de texto 2 Char"/>
    <w:basedOn w:val="Fontepargpadro"/>
    <w:link w:val="Recuodecorpodetexto2"/>
    <w:rsid w:val="00570967"/>
    <w:rPr>
      <w:rFonts w:ascii="Times New Roman" w:eastAsia="Times New Roman" w:hAnsi="Times New Roman" w:cs="Times New Roman"/>
      <w:sz w:val="24"/>
      <w:szCs w:val="24"/>
      <w:lang w:val="en-US" w:eastAsia="ar-SA"/>
    </w:rPr>
  </w:style>
  <w:style w:type="character" w:customStyle="1" w:styleId="A0">
    <w:name w:val="A0"/>
    <w:uiPriority w:val="99"/>
    <w:rsid w:val="00526A1A"/>
    <w:rPr>
      <w:rFonts w:cs="Opulent"/>
      <w:color w:val="000000"/>
      <w:sz w:val="14"/>
      <w:szCs w:val="14"/>
    </w:rPr>
  </w:style>
  <w:style w:type="character" w:customStyle="1" w:styleId="A1">
    <w:name w:val="A1"/>
    <w:uiPriority w:val="99"/>
    <w:rsid w:val="009E0199"/>
    <w:rPr>
      <w:rFonts w:cs="Book Antiqua"/>
      <w:color w:val="000000"/>
      <w:sz w:val="16"/>
      <w:szCs w:val="16"/>
    </w:rPr>
  </w:style>
  <w:style w:type="paragraph" w:customStyle="1" w:styleId="western">
    <w:name w:val="western"/>
    <w:basedOn w:val="Normal"/>
    <w:rsid w:val="004D2AF5"/>
    <w:pPr>
      <w:suppressAutoHyphens w:val="0"/>
      <w:spacing w:before="100" w:beforeAutospacing="1" w:after="142"/>
    </w:pPr>
    <w:rPr>
      <w:rFonts w:ascii="Calibri" w:hAnsi="Calibri"/>
      <w:lang w:val="pt-BR" w:eastAsia="pt-BR"/>
    </w:rPr>
  </w:style>
  <w:style w:type="paragraph" w:customStyle="1" w:styleId="sdfootnote-western">
    <w:name w:val="sdfootnote-western"/>
    <w:basedOn w:val="Normal"/>
    <w:rsid w:val="007C59F1"/>
    <w:pPr>
      <w:suppressAutoHyphens w:val="0"/>
      <w:spacing w:before="100" w:beforeAutospacing="1" w:after="0" w:line="240" w:lineRule="auto"/>
    </w:pPr>
    <w:rPr>
      <w:rFonts w:ascii="Calibri" w:hAnsi="Calibri"/>
      <w:sz w:val="20"/>
      <w:szCs w:val="20"/>
      <w:lang w:val="pt-BR" w:eastAsia="pt-BR"/>
    </w:rPr>
  </w:style>
  <w:style w:type="character" w:customStyle="1" w:styleId="name">
    <w:name w:val="name"/>
    <w:basedOn w:val="Fontepargpadro"/>
    <w:rsid w:val="002756B6"/>
  </w:style>
  <w:style w:type="character" w:customStyle="1" w:styleId="affiliation">
    <w:name w:val="affiliation"/>
    <w:basedOn w:val="Fontepargpadro"/>
    <w:rsid w:val="002756B6"/>
  </w:style>
  <w:style w:type="paragraph" w:customStyle="1" w:styleId="Padro">
    <w:name w:val="Padrão"/>
    <w:rsid w:val="001924B1"/>
    <w:pPr>
      <w:tabs>
        <w:tab w:val="left" w:pos="708"/>
      </w:tabs>
      <w:suppressAutoHyphens/>
      <w:spacing w:after="0" w:line="100" w:lineRule="atLeast"/>
    </w:pPr>
    <w:rPr>
      <w:rFonts w:ascii="Times New Roman" w:eastAsia="Times New Roman" w:hAnsi="Times New Roman" w:cs="Times New Roman"/>
      <w:sz w:val="24"/>
      <w:szCs w:val="24"/>
      <w:lang w:eastAsia="pt-BR"/>
    </w:rPr>
  </w:style>
  <w:style w:type="character" w:customStyle="1" w:styleId="tlid-translation">
    <w:name w:val="tlid-translation"/>
    <w:basedOn w:val="Fontepargpadro"/>
    <w:rsid w:val="00244E54"/>
  </w:style>
  <w:style w:type="character" w:customStyle="1" w:styleId="orcid-id-https">
    <w:name w:val="orcid-id-https"/>
    <w:basedOn w:val="Fontepargpadro"/>
    <w:rsid w:val="00427D46"/>
  </w:style>
  <w:style w:type="character" w:customStyle="1" w:styleId="Ttulo9Char">
    <w:name w:val="Título 9 Char"/>
    <w:basedOn w:val="Fontepargpadro"/>
    <w:link w:val="Ttulo9"/>
    <w:uiPriority w:val="9"/>
    <w:rsid w:val="007A52A9"/>
    <w:rPr>
      <w:rFonts w:asciiTheme="majorHAnsi" w:eastAsiaTheme="majorEastAsia" w:hAnsiTheme="majorHAnsi" w:cstheme="majorBidi"/>
      <w:i/>
      <w:iCs/>
      <w:color w:val="272727" w:themeColor="text1" w:themeTint="D8"/>
      <w:sz w:val="21"/>
      <w:szCs w:val="21"/>
      <w:lang w:val="en-US" w:eastAsia="ar-SA"/>
    </w:rPr>
  </w:style>
  <w:style w:type="paragraph" w:customStyle="1" w:styleId="Contedodetabela">
    <w:name w:val="Conteúdo de tabela"/>
    <w:basedOn w:val="Normal"/>
    <w:uiPriority w:val="99"/>
    <w:rsid w:val="007A52A9"/>
    <w:pPr>
      <w:suppressLineNumbers/>
      <w:autoSpaceDE w:val="0"/>
      <w:spacing w:after="0" w:line="240" w:lineRule="auto"/>
    </w:pPr>
    <w:rPr>
      <w:sz w:val="20"/>
      <w:szCs w:val="20"/>
      <w:lang w:val="pt-BR"/>
    </w:rPr>
  </w:style>
  <w:style w:type="character" w:customStyle="1" w:styleId="highlight">
    <w:name w:val="highlight"/>
    <w:basedOn w:val="Fontepargpadro"/>
    <w:rsid w:val="007A52A9"/>
  </w:style>
  <w:style w:type="paragraph" w:styleId="Pr-formataoHTML">
    <w:name w:val="HTML Preformatted"/>
    <w:basedOn w:val="Normal"/>
    <w:link w:val="Pr-formataoHTMLChar"/>
    <w:uiPriority w:val="99"/>
    <w:unhideWhenUsed/>
    <w:qFormat/>
    <w:rsid w:val="00894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894588"/>
    <w:rPr>
      <w:rFonts w:ascii="Courier New" w:eastAsia="Times New Roman" w:hAnsi="Courier New" w:cs="Courier New"/>
      <w:sz w:val="20"/>
      <w:szCs w:val="20"/>
      <w:lang w:eastAsia="pt-BR"/>
    </w:rPr>
  </w:style>
  <w:style w:type="character" w:styleId="CitaoHTML">
    <w:name w:val="HTML Cite"/>
    <w:uiPriority w:val="99"/>
    <w:qFormat/>
    <w:rsid w:val="00AD02C4"/>
    <w:rPr>
      <w:i/>
      <w:iCs/>
    </w:rPr>
  </w:style>
  <w:style w:type="character" w:customStyle="1" w:styleId="cit-print-date">
    <w:name w:val="cit-print-date"/>
    <w:basedOn w:val="Fontepargpadro"/>
    <w:rsid w:val="00AD02C4"/>
  </w:style>
  <w:style w:type="character" w:customStyle="1" w:styleId="cit-sep">
    <w:name w:val="cit-sep"/>
    <w:basedOn w:val="Fontepargpadro"/>
    <w:rsid w:val="00AD02C4"/>
  </w:style>
  <w:style w:type="character" w:customStyle="1" w:styleId="cit-vol">
    <w:name w:val="cit-vol"/>
    <w:basedOn w:val="Fontepargpadro"/>
    <w:rsid w:val="00AD02C4"/>
  </w:style>
  <w:style w:type="character" w:customStyle="1" w:styleId="cit-first-page">
    <w:name w:val="cit-first-page"/>
    <w:basedOn w:val="Fontepargpadro"/>
    <w:rsid w:val="00AD02C4"/>
  </w:style>
  <w:style w:type="character" w:customStyle="1" w:styleId="cit-last-page">
    <w:name w:val="cit-last-page"/>
    <w:basedOn w:val="Fontepargpadro"/>
    <w:rsid w:val="00AD02C4"/>
  </w:style>
  <w:style w:type="character" w:customStyle="1" w:styleId="authorsname">
    <w:name w:val="authors__name"/>
    <w:basedOn w:val="Fontepargpadro"/>
    <w:rsid w:val="00AD02C4"/>
  </w:style>
  <w:style w:type="paragraph" w:customStyle="1" w:styleId="icon--meta-keyline">
    <w:name w:val="icon--meta-keyline"/>
    <w:basedOn w:val="Normal"/>
    <w:rsid w:val="00AD02C4"/>
    <w:pPr>
      <w:suppressAutoHyphens w:val="0"/>
      <w:spacing w:before="100" w:beforeAutospacing="1" w:after="100" w:afterAutospacing="1" w:line="240" w:lineRule="auto"/>
    </w:pPr>
    <w:rPr>
      <w:lang w:val="pt-BR" w:eastAsia="pt-BR"/>
    </w:rPr>
  </w:style>
  <w:style w:type="character" w:customStyle="1" w:styleId="articlecitationyear">
    <w:name w:val="articlecitation_year"/>
    <w:basedOn w:val="Fontepargpadro"/>
    <w:rsid w:val="00AD02C4"/>
  </w:style>
  <w:style w:type="character" w:customStyle="1" w:styleId="articlecitationvolume">
    <w:name w:val="articlecitation_volume"/>
    <w:basedOn w:val="Fontepargpadro"/>
    <w:rsid w:val="00AD02C4"/>
  </w:style>
  <w:style w:type="character" w:customStyle="1" w:styleId="articlecitationpages">
    <w:name w:val="articlecitation_pages"/>
    <w:basedOn w:val="Fontepargpadro"/>
    <w:rsid w:val="00AD02C4"/>
  </w:style>
  <w:style w:type="character" w:customStyle="1" w:styleId="u-inline-block">
    <w:name w:val="u-inline-block"/>
    <w:basedOn w:val="Fontepargpadro"/>
    <w:rsid w:val="00AD02C4"/>
  </w:style>
  <w:style w:type="character" w:customStyle="1" w:styleId="journaltitle">
    <w:name w:val="journaltitle"/>
    <w:basedOn w:val="Fontepargpadro"/>
    <w:rsid w:val="00AD02C4"/>
  </w:style>
  <w:style w:type="character" w:customStyle="1" w:styleId="contrib-degrees">
    <w:name w:val="contrib-degrees"/>
    <w:basedOn w:val="Fontepargpadro"/>
    <w:rsid w:val="00AD02C4"/>
  </w:style>
  <w:style w:type="character" w:customStyle="1" w:styleId="A9">
    <w:name w:val="A9"/>
    <w:uiPriority w:val="99"/>
    <w:rsid w:val="00AD02C4"/>
    <w:rPr>
      <w:rFonts w:cs="GoudyOlSt BT"/>
      <w:color w:val="000000"/>
      <w:sz w:val="12"/>
      <w:szCs w:val="12"/>
    </w:rPr>
  </w:style>
  <w:style w:type="paragraph" w:customStyle="1" w:styleId="Pa10">
    <w:name w:val="Pa10"/>
    <w:basedOn w:val="Default"/>
    <w:next w:val="Default"/>
    <w:uiPriority w:val="99"/>
    <w:rsid w:val="00AD02C4"/>
    <w:pPr>
      <w:tabs>
        <w:tab w:val="clear" w:pos="284"/>
      </w:tabs>
      <w:spacing w:line="211" w:lineRule="atLeast"/>
      <w:textAlignment w:val="auto"/>
    </w:pPr>
    <w:rPr>
      <w:rFonts w:ascii="GoudyOlSt BT" w:eastAsia="Calibri" w:hAnsi="GoudyOlSt BT" w:cs="Times New Roman"/>
      <w:color w:val="auto"/>
      <w:lang w:val="pt-BR"/>
    </w:rPr>
  </w:style>
  <w:style w:type="paragraph" w:styleId="Subttulo">
    <w:name w:val="Subtitle"/>
    <w:basedOn w:val="Normal"/>
    <w:next w:val="Normal"/>
    <w:link w:val="SubttuloChar"/>
    <w:uiPriority w:val="11"/>
    <w:qFormat/>
    <w:rsid w:val="00AD02C4"/>
    <w:pPr>
      <w:suppressAutoHyphens w:val="0"/>
      <w:spacing w:after="60"/>
      <w:jc w:val="center"/>
      <w:outlineLvl w:val="1"/>
    </w:pPr>
    <w:rPr>
      <w:rFonts w:ascii="Cambria" w:hAnsi="Cambria"/>
      <w:lang w:val="x-none" w:eastAsia="en-US"/>
    </w:rPr>
  </w:style>
  <w:style w:type="character" w:customStyle="1" w:styleId="SubttuloChar">
    <w:name w:val="Subtítulo Char"/>
    <w:basedOn w:val="Fontepargpadro"/>
    <w:link w:val="Subttulo"/>
    <w:uiPriority w:val="11"/>
    <w:rsid w:val="00AD02C4"/>
    <w:rPr>
      <w:rFonts w:ascii="Cambria" w:eastAsia="Times New Roman" w:hAnsi="Cambria" w:cs="Times New Roman"/>
      <w:sz w:val="24"/>
      <w:szCs w:val="24"/>
      <w:lang w:val="x-none"/>
    </w:rPr>
  </w:style>
  <w:style w:type="paragraph" w:customStyle="1" w:styleId="Pa11">
    <w:name w:val="Pa11"/>
    <w:basedOn w:val="Default"/>
    <w:next w:val="Default"/>
    <w:uiPriority w:val="99"/>
    <w:rsid w:val="00AD02C4"/>
    <w:pPr>
      <w:tabs>
        <w:tab w:val="clear" w:pos="284"/>
      </w:tabs>
      <w:spacing w:line="161" w:lineRule="atLeast"/>
      <w:textAlignment w:val="auto"/>
    </w:pPr>
    <w:rPr>
      <w:rFonts w:ascii="Verdana" w:eastAsia="Calibri" w:hAnsi="Verdana" w:cs="Times New Roman"/>
      <w:color w:val="auto"/>
      <w:lang w:val="pt-BR" w:eastAsia="pt-BR"/>
    </w:rPr>
  </w:style>
  <w:style w:type="character" w:styleId="Refdecomentrio">
    <w:name w:val="annotation reference"/>
    <w:uiPriority w:val="99"/>
    <w:unhideWhenUsed/>
    <w:qFormat/>
    <w:rsid w:val="00AD02C4"/>
    <w:rPr>
      <w:sz w:val="16"/>
      <w:szCs w:val="16"/>
    </w:rPr>
  </w:style>
  <w:style w:type="paragraph" w:styleId="Assuntodocomentrio">
    <w:name w:val="annotation subject"/>
    <w:basedOn w:val="Textodecomentrio"/>
    <w:next w:val="Textodecomentrio"/>
    <w:link w:val="AssuntodocomentrioChar"/>
    <w:uiPriority w:val="99"/>
    <w:unhideWhenUsed/>
    <w:qFormat/>
    <w:rsid w:val="00AD02C4"/>
    <w:pPr>
      <w:spacing w:line="276" w:lineRule="auto"/>
    </w:pPr>
    <w:rPr>
      <w:rFonts w:eastAsia="Calibri"/>
      <w:b/>
      <w:bCs/>
      <w:lang w:val="x-none" w:eastAsia="en-US"/>
    </w:rPr>
  </w:style>
  <w:style w:type="character" w:customStyle="1" w:styleId="AssuntodocomentrioChar">
    <w:name w:val="Assunto do comentário Char"/>
    <w:basedOn w:val="TextodecomentrioChar"/>
    <w:link w:val="Assuntodocomentrio"/>
    <w:uiPriority w:val="99"/>
    <w:rsid w:val="00AD02C4"/>
    <w:rPr>
      <w:rFonts w:ascii="Calibri" w:eastAsia="Calibri" w:hAnsi="Calibri" w:cs="Times New Roman"/>
      <w:b/>
      <w:bCs/>
      <w:sz w:val="20"/>
      <w:szCs w:val="20"/>
      <w:lang w:val="x-none" w:eastAsia="pt-BR"/>
    </w:rPr>
  </w:style>
  <w:style w:type="character" w:customStyle="1" w:styleId="c4z2avtcy">
    <w:name w:val="c4_z2avtcy"/>
    <w:basedOn w:val="Fontepargpadro"/>
    <w:rsid w:val="00AD02C4"/>
  </w:style>
  <w:style w:type="paragraph" w:styleId="TextosemFormatao">
    <w:name w:val="Plain Text"/>
    <w:basedOn w:val="Normal"/>
    <w:link w:val="TextosemFormataoChar"/>
    <w:uiPriority w:val="99"/>
    <w:unhideWhenUsed/>
    <w:rsid w:val="00AD02C4"/>
    <w:pPr>
      <w:suppressAutoHyphens w:val="0"/>
      <w:spacing w:after="0" w:line="240" w:lineRule="auto"/>
    </w:pPr>
    <w:rPr>
      <w:rFonts w:ascii="Consolas" w:eastAsia="Calibri" w:hAnsi="Consolas"/>
      <w:sz w:val="21"/>
      <w:szCs w:val="21"/>
      <w:lang w:val="pt-BR" w:eastAsia="en-US"/>
    </w:rPr>
  </w:style>
  <w:style w:type="character" w:customStyle="1" w:styleId="TextosemFormataoChar">
    <w:name w:val="Texto sem Formatação Char"/>
    <w:basedOn w:val="Fontepargpadro"/>
    <w:link w:val="TextosemFormatao"/>
    <w:uiPriority w:val="99"/>
    <w:rsid w:val="00AD02C4"/>
    <w:rPr>
      <w:rFonts w:ascii="Consolas" w:eastAsia="Calibri" w:hAnsi="Consolas" w:cs="Times New Roman"/>
      <w:sz w:val="21"/>
      <w:szCs w:val="21"/>
    </w:rPr>
  </w:style>
  <w:style w:type="character" w:customStyle="1" w:styleId="MenoPendente4">
    <w:name w:val="Menção Pendente4"/>
    <w:uiPriority w:val="99"/>
    <w:semiHidden/>
    <w:unhideWhenUsed/>
    <w:rsid w:val="00AD02C4"/>
    <w:rPr>
      <w:color w:val="605E5C"/>
      <w:shd w:val="clear" w:color="auto" w:fill="E1DFDD"/>
    </w:rPr>
  </w:style>
  <w:style w:type="character" w:customStyle="1" w:styleId="A6">
    <w:name w:val="A6"/>
    <w:uiPriority w:val="99"/>
    <w:rsid w:val="00B45C73"/>
    <w:rPr>
      <w:rFonts w:cs="ITC Officina Sans Std Book"/>
      <w:b/>
      <w:bCs/>
      <w:color w:val="000000"/>
      <w:sz w:val="67"/>
      <w:szCs w:val="67"/>
    </w:rPr>
  </w:style>
  <w:style w:type="character" w:customStyle="1" w:styleId="st">
    <w:name w:val="st"/>
    <w:basedOn w:val="Fontepargpadro"/>
    <w:rsid w:val="00B45C73"/>
  </w:style>
  <w:style w:type="character" w:customStyle="1" w:styleId="text">
    <w:name w:val="text"/>
    <w:basedOn w:val="Fontepargpadro"/>
    <w:rsid w:val="00B45C73"/>
  </w:style>
  <w:style w:type="paragraph" w:customStyle="1" w:styleId="Pa5">
    <w:name w:val="Pa5"/>
    <w:basedOn w:val="Normal"/>
    <w:next w:val="Normal"/>
    <w:uiPriority w:val="99"/>
    <w:rsid w:val="00980930"/>
    <w:pPr>
      <w:suppressAutoHyphens w:val="0"/>
      <w:autoSpaceDE w:val="0"/>
      <w:autoSpaceDN w:val="0"/>
      <w:adjustRightInd w:val="0"/>
      <w:spacing w:after="0" w:line="241" w:lineRule="atLeast"/>
    </w:pPr>
    <w:rPr>
      <w:rFonts w:ascii="ITC Officina Sans Std Book" w:eastAsia="Calibri" w:hAnsi="ITC Officina Sans Std Book"/>
      <w:lang w:val="pt-BR" w:eastAsia="pt-BR"/>
    </w:rPr>
  </w:style>
  <w:style w:type="paragraph" w:customStyle="1" w:styleId="Corpo">
    <w:name w:val="Corpo"/>
    <w:qFormat/>
    <w:rsid w:val="00886AB1"/>
    <w:pPr>
      <w:spacing w:line="256" w:lineRule="auto"/>
    </w:pPr>
    <w:rPr>
      <w:rFonts w:ascii="Calibri" w:eastAsia="Arial Unicode MS" w:hAnsi="Calibri" w:cs="Arial Unicode MS"/>
      <w:color w:val="000000"/>
      <w:u w:color="000000"/>
      <w:lang w:eastAsia="pt-BR"/>
      <w14:textOutline w14:w="0" w14:cap="flat" w14:cmpd="sng" w14:algn="ctr">
        <w14:noFill/>
        <w14:prstDash w14:val="solid"/>
        <w14:bevel/>
      </w14:textOutline>
    </w:rPr>
  </w:style>
  <w:style w:type="character" w:customStyle="1" w:styleId="Ttulo5Char">
    <w:name w:val="Título 5 Char"/>
    <w:basedOn w:val="Fontepargpadro"/>
    <w:link w:val="Ttulo5"/>
    <w:uiPriority w:val="9"/>
    <w:rsid w:val="00886AB1"/>
    <w:rPr>
      <w:rFonts w:ascii="Calibri" w:eastAsia="Arial Unicode MS" w:hAnsi="Calibri" w:cs="Arial Unicode MS"/>
      <w:b/>
      <w:color w:val="000000"/>
      <w:u w:color="000000"/>
      <w:lang w:val="pt-PT" w:eastAsia="pt-BR"/>
      <w14:textOutline w14:w="0" w14:cap="flat" w14:cmpd="sng" w14:algn="ctr">
        <w14:noFill/>
        <w14:prstDash w14:val="solid"/>
        <w14:bevel/>
      </w14:textOutline>
    </w:rPr>
  </w:style>
  <w:style w:type="character" w:customStyle="1" w:styleId="Ttulo6Char">
    <w:name w:val="Título 6 Char"/>
    <w:basedOn w:val="Fontepargpadro"/>
    <w:link w:val="Ttulo6"/>
    <w:uiPriority w:val="9"/>
    <w:rsid w:val="00886AB1"/>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table" w:customStyle="1" w:styleId="TableNormal">
    <w:name w:val="Table Normal"/>
    <w:qFormat/>
    <w:rsid w:val="00886AB1"/>
    <w:pPr>
      <w:spacing w:after="200" w:line="276" w:lineRule="auto"/>
    </w:pPr>
    <w:rPr>
      <w:rFonts w:ascii="Calibri" w:eastAsia="Calibri" w:hAnsi="Calibri" w:cs="Calibri"/>
      <w:lang w:val="pt-PT" w:eastAsia="pt-BR"/>
    </w:rPr>
    <w:tblPr>
      <w:tblCellMar>
        <w:top w:w="0" w:type="dxa"/>
        <w:left w:w="0" w:type="dxa"/>
        <w:bottom w:w="0" w:type="dxa"/>
        <w:right w:w="0" w:type="dxa"/>
      </w:tblCellMar>
    </w:tblPr>
  </w:style>
  <w:style w:type="paragraph" w:styleId="Ttulo">
    <w:name w:val="Title"/>
    <w:basedOn w:val="Normal"/>
    <w:next w:val="Normal"/>
    <w:link w:val="TtuloChar"/>
    <w:uiPriority w:val="10"/>
    <w:qFormat/>
    <w:rsid w:val="00886AB1"/>
    <w:pPr>
      <w:keepNext/>
      <w:keepLines/>
      <w:suppressAutoHyphens w:val="0"/>
      <w:spacing w:before="480" w:after="120"/>
    </w:pPr>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character" w:customStyle="1" w:styleId="TtuloChar">
    <w:name w:val="Título Char"/>
    <w:basedOn w:val="Fontepargpadro"/>
    <w:link w:val="Ttulo"/>
    <w:uiPriority w:val="10"/>
    <w:rsid w:val="00886AB1"/>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paragraph" w:customStyle="1" w:styleId="CabealhoeRodap">
    <w:name w:val="Cabeçalho e Rodapé"/>
    <w:rsid w:val="00886AB1"/>
    <w:pPr>
      <w:tabs>
        <w:tab w:val="right" w:pos="9020"/>
      </w:tabs>
      <w:spacing w:after="200" w:line="276" w:lineRule="auto"/>
    </w:pPr>
    <w:rPr>
      <w:rFonts w:ascii="Helvetica Neue" w:eastAsia="Arial Unicode MS" w:hAnsi="Helvetica Neue" w:cs="Arial Unicode MS"/>
      <w:color w:val="000000"/>
      <w:lang w:val="pt-PT" w:eastAsia="pt-BR"/>
      <w14:textOutline w14:w="0" w14:cap="flat" w14:cmpd="sng" w14:algn="ctr">
        <w14:noFill/>
        <w14:prstDash w14:val="solid"/>
        <w14:bevel/>
      </w14:textOutline>
    </w:rPr>
  </w:style>
  <w:style w:type="paragraph" w:styleId="Legenda">
    <w:name w:val="caption"/>
    <w:next w:val="Normal"/>
    <w:uiPriority w:val="35"/>
    <w:qFormat/>
    <w:rsid w:val="00886AB1"/>
    <w:pPr>
      <w:spacing w:after="200" w:line="276" w:lineRule="auto"/>
    </w:pPr>
    <w:rPr>
      <w:rFonts w:ascii="Calibri" w:eastAsia="Arial Unicode MS" w:hAnsi="Calibri" w:cs="Arial Unicode MS"/>
      <w:b/>
      <w:bCs/>
      <w:color w:val="000000"/>
      <w:sz w:val="20"/>
      <w:szCs w:val="20"/>
      <w:u w:color="000000"/>
      <w:lang w:val="pt-PT" w:eastAsia="pt-BR"/>
      <w14:textOutline w14:w="0" w14:cap="flat" w14:cmpd="sng" w14:algn="ctr">
        <w14:noFill/>
        <w14:prstDash w14:val="solid"/>
        <w14:bevel/>
      </w14:textOutline>
    </w:rPr>
  </w:style>
  <w:style w:type="character" w:customStyle="1" w:styleId="MenoPendente5">
    <w:name w:val="Menção Pendente5"/>
    <w:basedOn w:val="Fontepargpadro"/>
    <w:uiPriority w:val="99"/>
    <w:semiHidden/>
    <w:unhideWhenUsed/>
    <w:rsid w:val="00886AB1"/>
    <w:rPr>
      <w:color w:val="605E5C"/>
      <w:shd w:val="clear" w:color="auto" w:fill="E1DFDD"/>
    </w:rPr>
  </w:style>
  <w:style w:type="paragraph" w:styleId="Textoembloco">
    <w:name w:val="Block Text"/>
    <w:basedOn w:val="Normal"/>
    <w:uiPriority w:val="99"/>
    <w:unhideWhenUsed/>
    <w:rsid w:val="008B0FEB"/>
    <w:pPr>
      <w:widowControl w:val="0"/>
      <w:suppressAutoHyphens w:val="0"/>
      <w:autoSpaceDE w:val="0"/>
      <w:autoSpaceDN w:val="0"/>
      <w:spacing w:after="0" w:line="360" w:lineRule="auto"/>
      <w:ind w:left="397" w:right="624"/>
      <w:jc w:val="center"/>
    </w:pPr>
    <w:rPr>
      <w:b/>
      <w:lang w:val="pt-PT" w:eastAsia="pt-PT" w:bidi="pt-PT"/>
    </w:rPr>
  </w:style>
  <w:style w:type="character" w:customStyle="1" w:styleId="Corpodetexto3Char">
    <w:name w:val="Corpo de texto 3 Char"/>
    <w:link w:val="Corpodetexto3"/>
    <w:uiPriority w:val="99"/>
    <w:semiHidden/>
    <w:rsid w:val="008B0FEB"/>
    <w:rPr>
      <w:rFonts w:ascii="Times New Roman" w:eastAsia="Times New Roman" w:hAnsi="Times New Roman" w:cs="Times New Roman"/>
      <w:sz w:val="16"/>
      <w:szCs w:val="16"/>
      <w:lang w:val="pt-PT" w:eastAsia="pt-PT" w:bidi="pt-PT"/>
    </w:rPr>
  </w:style>
  <w:style w:type="paragraph" w:styleId="Corpodetexto3">
    <w:name w:val="Body Text 3"/>
    <w:basedOn w:val="Normal"/>
    <w:link w:val="Corpodetexto3Char"/>
    <w:uiPriority w:val="99"/>
    <w:semiHidden/>
    <w:unhideWhenUsed/>
    <w:rsid w:val="008B0FEB"/>
    <w:pPr>
      <w:widowControl w:val="0"/>
      <w:suppressAutoHyphens w:val="0"/>
      <w:autoSpaceDE w:val="0"/>
      <w:autoSpaceDN w:val="0"/>
      <w:spacing w:after="120" w:line="240" w:lineRule="auto"/>
    </w:pPr>
    <w:rPr>
      <w:sz w:val="16"/>
      <w:szCs w:val="16"/>
      <w:lang w:val="pt-PT" w:eastAsia="pt-PT" w:bidi="pt-PT"/>
    </w:rPr>
  </w:style>
  <w:style w:type="character" w:customStyle="1" w:styleId="Corpodetexto3Char1">
    <w:name w:val="Corpo de texto 3 Char1"/>
    <w:basedOn w:val="Fontepargpadro"/>
    <w:uiPriority w:val="99"/>
    <w:semiHidden/>
    <w:rsid w:val="008B0FEB"/>
    <w:rPr>
      <w:rFonts w:ascii="Times New Roman" w:eastAsia="Times New Roman" w:hAnsi="Times New Roman" w:cs="Times New Roman"/>
      <w:sz w:val="16"/>
      <w:szCs w:val="16"/>
      <w:lang w:val="en-US" w:eastAsia="ar-SA"/>
    </w:rPr>
  </w:style>
  <w:style w:type="paragraph" w:styleId="Recuodecorpodetexto">
    <w:name w:val="Body Text Indent"/>
    <w:basedOn w:val="Normal"/>
    <w:link w:val="RecuodecorpodetextoChar"/>
    <w:uiPriority w:val="99"/>
    <w:unhideWhenUsed/>
    <w:rsid w:val="008B0FEB"/>
    <w:pPr>
      <w:widowControl w:val="0"/>
      <w:tabs>
        <w:tab w:val="left" w:pos="483"/>
        <w:tab w:val="left" w:pos="709"/>
      </w:tabs>
      <w:suppressAutoHyphens w:val="0"/>
      <w:autoSpaceDE w:val="0"/>
      <w:autoSpaceDN w:val="0"/>
      <w:spacing w:after="0" w:line="360" w:lineRule="auto"/>
      <w:ind w:left="301"/>
      <w:jc w:val="both"/>
    </w:pPr>
    <w:rPr>
      <w:lang w:val="pt-PT" w:eastAsia="pt-PT" w:bidi="pt-PT"/>
    </w:rPr>
  </w:style>
  <w:style w:type="character" w:customStyle="1" w:styleId="RecuodecorpodetextoChar">
    <w:name w:val="Recuo de corpo de texto Char"/>
    <w:basedOn w:val="Fontepargpadro"/>
    <w:link w:val="Recuodecorpodetexto"/>
    <w:uiPriority w:val="99"/>
    <w:rsid w:val="008B0FEB"/>
    <w:rPr>
      <w:rFonts w:ascii="Times New Roman" w:eastAsia="Times New Roman" w:hAnsi="Times New Roman" w:cs="Times New Roman"/>
      <w:sz w:val="24"/>
      <w:szCs w:val="24"/>
      <w:lang w:val="pt-PT" w:eastAsia="pt-PT" w:bidi="pt-PT"/>
    </w:rPr>
  </w:style>
  <w:style w:type="table" w:customStyle="1" w:styleId="Tabelacomgrade1">
    <w:name w:val="Tabela com grade1"/>
    <w:basedOn w:val="Tabelanormal"/>
    <w:next w:val="Tabelacomgrade"/>
    <w:rsid w:val="008B0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6">
    <w:name w:val="Menção Pendente6"/>
    <w:basedOn w:val="Fontepargpadro"/>
    <w:uiPriority w:val="99"/>
    <w:semiHidden/>
    <w:unhideWhenUsed/>
    <w:rsid w:val="00D22361"/>
    <w:rPr>
      <w:color w:val="605E5C"/>
      <w:shd w:val="clear" w:color="auto" w:fill="E1DFDD"/>
    </w:rPr>
  </w:style>
  <w:style w:type="character" w:customStyle="1" w:styleId="jlqj4b">
    <w:name w:val="jlqj4b"/>
    <w:basedOn w:val="Fontepargpadro"/>
    <w:rsid w:val="00527A46"/>
  </w:style>
  <w:style w:type="paragraph" w:customStyle="1" w:styleId="Contedodoquadro">
    <w:name w:val="Conteúdo do quadro"/>
    <w:basedOn w:val="Normal"/>
    <w:rsid w:val="00D03979"/>
    <w:rPr>
      <w:rFonts w:asciiTheme="minorHAnsi" w:eastAsiaTheme="minorEastAsia" w:hAnsiTheme="minorHAnsi" w:cstheme="minorBidi"/>
      <w:sz w:val="22"/>
      <w:szCs w:val="22"/>
      <w:lang w:val="pt-BR" w:eastAsia="pt-BR"/>
    </w:rPr>
  </w:style>
  <w:style w:type="table" w:styleId="ListaClara">
    <w:name w:val="Light List"/>
    <w:basedOn w:val="Tabelanormal"/>
    <w:uiPriority w:val="61"/>
    <w:semiHidden/>
    <w:unhideWhenUsed/>
    <w:rsid w:val="001F464D"/>
    <w:pPr>
      <w:spacing w:after="0" w:line="240" w:lineRule="auto"/>
    </w:pPr>
    <w:rPr>
      <w:rFonts w:eastAsiaTheme="minorEastAsia"/>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1F464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12">
    <w:name w:val="c12"/>
    <w:basedOn w:val="Normal"/>
    <w:rsid w:val="001F464D"/>
    <w:pPr>
      <w:suppressAutoHyphens w:val="0"/>
      <w:spacing w:before="100" w:beforeAutospacing="1" w:after="100" w:afterAutospacing="1" w:line="240" w:lineRule="auto"/>
    </w:pPr>
    <w:rPr>
      <w:lang w:val="pt-BR" w:eastAsia="pt-BR"/>
    </w:rPr>
  </w:style>
  <w:style w:type="character" w:customStyle="1" w:styleId="c2">
    <w:name w:val="c2"/>
    <w:basedOn w:val="Fontepargpadro"/>
    <w:rsid w:val="001F464D"/>
  </w:style>
  <w:style w:type="character" w:customStyle="1" w:styleId="author">
    <w:name w:val="author"/>
    <w:basedOn w:val="Fontepargpadro"/>
    <w:rsid w:val="001F464D"/>
  </w:style>
  <w:style w:type="character" w:customStyle="1" w:styleId="a-color-secondary">
    <w:name w:val="a-color-secondary"/>
    <w:basedOn w:val="Fontepargpadro"/>
    <w:rsid w:val="001F464D"/>
  </w:style>
  <w:style w:type="character" w:customStyle="1" w:styleId="y2iqfc">
    <w:name w:val="y2iqfc"/>
    <w:basedOn w:val="Fontepargpadro"/>
    <w:qFormat/>
    <w:rsid w:val="001F464D"/>
  </w:style>
  <w:style w:type="character" w:customStyle="1" w:styleId="TextodeEspaoReservado">
    <w:name w:val="Texto de Espaço Reservado"/>
    <w:basedOn w:val="Fontepargpadro"/>
    <w:uiPriority w:val="99"/>
    <w:semiHidden/>
    <w:rsid w:val="001F464D"/>
    <w:rPr>
      <w:color w:val="808080"/>
    </w:rPr>
  </w:style>
  <w:style w:type="character" w:customStyle="1" w:styleId="separator">
    <w:name w:val="_separator"/>
    <w:basedOn w:val="Fontepargpadro"/>
    <w:rsid w:val="009A06C6"/>
  </w:style>
  <w:style w:type="table" w:customStyle="1" w:styleId="TableNormal1">
    <w:name w:val="Table Normal1"/>
    <w:rsid w:val="004A1F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character" w:customStyle="1" w:styleId="Hyperlink0">
    <w:name w:val="Hyperlink.0"/>
    <w:basedOn w:val="Fontepargpadro"/>
    <w:qFormat/>
    <w:rsid w:val="00CB4D3E"/>
    <w:rPr>
      <w:color w:val="000000"/>
      <w:u w:val="none" w:color="000000"/>
      <w14:textOutline w14:w="0" w14:cap="rnd" w14:cmpd="sng" w14:algn="ctr">
        <w14:noFill/>
        <w14:prstDash w14:val="solid"/>
        <w14:bevel/>
      </w14:textOutline>
    </w:rPr>
  </w:style>
  <w:style w:type="character" w:customStyle="1" w:styleId="Nenhum">
    <w:name w:val="Nenhum"/>
    <w:rsid w:val="00CB4D3E"/>
  </w:style>
  <w:style w:type="character" w:customStyle="1" w:styleId="Hyperlink1">
    <w:name w:val="Hyperlink.1"/>
    <w:basedOn w:val="Nenhum"/>
    <w:qFormat/>
    <w:rsid w:val="00CB4D3E"/>
  </w:style>
  <w:style w:type="character" w:customStyle="1" w:styleId="group-doi">
    <w:name w:val="group-doi"/>
    <w:basedOn w:val="Fontepargpadro"/>
    <w:rsid w:val="00CB4D3E"/>
  </w:style>
  <w:style w:type="character" w:customStyle="1" w:styleId="bkciteavail">
    <w:name w:val="bk_cite_avail"/>
    <w:basedOn w:val="Fontepargpadro"/>
    <w:rsid w:val="00DE49AC"/>
  </w:style>
  <w:style w:type="character" w:customStyle="1" w:styleId="Hyperlink2">
    <w:name w:val="Hyperlink.2"/>
    <w:qFormat/>
    <w:rsid w:val="00896880"/>
    <w:rPr>
      <w:rFonts w:ascii="Calibri" w:hAnsi="Calibri"/>
      <w:lang w:val="pt-PT"/>
    </w:rPr>
  </w:style>
  <w:style w:type="character" w:customStyle="1" w:styleId="Hyperlink5">
    <w:name w:val="Hyperlink.5"/>
    <w:rsid w:val="00896880"/>
    <w:rPr>
      <w:rFonts w:ascii="Calibri" w:hAnsi="Calibri"/>
      <w:u w:color="FF0000"/>
      <w:lang w:val="en-US"/>
    </w:rPr>
  </w:style>
  <w:style w:type="character" w:customStyle="1" w:styleId="Hyperlink7">
    <w:name w:val="Hyperlink.7"/>
    <w:rsid w:val="00352A76"/>
    <w:rPr>
      <w:rFonts w:ascii="Calibri" w:hAnsi="Calibri"/>
      <w:u w:color="FF0000"/>
      <w:lang w:val="pt-PT"/>
    </w:rPr>
  </w:style>
  <w:style w:type="character" w:customStyle="1" w:styleId="identifier">
    <w:name w:val="identifier"/>
    <w:basedOn w:val="Fontepargpadro"/>
    <w:rsid w:val="00EA0A24"/>
  </w:style>
  <w:style w:type="table" w:styleId="TabelaSimples4">
    <w:name w:val="Plain Table 4"/>
    <w:basedOn w:val="Tabelanormal"/>
    <w:uiPriority w:val="44"/>
    <w:rsid w:val="00D60A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next w:val="SimplesTabela2"/>
    <w:uiPriority w:val="42"/>
    <w:rsid w:val="00D60AC4"/>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implesTabela2">
    <w:name w:val="Plain Table 2"/>
    <w:basedOn w:val="Tabelanormal"/>
    <w:uiPriority w:val="42"/>
    <w:rsid w:val="00D60A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ade2">
    <w:name w:val="Tabela com grade2"/>
    <w:basedOn w:val="Tabelanormal"/>
    <w:next w:val="Tabelacomgrade"/>
    <w:uiPriority w:val="39"/>
    <w:rsid w:val="00D60A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rsid w:val="00D60AC4"/>
    <w:pPr>
      <w:spacing w:after="0" w:line="240" w:lineRule="auto"/>
    </w:pPr>
  </w:style>
  <w:style w:type="character" w:customStyle="1" w:styleId="article-headerdoilabel">
    <w:name w:val="article-header__doi__label"/>
    <w:basedOn w:val="Fontepargpadro"/>
    <w:rsid w:val="00D60AC4"/>
  </w:style>
  <w:style w:type="character" w:styleId="MenoPendente">
    <w:name w:val="Unresolved Mention"/>
    <w:basedOn w:val="Fontepargpadro"/>
    <w:uiPriority w:val="99"/>
    <w:semiHidden/>
    <w:unhideWhenUsed/>
    <w:rsid w:val="002A5EAA"/>
    <w:rPr>
      <w:color w:val="605E5C"/>
      <w:shd w:val="clear" w:color="auto" w:fill="E1DFDD"/>
    </w:rPr>
  </w:style>
  <w:style w:type="character" w:customStyle="1" w:styleId="viiyi">
    <w:name w:val="viiyi"/>
    <w:basedOn w:val="Fontepargpadro"/>
    <w:rsid w:val="0023074F"/>
  </w:style>
  <w:style w:type="character" w:customStyle="1" w:styleId="fs1">
    <w:name w:val="fs1"/>
    <w:basedOn w:val="Fontepargpadro"/>
    <w:rsid w:val="000D5838"/>
  </w:style>
  <w:style w:type="table" w:styleId="SombreamentoMdio2">
    <w:name w:val="Medium Shading 2"/>
    <w:basedOn w:val="Tabelanormal"/>
    <w:uiPriority w:val="64"/>
    <w:semiHidden/>
    <w:unhideWhenUsed/>
    <w:rsid w:val="00F23425"/>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7Char">
    <w:name w:val="Título 7 Char"/>
    <w:basedOn w:val="Fontepargpadro"/>
    <w:link w:val="Ttulo7"/>
    <w:uiPriority w:val="9"/>
    <w:rsid w:val="00EA419D"/>
    <w:rPr>
      <w:rFonts w:ascii="Calibri Light" w:eastAsia="Times New Roman" w:hAnsi="Calibri Light" w:cs="Times New Roman"/>
      <w:i/>
      <w:iCs/>
      <w:color w:val="1F3763"/>
    </w:rPr>
  </w:style>
  <w:style w:type="character" w:customStyle="1" w:styleId="Ttulo8Char">
    <w:name w:val="Título 8 Char"/>
    <w:basedOn w:val="Fontepargpadro"/>
    <w:link w:val="Ttulo8"/>
    <w:uiPriority w:val="9"/>
    <w:semiHidden/>
    <w:rsid w:val="00EA419D"/>
    <w:rPr>
      <w:rFonts w:ascii="Calibri Light" w:eastAsia="Times New Roman" w:hAnsi="Calibri Light" w:cs="Times New Roman"/>
      <w:color w:val="272727"/>
      <w:sz w:val="21"/>
      <w:szCs w:val="21"/>
    </w:rPr>
  </w:style>
  <w:style w:type="table" w:customStyle="1" w:styleId="TabeladeGrade1Clara-nfase21">
    <w:name w:val="Tabela de Grade 1 Clara - Ênfase 21"/>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sub-subsec">
    <w:name w:val="sub-subsec"/>
    <w:basedOn w:val="Normal"/>
    <w:rsid w:val="00EA419D"/>
    <w:pPr>
      <w:suppressAutoHyphens w:val="0"/>
      <w:spacing w:before="100" w:beforeAutospacing="1" w:after="100" w:afterAutospacing="1" w:line="240" w:lineRule="auto"/>
    </w:pPr>
    <w:rPr>
      <w:lang w:val="pt-BR" w:eastAsia="pt-BR"/>
    </w:rPr>
  </w:style>
  <w:style w:type="table" w:styleId="SimplesTabela3">
    <w:name w:val="Plain Table 3"/>
    <w:basedOn w:val="Tabelanormal"/>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esumo-Texto">
    <w:name w:val="Resumo - Texto"/>
    <w:basedOn w:val="Normal"/>
    <w:rsid w:val="00EA419D"/>
    <w:pPr>
      <w:suppressAutoHyphens w:val="0"/>
      <w:spacing w:after="480" w:line="240" w:lineRule="auto"/>
      <w:ind w:firstLine="851"/>
      <w:jc w:val="both"/>
    </w:pPr>
    <w:rPr>
      <w:rFonts w:ascii="Arial" w:hAnsi="Arial" w:cs="Arial"/>
      <w:lang w:val="pt-BR" w:eastAsia="pt-BR"/>
    </w:rPr>
  </w:style>
  <w:style w:type="paragraph" w:customStyle="1" w:styleId="Ttulo-Resumo">
    <w:name w:val="Título - Resumo"/>
    <w:basedOn w:val="Normal"/>
    <w:rsid w:val="00EA419D"/>
    <w:pPr>
      <w:suppressAutoHyphens w:val="0"/>
      <w:spacing w:before="360" w:after="960" w:line="240" w:lineRule="auto"/>
      <w:ind w:firstLine="851"/>
      <w:jc w:val="center"/>
    </w:pPr>
    <w:rPr>
      <w:rFonts w:ascii="Arial" w:hAnsi="Arial" w:cs="Arial"/>
      <w:b/>
      <w:caps/>
      <w:lang w:val="pt-BR" w:eastAsia="pt-BR"/>
    </w:rPr>
  </w:style>
  <w:style w:type="table" w:styleId="TabeladeGrade1Clara-nfase2">
    <w:name w:val="Grid Table 1 Light Accent 2"/>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eladeLista6Colorida-nfase2">
    <w:name w:val="List Table 6 Colorful Accent 2"/>
    <w:basedOn w:val="Tabelanormal"/>
    <w:uiPriority w:val="51"/>
    <w:rsid w:val="00EA419D"/>
    <w:pPr>
      <w:spacing w:after="0" w:line="240" w:lineRule="auto"/>
    </w:pPr>
    <w:rPr>
      <w:rFonts w:ascii="Calibri" w:eastAsia="Calibri" w:hAnsi="Calibri" w:cs="Times New Roman"/>
      <w:color w:val="C45911"/>
      <w:sz w:val="20"/>
      <w:szCs w:val="20"/>
      <w:lang w:eastAsia="pt-BR"/>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deLista2">
    <w:name w:val="List Table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
    <w:name w:val="List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nfase3">
    <w:name w:val="List Table 6 Colorful Accent 3"/>
    <w:basedOn w:val="Tabelanormal"/>
    <w:uiPriority w:val="51"/>
    <w:rsid w:val="00EA419D"/>
    <w:pPr>
      <w:spacing w:after="0" w:line="240" w:lineRule="auto"/>
    </w:pPr>
    <w:rPr>
      <w:rFonts w:ascii="Calibri" w:eastAsia="Calibri" w:hAnsi="Calibri" w:cs="Times New Roman"/>
      <w:color w:val="7B7B7B"/>
      <w:sz w:val="20"/>
      <w:szCs w:val="20"/>
      <w:lang w:eastAsia="pt-BR"/>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Lista6Colorida-nfase6">
    <w:name w:val="List Table 6 Colorful Accent 6"/>
    <w:basedOn w:val="Tabelanormal"/>
    <w:uiPriority w:val="51"/>
    <w:rsid w:val="00EA419D"/>
    <w:pPr>
      <w:spacing w:after="0" w:line="240" w:lineRule="auto"/>
    </w:pPr>
    <w:rPr>
      <w:rFonts w:ascii="Calibri" w:eastAsia="Calibri" w:hAnsi="Calibri" w:cs="Times New Roman"/>
      <w:color w:val="538135"/>
      <w:sz w:val="20"/>
      <w:szCs w:val="20"/>
      <w:lang w:eastAsia="pt-BR"/>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Lista6Colorida-nfase5">
    <w:name w:val="List Table 6 Colorful Accent 5"/>
    <w:basedOn w:val="Tabelanormal"/>
    <w:uiPriority w:val="51"/>
    <w:rsid w:val="00EA419D"/>
    <w:pPr>
      <w:spacing w:after="0" w:line="240" w:lineRule="auto"/>
    </w:pPr>
    <w:rPr>
      <w:rFonts w:ascii="Calibri" w:eastAsia="Calibri" w:hAnsi="Calibri" w:cs="Times New Roman"/>
      <w:color w:val="2E74B5"/>
      <w:sz w:val="20"/>
      <w:szCs w:val="20"/>
      <w:lang w:eastAsia="pt-BR"/>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7Colorida-nfase4">
    <w:name w:val="Grid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Grade3-nfase4">
    <w:name w:val="Grid Table 3 Accent 4"/>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Lista7Colorida-nfase4">
    <w:name w:val="List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6Colorida-nfase4">
    <w:name w:val="List Table 6 Colorful Accent 4"/>
    <w:basedOn w:val="Tabelanormal"/>
    <w:uiPriority w:val="51"/>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3-nfase2">
    <w:name w:val="Grid Table 3 Accent 2"/>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TabeladeGrade2-nfase2">
    <w:name w:val="Grid Table 2 Accent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SimplesTabela1">
    <w:name w:val="Plain Table 1"/>
    <w:basedOn w:val="Tabelanormal"/>
    <w:uiPriority w:val="41"/>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deGrade6Colorida">
    <w:name w:val="Grid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Grade7Colorida">
    <w:name w:val="Grid Table 7 Colorful"/>
    <w:basedOn w:val="Tabelanormal"/>
    <w:uiPriority w:val="52"/>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deGrade4-nfase3">
    <w:name w:val="Grid Table 4 Accent 3"/>
    <w:basedOn w:val="Tabelanormal"/>
    <w:uiPriority w:val="49"/>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3-nfase3">
    <w:name w:val="Grid Table 3 Accent 3"/>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eladeGradeClara">
    <w:name w:val="Grid Table Light"/>
    <w:basedOn w:val="Tabelanormal"/>
    <w:uiPriority w:val="40"/>
    <w:rsid w:val="00EA419D"/>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deGrade1Clara-nfase5">
    <w:name w:val="Grid Table 1 Light Accent 5"/>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eladeGrade2-nfase5">
    <w:name w:val="Grid Table 2 Accent 5"/>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2-nfase6">
    <w:name w:val="Grid Table 2 Accent 6"/>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Grade2-nfase4">
    <w:name w:val="Grid Table 2 Accent 4"/>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2-nfase3">
    <w:name w:val="Grid Table 2 Accent 3"/>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2-nfase1">
    <w:name w:val="Grid Table 2 Accent 1"/>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deGrade3-nfase5">
    <w:name w:val="Grid Table 3 Accent 5"/>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eladeGrade3-nfase6">
    <w:name w:val="Grid Table 3 Accent 6"/>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CabealhodoSumrio">
    <w:name w:val="TOC Heading"/>
    <w:basedOn w:val="Ttulo1"/>
    <w:next w:val="Normal"/>
    <w:uiPriority w:val="39"/>
    <w:unhideWhenUsed/>
    <w:qFormat/>
    <w:rsid w:val="00EA419D"/>
    <w:pPr>
      <w:suppressAutoHyphens w:val="0"/>
      <w:spacing w:line="360" w:lineRule="auto"/>
      <w:ind w:firstLine="851"/>
      <w:outlineLvl w:val="9"/>
    </w:pPr>
    <w:rPr>
      <w:rFonts w:ascii="Calibri Light" w:eastAsia="Times New Roman" w:hAnsi="Calibri Light" w:cs="Times New Roman"/>
      <w:b/>
      <w:bCs/>
      <w:color w:val="2F5496"/>
      <w:lang w:val="pt-BR" w:eastAsia="en-US"/>
    </w:rPr>
  </w:style>
  <w:style w:type="paragraph" w:styleId="Bibliografia">
    <w:name w:val="Bibliography"/>
    <w:basedOn w:val="Normal"/>
    <w:next w:val="Normal"/>
    <w:uiPriority w:val="37"/>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styleId="TtulodoLivro">
    <w:name w:val="Book Title"/>
    <w:uiPriority w:val="33"/>
    <w:qFormat/>
    <w:rsid w:val="00EA419D"/>
    <w:rPr>
      <w:b/>
      <w:bCs/>
      <w:i/>
      <w:iCs/>
      <w:spacing w:val="5"/>
    </w:rPr>
  </w:style>
  <w:style w:type="character" w:styleId="RefernciaIntensa">
    <w:name w:val="Intense Reference"/>
    <w:uiPriority w:val="32"/>
    <w:qFormat/>
    <w:rsid w:val="00EA419D"/>
    <w:rPr>
      <w:b/>
      <w:bCs/>
      <w:smallCaps/>
      <w:color w:val="4472C4"/>
      <w:spacing w:val="5"/>
    </w:rPr>
  </w:style>
  <w:style w:type="character" w:styleId="RefernciaSutil">
    <w:name w:val="Subtle Reference"/>
    <w:uiPriority w:val="31"/>
    <w:qFormat/>
    <w:rsid w:val="00EA419D"/>
    <w:rPr>
      <w:smallCaps/>
      <w:color w:val="5A5A5A"/>
    </w:rPr>
  </w:style>
  <w:style w:type="character" w:styleId="nfaseIntensa">
    <w:name w:val="Intense Emphasis"/>
    <w:uiPriority w:val="21"/>
    <w:qFormat/>
    <w:rsid w:val="00EA419D"/>
    <w:rPr>
      <w:i/>
      <w:iCs/>
      <w:color w:val="4472C4"/>
    </w:rPr>
  </w:style>
  <w:style w:type="character" w:styleId="nfaseSutil">
    <w:name w:val="Subtle Emphasis"/>
    <w:uiPriority w:val="19"/>
    <w:qFormat/>
    <w:rsid w:val="00EA419D"/>
    <w:rPr>
      <w:i/>
      <w:iCs/>
      <w:color w:val="404040"/>
    </w:rPr>
  </w:style>
  <w:style w:type="paragraph" w:styleId="CitaoIntensa">
    <w:name w:val="Intense Quote"/>
    <w:basedOn w:val="Normal"/>
    <w:next w:val="Normal"/>
    <w:link w:val="CitaoIntensaChar"/>
    <w:uiPriority w:val="30"/>
    <w:qFormat/>
    <w:rsid w:val="00EA419D"/>
    <w:pPr>
      <w:pBdr>
        <w:top w:val="single" w:sz="4" w:space="10" w:color="4472C4"/>
        <w:bottom w:val="single" w:sz="4" w:space="10" w:color="4472C4"/>
      </w:pBdr>
      <w:suppressAutoHyphens w:val="0"/>
      <w:spacing w:before="360" w:after="360" w:line="360" w:lineRule="auto"/>
      <w:ind w:left="864" w:right="864" w:firstLine="851"/>
      <w:jc w:val="center"/>
    </w:pPr>
    <w:rPr>
      <w:rFonts w:ascii="Calibri" w:eastAsia="Calibri" w:hAnsi="Calibri"/>
      <w:i/>
      <w:iCs/>
      <w:color w:val="4472C4"/>
      <w:sz w:val="22"/>
      <w:szCs w:val="22"/>
      <w:lang w:val="pt-BR" w:eastAsia="en-US"/>
    </w:rPr>
  </w:style>
  <w:style w:type="character" w:customStyle="1" w:styleId="CitaoIntensaChar">
    <w:name w:val="Citação Intensa Char"/>
    <w:basedOn w:val="Fontepargpadro"/>
    <w:link w:val="CitaoIntensa"/>
    <w:uiPriority w:val="30"/>
    <w:rsid w:val="00EA419D"/>
    <w:rPr>
      <w:rFonts w:ascii="Calibri" w:eastAsia="Calibri" w:hAnsi="Calibri" w:cs="Times New Roman"/>
      <w:i/>
      <w:iCs/>
      <w:color w:val="4472C4"/>
    </w:rPr>
  </w:style>
  <w:style w:type="paragraph" w:styleId="Citao">
    <w:name w:val="Quote"/>
    <w:basedOn w:val="Normal"/>
    <w:next w:val="Normal"/>
    <w:link w:val="CitaoChar"/>
    <w:uiPriority w:val="29"/>
    <w:qFormat/>
    <w:rsid w:val="00EA419D"/>
    <w:pPr>
      <w:suppressAutoHyphens w:val="0"/>
      <w:spacing w:before="200" w:after="160" w:line="360" w:lineRule="auto"/>
      <w:ind w:left="864" w:right="864" w:firstLine="851"/>
      <w:jc w:val="center"/>
    </w:pPr>
    <w:rPr>
      <w:rFonts w:ascii="Calibri" w:eastAsia="Calibri" w:hAnsi="Calibri"/>
      <w:i/>
      <w:iCs/>
      <w:color w:val="404040"/>
      <w:sz w:val="22"/>
      <w:szCs w:val="22"/>
      <w:lang w:val="pt-BR" w:eastAsia="en-US"/>
    </w:rPr>
  </w:style>
  <w:style w:type="character" w:customStyle="1" w:styleId="CitaoChar">
    <w:name w:val="Citação Char"/>
    <w:basedOn w:val="Fontepargpadro"/>
    <w:link w:val="Citao"/>
    <w:uiPriority w:val="29"/>
    <w:rsid w:val="00EA419D"/>
    <w:rPr>
      <w:rFonts w:ascii="Calibri" w:eastAsia="Calibri" w:hAnsi="Calibri" w:cs="Times New Roman"/>
      <w:i/>
      <w:iCs/>
      <w:color w:val="404040"/>
    </w:rPr>
  </w:style>
  <w:style w:type="table" w:styleId="ListaMdia1-nfase1">
    <w:name w:val="Medium List 1 Accen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SombreamentoMdio2-nfase1">
    <w:name w:val="Medium Shading 2 Accent 1"/>
    <w:basedOn w:val="Tabelanormal"/>
    <w:uiPriority w:val="64"/>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1-nfase1">
    <w:name w:val="Medium Shading 1 Accent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GradeClara-nfase1">
    <w:name w:val="Light Grid Accent 1"/>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staClara-nfase1">
    <w:name w:val="Light List Accent 1"/>
    <w:basedOn w:val="Tabelanormal"/>
    <w:uiPriority w:val="61"/>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ombreamentoClaro-nfase1">
    <w:name w:val="Light Shading Accent 1"/>
    <w:basedOn w:val="Tabelanormal"/>
    <w:uiPriority w:val="60"/>
    <w:semiHidden/>
    <w:unhideWhenUsed/>
    <w:rsid w:val="00EA419D"/>
    <w:pPr>
      <w:spacing w:after="0" w:line="240" w:lineRule="auto"/>
    </w:pPr>
    <w:rPr>
      <w:rFonts w:ascii="Calibri" w:eastAsia="Calibri" w:hAnsi="Calibri" w:cs="Times New Roman"/>
      <w:color w:val="2F5496"/>
      <w:sz w:val="20"/>
      <w:szCs w:val="20"/>
      <w:lang w:eastAsia="pt-B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GradeColorida">
    <w:name w:val="Colorful Grid"/>
    <w:basedOn w:val="Tabelanormal"/>
    <w:uiPriority w:val="73"/>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staColorida">
    <w:name w:val="Colorful List"/>
    <w:basedOn w:val="Tabelanormal"/>
    <w:uiPriority w:val="72"/>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ombreamentoColorido">
    <w:name w:val="Colorful Shading"/>
    <w:basedOn w:val="Tabelanormal"/>
    <w:uiPriority w:val="71"/>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staEscura">
    <w:name w:val="Dark List"/>
    <w:basedOn w:val="Tabelanormal"/>
    <w:uiPriority w:val="70"/>
    <w:semiHidden/>
    <w:unhideWhenUsed/>
    <w:rsid w:val="00EA419D"/>
    <w:pPr>
      <w:spacing w:after="0" w:line="240" w:lineRule="auto"/>
    </w:pPr>
    <w:rPr>
      <w:rFonts w:ascii="Calibri" w:eastAsia="Calibri" w:hAnsi="Calibri" w:cs="Times New Roman"/>
      <w:color w:val="FFFFFF"/>
      <w:sz w:val="20"/>
      <w:szCs w:val="20"/>
      <w:lang w:eastAsia="pt-B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GradeMdia3">
    <w:name w:val="Medium Grid 3"/>
    <w:basedOn w:val="Tabelanormal"/>
    <w:uiPriority w:val="69"/>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adeMdia2">
    <w:name w:val="Medium Grid 2"/>
    <w:basedOn w:val="Tabelanormal"/>
    <w:uiPriority w:val="68"/>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adeMdia1">
    <w:name w:val="Medium Grid 1"/>
    <w:basedOn w:val="Tabelanormal"/>
    <w:uiPriority w:val="67"/>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staMdia2">
    <w:name w:val="Medium List 2"/>
    <w:basedOn w:val="Tabelanormal"/>
    <w:uiPriority w:val="66"/>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dia1">
    <w:name w:val="Medium Lis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mentoMdio1">
    <w:name w:val="Medium Shading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radeClara">
    <w:name w:val="Light Grid"/>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ombreamentoClaro">
    <w:name w:val="Light Shading"/>
    <w:basedOn w:val="Tabelanormal"/>
    <w:uiPriority w:val="60"/>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arivelHTML">
    <w:name w:val="HTML Variable"/>
    <w:uiPriority w:val="99"/>
    <w:semiHidden/>
    <w:unhideWhenUsed/>
    <w:rsid w:val="00EA419D"/>
    <w:rPr>
      <w:i/>
      <w:iCs/>
    </w:rPr>
  </w:style>
  <w:style w:type="character" w:styleId="MquinadeescreverHTML">
    <w:name w:val="HTML Typewriter"/>
    <w:uiPriority w:val="99"/>
    <w:semiHidden/>
    <w:unhideWhenUsed/>
    <w:rsid w:val="00EA419D"/>
    <w:rPr>
      <w:rFonts w:ascii="Consolas" w:hAnsi="Consolas"/>
      <w:sz w:val="20"/>
      <w:szCs w:val="20"/>
    </w:rPr>
  </w:style>
  <w:style w:type="character" w:styleId="ExemploHTML">
    <w:name w:val="HTML Sample"/>
    <w:uiPriority w:val="99"/>
    <w:semiHidden/>
    <w:unhideWhenUsed/>
    <w:rsid w:val="00EA419D"/>
    <w:rPr>
      <w:rFonts w:ascii="Consolas" w:hAnsi="Consolas"/>
      <w:sz w:val="24"/>
      <w:szCs w:val="24"/>
    </w:rPr>
  </w:style>
  <w:style w:type="character" w:styleId="TecladoHTML">
    <w:name w:val="HTML Keyboard"/>
    <w:uiPriority w:val="99"/>
    <w:semiHidden/>
    <w:unhideWhenUsed/>
    <w:rsid w:val="00EA419D"/>
    <w:rPr>
      <w:rFonts w:ascii="Consolas" w:hAnsi="Consolas"/>
      <w:sz w:val="20"/>
      <w:szCs w:val="20"/>
    </w:rPr>
  </w:style>
  <w:style w:type="character" w:styleId="DefinioHTML">
    <w:name w:val="HTML Definition"/>
    <w:uiPriority w:val="99"/>
    <w:semiHidden/>
    <w:unhideWhenUsed/>
    <w:rsid w:val="00EA419D"/>
    <w:rPr>
      <w:i/>
      <w:iCs/>
    </w:rPr>
  </w:style>
  <w:style w:type="character" w:styleId="CdigoHTML">
    <w:name w:val="HTML Code"/>
    <w:uiPriority w:val="99"/>
    <w:semiHidden/>
    <w:unhideWhenUsed/>
    <w:rsid w:val="00EA419D"/>
    <w:rPr>
      <w:rFonts w:ascii="Consolas" w:hAnsi="Consolas"/>
      <w:sz w:val="20"/>
      <w:szCs w:val="20"/>
    </w:rPr>
  </w:style>
  <w:style w:type="paragraph" w:styleId="EndereoHTML">
    <w:name w:val="HTML Address"/>
    <w:basedOn w:val="Normal"/>
    <w:link w:val="EndereoHTMLChar"/>
    <w:uiPriority w:val="99"/>
    <w:semiHidden/>
    <w:unhideWhenUsed/>
    <w:rsid w:val="00EA419D"/>
    <w:pPr>
      <w:suppressAutoHyphens w:val="0"/>
      <w:spacing w:after="0" w:line="240" w:lineRule="auto"/>
      <w:ind w:firstLine="851"/>
      <w:jc w:val="both"/>
    </w:pPr>
    <w:rPr>
      <w:rFonts w:ascii="Calibri" w:eastAsia="Calibri" w:hAnsi="Calibri"/>
      <w:i/>
      <w:iCs/>
      <w:sz w:val="22"/>
      <w:szCs w:val="22"/>
      <w:lang w:val="pt-BR" w:eastAsia="en-US"/>
    </w:rPr>
  </w:style>
  <w:style w:type="character" w:customStyle="1" w:styleId="EndereoHTMLChar">
    <w:name w:val="Endereço HTML Char"/>
    <w:basedOn w:val="Fontepargpadro"/>
    <w:link w:val="EndereoHTML"/>
    <w:uiPriority w:val="99"/>
    <w:semiHidden/>
    <w:rsid w:val="00EA419D"/>
    <w:rPr>
      <w:rFonts w:ascii="Calibri" w:eastAsia="Calibri" w:hAnsi="Calibri" w:cs="Times New Roman"/>
      <w:i/>
      <w:iCs/>
    </w:rPr>
  </w:style>
  <w:style w:type="character" w:styleId="AcrnimoHTML">
    <w:name w:val="HTML Acronym"/>
    <w:basedOn w:val="Fontepargpadro"/>
    <w:uiPriority w:val="99"/>
    <w:semiHidden/>
    <w:unhideWhenUsed/>
    <w:rsid w:val="00EA419D"/>
  </w:style>
  <w:style w:type="paragraph" w:styleId="MapadoDocumento">
    <w:name w:val="Document Map"/>
    <w:basedOn w:val="Normal"/>
    <w:link w:val="MapadoDocumentoChar"/>
    <w:uiPriority w:val="99"/>
    <w:semiHidden/>
    <w:unhideWhenUsed/>
    <w:rsid w:val="00EA419D"/>
    <w:pPr>
      <w:suppressAutoHyphens w:val="0"/>
      <w:spacing w:after="0" w:line="240" w:lineRule="auto"/>
      <w:ind w:firstLine="851"/>
      <w:jc w:val="both"/>
    </w:pPr>
    <w:rPr>
      <w:rFonts w:ascii="Segoe UI" w:eastAsia="Calibri" w:hAnsi="Segoe UI" w:cs="Segoe UI"/>
      <w:sz w:val="16"/>
      <w:szCs w:val="16"/>
      <w:lang w:val="pt-BR" w:eastAsia="en-US"/>
    </w:rPr>
  </w:style>
  <w:style w:type="character" w:customStyle="1" w:styleId="MapadoDocumentoChar">
    <w:name w:val="Mapa do Documento Char"/>
    <w:basedOn w:val="Fontepargpadro"/>
    <w:link w:val="MapadoDocumento"/>
    <w:uiPriority w:val="99"/>
    <w:semiHidden/>
    <w:rsid w:val="00EA419D"/>
    <w:rPr>
      <w:rFonts w:ascii="Segoe UI" w:eastAsia="Calibri" w:hAnsi="Segoe UI" w:cs="Segoe UI"/>
      <w:sz w:val="16"/>
      <w:szCs w:val="16"/>
    </w:rPr>
  </w:style>
  <w:style w:type="paragraph" w:styleId="Ttulodanota">
    <w:name w:val="Note Heading"/>
    <w:basedOn w:val="Normal"/>
    <w:next w:val="Normal"/>
    <w:link w:val="TtulodanotaChar"/>
    <w:uiPriority w:val="99"/>
    <w:semiHidden/>
    <w:unhideWhenUsed/>
    <w:rsid w:val="00EA419D"/>
    <w:pPr>
      <w:suppressAutoHyphens w:val="0"/>
      <w:spacing w:after="0" w:line="240" w:lineRule="auto"/>
      <w:ind w:firstLine="851"/>
      <w:jc w:val="both"/>
    </w:pPr>
    <w:rPr>
      <w:rFonts w:ascii="Calibri" w:eastAsia="Calibri" w:hAnsi="Calibri"/>
      <w:sz w:val="22"/>
      <w:szCs w:val="22"/>
      <w:lang w:val="pt-BR" w:eastAsia="en-US"/>
    </w:rPr>
  </w:style>
  <w:style w:type="character" w:customStyle="1" w:styleId="TtulodanotaChar">
    <w:name w:val="Título da nota Char"/>
    <w:basedOn w:val="Fontepargpadro"/>
    <w:link w:val="Ttulodanota"/>
    <w:uiPriority w:val="99"/>
    <w:semiHidden/>
    <w:rsid w:val="00EA419D"/>
    <w:rPr>
      <w:rFonts w:ascii="Calibri" w:eastAsia="Calibri" w:hAnsi="Calibri" w:cs="Times New Roman"/>
    </w:rPr>
  </w:style>
  <w:style w:type="paragraph" w:styleId="Primeirorecuodecorpodetexto2">
    <w:name w:val="Body Text First Indent 2"/>
    <w:basedOn w:val="Recuodecorpodetexto"/>
    <w:link w:val="Primeirorecuodecorpodetexto2Char"/>
    <w:uiPriority w:val="99"/>
    <w:semiHidden/>
    <w:unhideWhenUsed/>
    <w:rsid w:val="00EA419D"/>
    <w:pPr>
      <w:widowControl/>
      <w:tabs>
        <w:tab w:val="clear" w:pos="483"/>
        <w:tab w:val="clear" w:pos="709"/>
      </w:tabs>
      <w:autoSpaceDE/>
      <w:autoSpaceDN/>
      <w:ind w:left="360" w:firstLine="360"/>
    </w:pPr>
    <w:rPr>
      <w:rFonts w:ascii="Calibri" w:eastAsia="Calibri" w:hAnsi="Calibri"/>
      <w:sz w:val="22"/>
      <w:szCs w:val="22"/>
      <w:lang w:val="pt-BR" w:eastAsia="en-US" w:bidi="ar-SA"/>
    </w:rPr>
  </w:style>
  <w:style w:type="character" w:customStyle="1" w:styleId="Primeirorecuodecorpodetexto2Char">
    <w:name w:val="Primeiro recuo de corpo de texto 2 Char"/>
    <w:basedOn w:val="RecuodecorpodetextoChar"/>
    <w:link w:val="Primeirorecuodecorpodetexto2"/>
    <w:uiPriority w:val="99"/>
    <w:semiHidden/>
    <w:rsid w:val="00EA419D"/>
    <w:rPr>
      <w:rFonts w:ascii="Calibri" w:eastAsia="Calibri" w:hAnsi="Calibri" w:cs="Times New Roman"/>
      <w:sz w:val="24"/>
      <w:szCs w:val="24"/>
      <w:lang w:val="pt-PT" w:eastAsia="pt-PT" w:bidi="pt-PT"/>
    </w:rPr>
  </w:style>
  <w:style w:type="paragraph" w:styleId="Primeirorecuodecorpodetexto">
    <w:name w:val="Body Text First Indent"/>
    <w:basedOn w:val="Corpodetexto"/>
    <w:link w:val="PrimeirorecuodecorpodetextoChar"/>
    <w:uiPriority w:val="99"/>
    <w:semiHidden/>
    <w:unhideWhenUsed/>
    <w:rsid w:val="00EA419D"/>
    <w:pPr>
      <w:suppressAutoHyphens w:val="0"/>
      <w:spacing w:after="0" w:line="360" w:lineRule="auto"/>
      <w:ind w:firstLine="360"/>
    </w:pPr>
    <w:rPr>
      <w:rFonts w:eastAsia="Calibri"/>
      <w:sz w:val="22"/>
      <w:szCs w:val="22"/>
      <w:lang w:eastAsia="en-US"/>
    </w:rPr>
  </w:style>
  <w:style w:type="character" w:customStyle="1" w:styleId="PrimeirorecuodecorpodetextoChar">
    <w:name w:val="Primeiro recuo de corpo de texto Char"/>
    <w:basedOn w:val="CorpodetextoChar"/>
    <w:link w:val="Primeirorecuodecorpodetexto"/>
    <w:uiPriority w:val="99"/>
    <w:semiHidden/>
    <w:rsid w:val="00EA419D"/>
    <w:rPr>
      <w:rFonts w:ascii="Calibri" w:eastAsia="Calibri" w:hAnsi="Calibri" w:cs="Times New Roman"/>
      <w:sz w:val="20"/>
      <w:szCs w:val="20"/>
      <w:lang w:eastAsia="ar-SA"/>
    </w:rPr>
  </w:style>
  <w:style w:type="paragraph" w:styleId="Data">
    <w:name w:val="Date"/>
    <w:basedOn w:val="Normal"/>
    <w:next w:val="Normal"/>
    <w:link w:val="Data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DataChar">
    <w:name w:val="Data Char"/>
    <w:basedOn w:val="Fontepargpadro"/>
    <w:link w:val="Data"/>
    <w:uiPriority w:val="99"/>
    <w:semiHidden/>
    <w:rsid w:val="00EA419D"/>
    <w:rPr>
      <w:rFonts w:ascii="Calibri" w:eastAsia="Calibri" w:hAnsi="Calibri" w:cs="Times New Roman"/>
    </w:rPr>
  </w:style>
  <w:style w:type="paragraph" w:styleId="Saudao">
    <w:name w:val="Salutation"/>
    <w:basedOn w:val="Normal"/>
    <w:next w:val="Normal"/>
    <w:link w:val="Saudao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SaudaoChar">
    <w:name w:val="Saudação Char"/>
    <w:basedOn w:val="Fontepargpadro"/>
    <w:link w:val="Saudao"/>
    <w:uiPriority w:val="99"/>
    <w:semiHidden/>
    <w:rsid w:val="00EA419D"/>
    <w:rPr>
      <w:rFonts w:ascii="Calibri" w:eastAsia="Calibri" w:hAnsi="Calibri" w:cs="Times New Roman"/>
    </w:rPr>
  </w:style>
  <w:style w:type="paragraph" w:styleId="Cabealhodamensagem">
    <w:name w:val="Message Header"/>
    <w:basedOn w:val="Normal"/>
    <w:link w:val="CabealhodamensagemChar"/>
    <w:uiPriority w:val="99"/>
    <w:semiHidden/>
    <w:unhideWhenUsed/>
    <w:rsid w:val="00EA419D"/>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jc w:val="both"/>
    </w:pPr>
    <w:rPr>
      <w:rFonts w:ascii="Calibri Light" w:hAnsi="Calibri Light"/>
      <w:lang w:val="pt-BR" w:eastAsia="en-US"/>
    </w:rPr>
  </w:style>
  <w:style w:type="character" w:customStyle="1" w:styleId="CabealhodamensagemChar">
    <w:name w:val="Cabeçalho da mensagem Char"/>
    <w:basedOn w:val="Fontepargpadro"/>
    <w:link w:val="Cabealhodamensagem"/>
    <w:uiPriority w:val="99"/>
    <w:semiHidden/>
    <w:rsid w:val="00EA419D"/>
    <w:rPr>
      <w:rFonts w:ascii="Calibri Light" w:eastAsia="Times New Roman" w:hAnsi="Calibri Light" w:cs="Times New Roman"/>
      <w:sz w:val="24"/>
      <w:szCs w:val="24"/>
      <w:shd w:val="pct20" w:color="auto" w:fill="auto"/>
    </w:rPr>
  </w:style>
  <w:style w:type="paragraph" w:styleId="Listadecontinuao5">
    <w:name w:val="List Continue 5"/>
    <w:basedOn w:val="Normal"/>
    <w:uiPriority w:val="99"/>
    <w:semiHidden/>
    <w:unhideWhenUsed/>
    <w:rsid w:val="00EA419D"/>
    <w:pPr>
      <w:suppressAutoHyphens w:val="0"/>
      <w:spacing w:after="120" w:line="360" w:lineRule="auto"/>
      <w:ind w:left="1415" w:firstLine="851"/>
      <w:contextualSpacing/>
      <w:jc w:val="both"/>
    </w:pPr>
    <w:rPr>
      <w:rFonts w:ascii="Calibri" w:eastAsia="Calibri" w:hAnsi="Calibri"/>
      <w:sz w:val="22"/>
      <w:szCs w:val="22"/>
      <w:lang w:val="pt-BR" w:eastAsia="en-US"/>
    </w:rPr>
  </w:style>
  <w:style w:type="paragraph" w:styleId="Listadecontinuao4">
    <w:name w:val="List Continue 4"/>
    <w:basedOn w:val="Normal"/>
    <w:uiPriority w:val="99"/>
    <w:semiHidden/>
    <w:unhideWhenUsed/>
    <w:rsid w:val="00EA419D"/>
    <w:pPr>
      <w:suppressAutoHyphens w:val="0"/>
      <w:spacing w:after="120" w:line="360" w:lineRule="auto"/>
      <w:ind w:left="1132" w:firstLine="851"/>
      <w:contextualSpacing/>
      <w:jc w:val="both"/>
    </w:pPr>
    <w:rPr>
      <w:rFonts w:ascii="Calibri" w:eastAsia="Calibri" w:hAnsi="Calibri"/>
      <w:sz w:val="22"/>
      <w:szCs w:val="22"/>
      <w:lang w:val="pt-BR" w:eastAsia="en-US"/>
    </w:rPr>
  </w:style>
  <w:style w:type="paragraph" w:styleId="Listadecontinuao3">
    <w:name w:val="List Continue 3"/>
    <w:basedOn w:val="Normal"/>
    <w:uiPriority w:val="99"/>
    <w:semiHidden/>
    <w:unhideWhenUsed/>
    <w:rsid w:val="00EA419D"/>
    <w:pPr>
      <w:suppressAutoHyphens w:val="0"/>
      <w:spacing w:after="120" w:line="360" w:lineRule="auto"/>
      <w:ind w:left="849" w:firstLine="851"/>
      <w:contextualSpacing/>
      <w:jc w:val="both"/>
    </w:pPr>
    <w:rPr>
      <w:rFonts w:ascii="Calibri" w:eastAsia="Calibri" w:hAnsi="Calibri"/>
      <w:sz w:val="22"/>
      <w:szCs w:val="22"/>
      <w:lang w:val="pt-BR" w:eastAsia="en-US"/>
    </w:rPr>
  </w:style>
  <w:style w:type="paragraph" w:styleId="Listadecontinuao2">
    <w:name w:val="List Continue 2"/>
    <w:basedOn w:val="Normal"/>
    <w:uiPriority w:val="99"/>
    <w:semiHidden/>
    <w:unhideWhenUsed/>
    <w:rsid w:val="00EA419D"/>
    <w:pPr>
      <w:suppressAutoHyphens w:val="0"/>
      <w:spacing w:after="120" w:line="360" w:lineRule="auto"/>
      <w:ind w:left="566" w:firstLine="851"/>
      <w:contextualSpacing/>
      <w:jc w:val="both"/>
    </w:pPr>
    <w:rPr>
      <w:rFonts w:ascii="Calibri" w:eastAsia="Calibri" w:hAnsi="Calibri"/>
      <w:sz w:val="22"/>
      <w:szCs w:val="22"/>
      <w:lang w:val="pt-BR" w:eastAsia="en-US"/>
    </w:rPr>
  </w:style>
  <w:style w:type="paragraph" w:styleId="Listadecontinuao">
    <w:name w:val="List Continue"/>
    <w:basedOn w:val="Normal"/>
    <w:uiPriority w:val="99"/>
    <w:semiHidden/>
    <w:unhideWhenUsed/>
    <w:rsid w:val="00EA419D"/>
    <w:pPr>
      <w:suppressAutoHyphens w:val="0"/>
      <w:spacing w:after="120" w:line="360" w:lineRule="auto"/>
      <w:ind w:left="283" w:firstLine="851"/>
      <w:contextualSpacing/>
      <w:jc w:val="both"/>
    </w:pPr>
    <w:rPr>
      <w:rFonts w:ascii="Calibri" w:eastAsia="Calibri" w:hAnsi="Calibri"/>
      <w:sz w:val="22"/>
      <w:szCs w:val="22"/>
      <w:lang w:val="pt-BR" w:eastAsia="en-US"/>
    </w:rPr>
  </w:style>
  <w:style w:type="paragraph" w:styleId="Assinatura">
    <w:name w:val="Signature"/>
    <w:basedOn w:val="Normal"/>
    <w:link w:val="Assinatura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AssinaturaChar">
    <w:name w:val="Assinatura Char"/>
    <w:basedOn w:val="Fontepargpadro"/>
    <w:link w:val="Assinatura"/>
    <w:uiPriority w:val="99"/>
    <w:semiHidden/>
    <w:rsid w:val="00EA419D"/>
    <w:rPr>
      <w:rFonts w:ascii="Calibri" w:eastAsia="Calibri" w:hAnsi="Calibri" w:cs="Times New Roman"/>
    </w:rPr>
  </w:style>
  <w:style w:type="paragraph" w:styleId="Encerramento">
    <w:name w:val="Closing"/>
    <w:basedOn w:val="Normal"/>
    <w:link w:val="Encerramento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EncerramentoChar">
    <w:name w:val="Encerramento Char"/>
    <w:basedOn w:val="Fontepargpadro"/>
    <w:link w:val="Encerramento"/>
    <w:uiPriority w:val="99"/>
    <w:semiHidden/>
    <w:rsid w:val="00EA419D"/>
    <w:rPr>
      <w:rFonts w:ascii="Calibri" w:eastAsia="Calibri" w:hAnsi="Calibri" w:cs="Times New Roman"/>
    </w:rPr>
  </w:style>
  <w:style w:type="paragraph" w:styleId="Numerada5">
    <w:name w:val="List Number 5"/>
    <w:basedOn w:val="Normal"/>
    <w:uiPriority w:val="99"/>
    <w:semiHidden/>
    <w:unhideWhenUsed/>
    <w:rsid w:val="00EA419D"/>
    <w:pPr>
      <w:numPr>
        <w:numId w:val="2"/>
      </w:numPr>
      <w:suppressAutoHyphens w:val="0"/>
      <w:spacing w:after="0" w:line="360" w:lineRule="auto"/>
      <w:contextualSpacing/>
      <w:jc w:val="both"/>
    </w:pPr>
    <w:rPr>
      <w:rFonts w:ascii="Calibri" w:eastAsia="Calibri" w:hAnsi="Calibri"/>
      <w:sz w:val="22"/>
      <w:szCs w:val="22"/>
      <w:lang w:val="pt-BR" w:eastAsia="en-US"/>
    </w:rPr>
  </w:style>
  <w:style w:type="paragraph" w:styleId="Numerada4">
    <w:name w:val="List Number 4"/>
    <w:basedOn w:val="Normal"/>
    <w:uiPriority w:val="99"/>
    <w:semiHidden/>
    <w:unhideWhenUsed/>
    <w:rsid w:val="00EA419D"/>
    <w:pPr>
      <w:numPr>
        <w:numId w:val="3"/>
      </w:numPr>
      <w:suppressAutoHyphens w:val="0"/>
      <w:spacing w:after="0" w:line="360" w:lineRule="auto"/>
      <w:contextualSpacing/>
      <w:jc w:val="both"/>
    </w:pPr>
    <w:rPr>
      <w:rFonts w:ascii="Calibri" w:eastAsia="Calibri" w:hAnsi="Calibri"/>
      <w:sz w:val="22"/>
      <w:szCs w:val="22"/>
      <w:lang w:val="pt-BR" w:eastAsia="en-US"/>
    </w:rPr>
  </w:style>
  <w:style w:type="paragraph" w:styleId="Numerada3">
    <w:name w:val="List Number 3"/>
    <w:basedOn w:val="Normal"/>
    <w:uiPriority w:val="99"/>
    <w:semiHidden/>
    <w:unhideWhenUsed/>
    <w:rsid w:val="00EA419D"/>
    <w:pPr>
      <w:numPr>
        <w:numId w:val="4"/>
      </w:numPr>
      <w:suppressAutoHyphens w:val="0"/>
      <w:spacing w:after="0" w:line="360" w:lineRule="auto"/>
      <w:contextualSpacing/>
      <w:jc w:val="both"/>
    </w:pPr>
    <w:rPr>
      <w:rFonts w:ascii="Calibri" w:eastAsia="Calibri" w:hAnsi="Calibri"/>
      <w:sz w:val="22"/>
      <w:szCs w:val="22"/>
      <w:lang w:val="pt-BR" w:eastAsia="en-US"/>
    </w:rPr>
  </w:style>
  <w:style w:type="paragraph" w:styleId="Numerada2">
    <w:name w:val="List Number 2"/>
    <w:basedOn w:val="Normal"/>
    <w:uiPriority w:val="99"/>
    <w:semiHidden/>
    <w:unhideWhenUsed/>
    <w:rsid w:val="00EA419D"/>
    <w:pPr>
      <w:numPr>
        <w:numId w:val="5"/>
      </w:numPr>
      <w:suppressAutoHyphens w:val="0"/>
      <w:spacing w:after="0" w:line="360" w:lineRule="auto"/>
      <w:contextualSpacing/>
      <w:jc w:val="both"/>
    </w:pPr>
    <w:rPr>
      <w:rFonts w:ascii="Calibri" w:eastAsia="Calibri" w:hAnsi="Calibri"/>
      <w:sz w:val="22"/>
      <w:szCs w:val="22"/>
      <w:lang w:val="pt-BR" w:eastAsia="en-US"/>
    </w:rPr>
  </w:style>
  <w:style w:type="paragraph" w:styleId="Commarcadores5">
    <w:name w:val="List Bullet 5"/>
    <w:basedOn w:val="Normal"/>
    <w:uiPriority w:val="99"/>
    <w:semiHidden/>
    <w:unhideWhenUsed/>
    <w:rsid w:val="00EA419D"/>
    <w:pPr>
      <w:numPr>
        <w:numId w:val="6"/>
      </w:numPr>
      <w:suppressAutoHyphens w:val="0"/>
      <w:spacing w:after="0" w:line="360" w:lineRule="auto"/>
      <w:contextualSpacing/>
      <w:jc w:val="both"/>
    </w:pPr>
    <w:rPr>
      <w:rFonts w:ascii="Calibri" w:eastAsia="Calibri" w:hAnsi="Calibri"/>
      <w:sz w:val="22"/>
      <w:szCs w:val="22"/>
      <w:lang w:val="pt-BR" w:eastAsia="en-US"/>
    </w:rPr>
  </w:style>
  <w:style w:type="paragraph" w:styleId="Commarcadores4">
    <w:name w:val="List Bullet 4"/>
    <w:basedOn w:val="Normal"/>
    <w:uiPriority w:val="99"/>
    <w:semiHidden/>
    <w:unhideWhenUsed/>
    <w:rsid w:val="00EA419D"/>
    <w:pPr>
      <w:numPr>
        <w:numId w:val="7"/>
      </w:numPr>
      <w:suppressAutoHyphens w:val="0"/>
      <w:spacing w:after="0" w:line="360" w:lineRule="auto"/>
      <w:contextualSpacing/>
      <w:jc w:val="both"/>
    </w:pPr>
    <w:rPr>
      <w:rFonts w:ascii="Calibri" w:eastAsia="Calibri" w:hAnsi="Calibri"/>
      <w:sz w:val="22"/>
      <w:szCs w:val="22"/>
      <w:lang w:val="pt-BR" w:eastAsia="en-US"/>
    </w:rPr>
  </w:style>
  <w:style w:type="paragraph" w:styleId="Commarcadores3">
    <w:name w:val="List Bullet 3"/>
    <w:basedOn w:val="Normal"/>
    <w:uiPriority w:val="99"/>
    <w:semiHidden/>
    <w:unhideWhenUsed/>
    <w:rsid w:val="00EA419D"/>
    <w:pPr>
      <w:numPr>
        <w:numId w:val="8"/>
      </w:numPr>
      <w:suppressAutoHyphens w:val="0"/>
      <w:spacing w:after="0" w:line="360" w:lineRule="auto"/>
      <w:contextualSpacing/>
      <w:jc w:val="both"/>
    </w:pPr>
    <w:rPr>
      <w:rFonts w:ascii="Calibri" w:eastAsia="Calibri" w:hAnsi="Calibri"/>
      <w:sz w:val="22"/>
      <w:szCs w:val="22"/>
      <w:lang w:val="pt-BR" w:eastAsia="en-US"/>
    </w:rPr>
  </w:style>
  <w:style w:type="paragraph" w:styleId="Commarcadores2">
    <w:name w:val="List Bullet 2"/>
    <w:basedOn w:val="Normal"/>
    <w:uiPriority w:val="99"/>
    <w:semiHidden/>
    <w:unhideWhenUsed/>
    <w:rsid w:val="00EA419D"/>
    <w:pPr>
      <w:numPr>
        <w:numId w:val="9"/>
      </w:numPr>
      <w:suppressAutoHyphens w:val="0"/>
      <w:spacing w:after="0" w:line="360" w:lineRule="auto"/>
      <w:contextualSpacing/>
      <w:jc w:val="both"/>
    </w:pPr>
    <w:rPr>
      <w:rFonts w:ascii="Calibri" w:eastAsia="Calibri" w:hAnsi="Calibri"/>
      <w:sz w:val="22"/>
      <w:szCs w:val="22"/>
      <w:lang w:val="pt-BR" w:eastAsia="en-US"/>
    </w:rPr>
  </w:style>
  <w:style w:type="paragraph" w:styleId="Lista5">
    <w:name w:val="List 5"/>
    <w:basedOn w:val="Normal"/>
    <w:uiPriority w:val="99"/>
    <w:semiHidden/>
    <w:unhideWhenUsed/>
    <w:rsid w:val="00EA419D"/>
    <w:pPr>
      <w:suppressAutoHyphens w:val="0"/>
      <w:spacing w:after="0" w:line="360" w:lineRule="auto"/>
      <w:ind w:left="1415" w:hanging="283"/>
      <w:contextualSpacing/>
      <w:jc w:val="both"/>
    </w:pPr>
    <w:rPr>
      <w:rFonts w:ascii="Calibri" w:eastAsia="Calibri" w:hAnsi="Calibri"/>
      <w:sz w:val="22"/>
      <w:szCs w:val="22"/>
      <w:lang w:val="pt-BR" w:eastAsia="en-US"/>
    </w:rPr>
  </w:style>
  <w:style w:type="paragraph" w:styleId="Lista4">
    <w:name w:val="List 4"/>
    <w:basedOn w:val="Normal"/>
    <w:uiPriority w:val="99"/>
    <w:semiHidden/>
    <w:unhideWhenUsed/>
    <w:rsid w:val="00EA419D"/>
    <w:pPr>
      <w:suppressAutoHyphens w:val="0"/>
      <w:spacing w:after="0" w:line="360" w:lineRule="auto"/>
      <w:ind w:left="1132" w:hanging="283"/>
      <w:contextualSpacing/>
      <w:jc w:val="both"/>
    </w:pPr>
    <w:rPr>
      <w:rFonts w:ascii="Calibri" w:eastAsia="Calibri" w:hAnsi="Calibri"/>
      <w:sz w:val="22"/>
      <w:szCs w:val="22"/>
      <w:lang w:val="pt-BR" w:eastAsia="en-US"/>
    </w:rPr>
  </w:style>
  <w:style w:type="paragraph" w:styleId="Lista3">
    <w:name w:val="List 3"/>
    <w:basedOn w:val="Normal"/>
    <w:uiPriority w:val="99"/>
    <w:semiHidden/>
    <w:unhideWhenUsed/>
    <w:rsid w:val="00EA419D"/>
    <w:pPr>
      <w:suppressAutoHyphens w:val="0"/>
      <w:spacing w:after="0" w:line="360" w:lineRule="auto"/>
      <w:ind w:left="849" w:hanging="283"/>
      <w:contextualSpacing/>
      <w:jc w:val="both"/>
    </w:pPr>
    <w:rPr>
      <w:rFonts w:ascii="Calibri" w:eastAsia="Calibri" w:hAnsi="Calibri"/>
      <w:sz w:val="22"/>
      <w:szCs w:val="22"/>
      <w:lang w:val="pt-BR" w:eastAsia="en-US"/>
    </w:rPr>
  </w:style>
  <w:style w:type="paragraph" w:styleId="Lista2">
    <w:name w:val="List 2"/>
    <w:basedOn w:val="Normal"/>
    <w:uiPriority w:val="99"/>
    <w:semiHidden/>
    <w:unhideWhenUsed/>
    <w:rsid w:val="00EA419D"/>
    <w:pPr>
      <w:suppressAutoHyphens w:val="0"/>
      <w:spacing w:after="0" w:line="360" w:lineRule="auto"/>
      <w:ind w:left="566" w:hanging="283"/>
      <w:contextualSpacing/>
      <w:jc w:val="both"/>
    </w:pPr>
    <w:rPr>
      <w:rFonts w:ascii="Calibri" w:eastAsia="Calibri" w:hAnsi="Calibri"/>
      <w:sz w:val="22"/>
      <w:szCs w:val="22"/>
      <w:lang w:val="pt-BR" w:eastAsia="en-US"/>
    </w:rPr>
  </w:style>
  <w:style w:type="paragraph" w:styleId="Numerada">
    <w:name w:val="List Number"/>
    <w:basedOn w:val="Normal"/>
    <w:uiPriority w:val="99"/>
    <w:semiHidden/>
    <w:unhideWhenUsed/>
    <w:rsid w:val="00EA419D"/>
    <w:pPr>
      <w:numPr>
        <w:numId w:val="10"/>
      </w:numPr>
      <w:suppressAutoHyphens w:val="0"/>
      <w:spacing w:after="0" w:line="360" w:lineRule="auto"/>
      <w:contextualSpacing/>
      <w:jc w:val="both"/>
    </w:pPr>
    <w:rPr>
      <w:rFonts w:ascii="Calibri" w:eastAsia="Calibri" w:hAnsi="Calibri"/>
      <w:sz w:val="22"/>
      <w:szCs w:val="22"/>
      <w:lang w:val="pt-BR" w:eastAsia="en-US"/>
    </w:rPr>
  </w:style>
  <w:style w:type="paragraph" w:styleId="Commarcadores">
    <w:name w:val="List Bullet"/>
    <w:basedOn w:val="Normal"/>
    <w:uiPriority w:val="99"/>
    <w:semiHidden/>
    <w:unhideWhenUsed/>
    <w:rsid w:val="00EA419D"/>
    <w:pPr>
      <w:numPr>
        <w:numId w:val="11"/>
      </w:numPr>
      <w:suppressAutoHyphens w:val="0"/>
      <w:spacing w:after="0" w:line="360" w:lineRule="auto"/>
      <w:contextualSpacing/>
      <w:jc w:val="both"/>
    </w:pPr>
    <w:rPr>
      <w:rFonts w:ascii="Calibri" w:eastAsia="Calibri" w:hAnsi="Calibri"/>
      <w:sz w:val="22"/>
      <w:szCs w:val="22"/>
      <w:lang w:val="pt-BR" w:eastAsia="en-US"/>
    </w:rPr>
  </w:style>
  <w:style w:type="paragraph" w:styleId="Lista">
    <w:name w:val="List"/>
    <w:basedOn w:val="Normal"/>
    <w:uiPriority w:val="99"/>
    <w:semiHidden/>
    <w:unhideWhenUsed/>
    <w:rsid w:val="00EA419D"/>
    <w:pPr>
      <w:suppressAutoHyphens w:val="0"/>
      <w:spacing w:after="0" w:line="360" w:lineRule="auto"/>
      <w:ind w:left="283" w:hanging="283"/>
      <w:contextualSpacing/>
      <w:jc w:val="both"/>
    </w:pPr>
    <w:rPr>
      <w:rFonts w:ascii="Calibri" w:eastAsia="Calibri" w:hAnsi="Calibri"/>
      <w:sz w:val="22"/>
      <w:szCs w:val="22"/>
      <w:lang w:val="pt-BR" w:eastAsia="en-US"/>
    </w:rPr>
  </w:style>
  <w:style w:type="paragraph" w:styleId="Ttulodendicedeautoridades">
    <w:name w:val="toa heading"/>
    <w:basedOn w:val="Normal"/>
    <w:next w:val="Normal"/>
    <w:uiPriority w:val="99"/>
    <w:semiHidden/>
    <w:unhideWhenUsed/>
    <w:rsid w:val="00EA419D"/>
    <w:pPr>
      <w:suppressAutoHyphens w:val="0"/>
      <w:spacing w:before="120" w:after="0" w:line="360" w:lineRule="auto"/>
      <w:ind w:firstLine="851"/>
      <w:jc w:val="both"/>
    </w:pPr>
    <w:rPr>
      <w:rFonts w:ascii="Calibri Light" w:hAnsi="Calibri Light"/>
      <w:b/>
      <w:bCs/>
      <w:lang w:val="pt-BR" w:eastAsia="en-US"/>
    </w:rPr>
  </w:style>
  <w:style w:type="paragraph" w:styleId="Textodemacro">
    <w:name w:val="macro"/>
    <w:link w:val="TextodemacroChar"/>
    <w:uiPriority w:val="99"/>
    <w:semiHidden/>
    <w:unhideWhenUsed/>
    <w:rsid w:val="00EA419D"/>
    <w:pPr>
      <w:tabs>
        <w:tab w:val="left" w:pos="480"/>
        <w:tab w:val="left" w:pos="960"/>
        <w:tab w:val="left" w:pos="1440"/>
        <w:tab w:val="left" w:pos="1920"/>
        <w:tab w:val="left" w:pos="2400"/>
        <w:tab w:val="left" w:pos="2880"/>
        <w:tab w:val="left" w:pos="3360"/>
        <w:tab w:val="left" w:pos="3840"/>
        <w:tab w:val="left" w:pos="4320"/>
      </w:tabs>
      <w:spacing w:after="0" w:line="360" w:lineRule="auto"/>
      <w:ind w:firstLine="851"/>
      <w:jc w:val="both"/>
    </w:pPr>
    <w:rPr>
      <w:rFonts w:ascii="Consolas" w:eastAsia="Calibri" w:hAnsi="Consolas" w:cs="Times New Roman"/>
      <w:sz w:val="20"/>
      <w:szCs w:val="20"/>
    </w:rPr>
  </w:style>
  <w:style w:type="character" w:customStyle="1" w:styleId="TextodemacroChar">
    <w:name w:val="Texto de macro Char"/>
    <w:basedOn w:val="Fontepargpadro"/>
    <w:link w:val="Textodemacro"/>
    <w:uiPriority w:val="99"/>
    <w:semiHidden/>
    <w:rsid w:val="00EA419D"/>
    <w:rPr>
      <w:rFonts w:ascii="Consolas" w:eastAsia="Calibri" w:hAnsi="Consolas" w:cs="Times New Roman"/>
      <w:sz w:val="20"/>
      <w:szCs w:val="20"/>
    </w:rPr>
  </w:style>
  <w:style w:type="paragraph" w:styleId="ndicedeautoridades">
    <w:name w:val="table of authorities"/>
    <w:basedOn w:val="Normal"/>
    <w:next w:val="Normal"/>
    <w:uiPriority w:val="99"/>
    <w:semiHidden/>
    <w:unhideWhenUsed/>
    <w:rsid w:val="00EA419D"/>
    <w:pPr>
      <w:suppressAutoHyphens w:val="0"/>
      <w:spacing w:after="0" w:line="360" w:lineRule="auto"/>
      <w:ind w:left="220" w:hanging="220"/>
      <w:jc w:val="both"/>
    </w:pPr>
    <w:rPr>
      <w:rFonts w:ascii="Calibri" w:eastAsia="Calibri" w:hAnsi="Calibri"/>
      <w:sz w:val="22"/>
      <w:szCs w:val="22"/>
      <w:lang w:val="pt-BR" w:eastAsia="en-US"/>
    </w:rPr>
  </w:style>
  <w:style w:type="character" w:styleId="Refdenotadefim">
    <w:name w:val="endnote reference"/>
    <w:uiPriority w:val="99"/>
    <w:semiHidden/>
    <w:unhideWhenUsed/>
    <w:rsid w:val="00EA419D"/>
    <w:rPr>
      <w:vertAlign w:val="superscript"/>
    </w:rPr>
  </w:style>
  <w:style w:type="character" w:styleId="Nmerodelinha">
    <w:name w:val="line number"/>
    <w:basedOn w:val="Fontepargpadro"/>
    <w:uiPriority w:val="99"/>
    <w:semiHidden/>
    <w:unhideWhenUsed/>
    <w:rsid w:val="00EA419D"/>
  </w:style>
  <w:style w:type="paragraph" w:styleId="Remetente">
    <w:name w:val="envelope return"/>
    <w:basedOn w:val="Normal"/>
    <w:uiPriority w:val="99"/>
    <w:semiHidden/>
    <w:unhideWhenUsed/>
    <w:rsid w:val="00EA419D"/>
    <w:pPr>
      <w:suppressAutoHyphens w:val="0"/>
      <w:spacing w:after="0" w:line="240" w:lineRule="auto"/>
      <w:ind w:firstLine="851"/>
      <w:jc w:val="both"/>
    </w:pPr>
    <w:rPr>
      <w:rFonts w:ascii="Calibri Light" w:hAnsi="Calibri Light"/>
      <w:sz w:val="20"/>
      <w:szCs w:val="20"/>
      <w:lang w:val="pt-BR" w:eastAsia="en-US"/>
    </w:rPr>
  </w:style>
  <w:style w:type="paragraph" w:styleId="Destinatrio">
    <w:name w:val="envelope address"/>
    <w:basedOn w:val="Normal"/>
    <w:uiPriority w:val="99"/>
    <w:semiHidden/>
    <w:unhideWhenUsed/>
    <w:rsid w:val="00EA419D"/>
    <w:pPr>
      <w:framePr w:w="7938" w:h="1984" w:hRule="exact" w:hSpace="141" w:wrap="auto" w:hAnchor="page" w:xAlign="center" w:yAlign="bottom"/>
      <w:suppressAutoHyphens w:val="0"/>
      <w:spacing w:after="0" w:line="240" w:lineRule="auto"/>
      <w:ind w:left="2835" w:firstLine="851"/>
      <w:jc w:val="both"/>
    </w:pPr>
    <w:rPr>
      <w:rFonts w:ascii="Calibri Light" w:hAnsi="Calibri Light"/>
      <w:lang w:val="pt-BR" w:eastAsia="en-US"/>
    </w:rPr>
  </w:style>
  <w:style w:type="paragraph" w:styleId="ndicedeilustraes">
    <w:name w:val="table of figures"/>
    <w:basedOn w:val="Normal"/>
    <w:next w:val="Normal"/>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paragraph" w:styleId="Remissivo1">
    <w:name w:val="index 1"/>
    <w:basedOn w:val="Normal"/>
    <w:next w:val="Normal"/>
    <w:autoRedefine/>
    <w:uiPriority w:val="99"/>
    <w:semiHidden/>
    <w:unhideWhenUsed/>
    <w:rsid w:val="00EA419D"/>
    <w:pPr>
      <w:suppressAutoHyphens w:val="0"/>
      <w:spacing w:after="0" w:line="240" w:lineRule="auto"/>
      <w:ind w:left="220" w:hanging="220"/>
      <w:jc w:val="both"/>
    </w:pPr>
    <w:rPr>
      <w:rFonts w:ascii="Calibri" w:eastAsia="Calibri" w:hAnsi="Calibri"/>
      <w:sz w:val="22"/>
      <w:szCs w:val="22"/>
      <w:lang w:val="pt-BR" w:eastAsia="en-US"/>
    </w:rPr>
  </w:style>
  <w:style w:type="paragraph" w:styleId="Ttulodendiceremissivo">
    <w:name w:val="index heading"/>
    <w:basedOn w:val="Normal"/>
    <w:next w:val="Remissivo1"/>
    <w:uiPriority w:val="99"/>
    <w:semiHidden/>
    <w:unhideWhenUsed/>
    <w:rsid w:val="00EA419D"/>
    <w:pPr>
      <w:suppressAutoHyphens w:val="0"/>
      <w:spacing w:after="0" w:line="360" w:lineRule="auto"/>
      <w:ind w:firstLine="851"/>
      <w:jc w:val="both"/>
    </w:pPr>
    <w:rPr>
      <w:rFonts w:ascii="Calibri Light" w:hAnsi="Calibri Light"/>
      <w:b/>
      <w:bCs/>
      <w:sz w:val="22"/>
      <w:szCs w:val="22"/>
      <w:lang w:val="pt-BR" w:eastAsia="en-US"/>
    </w:rPr>
  </w:style>
  <w:style w:type="paragraph" w:styleId="Recuonormal">
    <w:name w:val="Normal Indent"/>
    <w:basedOn w:val="Normal"/>
    <w:uiPriority w:val="99"/>
    <w:semiHidden/>
    <w:unhideWhenUsed/>
    <w:rsid w:val="00EA419D"/>
    <w:pPr>
      <w:suppressAutoHyphens w:val="0"/>
      <w:spacing w:after="0" w:line="360" w:lineRule="auto"/>
      <w:ind w:left="708" w:firstLine="851"/>
      <w:jc w:val="both"/>
    </w:pPr>
    <w:rPr>
      <w:rFonts w:ascii="Calibri" w:eastAsia="Calibri" w:hAnsi="Calibri"/>
      <w:sz w:val="22"/>
      <w:szCs w:val="22"/>
      <w:lang w:val="pt-BR" w:eastAsia="en-US"/>
    </w:rPr>
  </w:style>
  <w:style w:type="paragraph" w:styleId="Sumrio9">
    <w:name w:val="toc 9"/>
    <w:basedOn w:val="Normal"/>
    <w:next w:val="Normal"/>
    <w:autoRedefine/>
    <w:uiPriority w:val="39"/>
    <w:semiHidden/>
    <w:unhideWhenUsed/>
    <w:rsid w:val="00EA419D"/>
    <w:pPr>
      <w:suppressAutoHyphens w:val="0"/>
      <w:spacing w:after="100" w:line="360" w:lineRule="auto"/>
      <w:ind w:left="1760" w:firstLine="851"/>
      <w:jc w:val="both"/>
    </w:pPr>
    <w:rPr>
      <w:rFonts w:ascii="Calibri" w:eastAsia="Calibri" w:hAnsi="Calibri"/>
      <w:sz w:val="22"/>
      <w:szCs w:val="22"/>
      <w:lang w:val="pt-BR" w:eastAsia="en-US"/>
    </w:rPr>
  </w:style>
  <w:style w:type="paragraph" w:styleId="Sumrio8">
    <w:name w:val="toc 8"/>
    <w:basedOn w:val="Normal"/>
    <w:next w:val="Normal"/>
    <w:autoRedefine/>
    <w:uiPriority w:val="39"/>
    <w:semiHidden/>
    <w:unhideWhenUsed/>
    <w:rsid w:val="00EA419D"/>
    <w:pPr>
      <w:suppressAutoHyphens w:val="0"/>
      <w:spacing w:after="100" w:line="360" w:lineRule="auto"/>
      <w:ind w:left="1540" w:firstLine="851"/>
      <w:jc w:val="both"/>
    </w:pPr>
    <w:rPr>
      <w:rFonts w:ascii="Calibri" w:eastAsia="Calibri" w:hAnsi="Calibri"/>
      <w:sz w:val="22"/>
      <w:szCs w:val="22"/>
      <w:lang w:val="pt-BR" w:eastAsia="en-US"/>
    </w:rPr>
  </w:style>
  <w:style w:type="paragraph" w:styleId="Sumrio7">
    <w:name w:val="toc 7"/>
    <w:basedOn w:val="Normal"/>
    <w:next w:val="Normal"/>
    <w:autoRedefine/>
    <w:uiPriority w:val="39"/>
    <w:semiHidden/>
    <w:unhideWhenUsed/>
    <w:rsid w:val="00EA419D"/>
    <w:pPr>
      <w:suppressAutoHyphens w:val="0"/>
      <w:spacing w:after="100" w:line="360" w:lineRule="auto"/>
      <w:ind w:left="1320" w:firstLine="851"/>
      <w:jc w:val="both"/>
    </w:pPr>
    <w:rPr>
      <w:rFonts w:ascii="Calibri" w:eastAsia="Calibri" w:hAnsi="Calibri"/>
      <w:sz w:val="22"/>
      <w:szCs w:val="22"/>
      <w:lang w:val="pt-BR" w:eastAsia="en-US"/>
    </w:rPr>
  </w:style>
  <w:style w:type="paragraph" w:styleId="Sumrio6">
    <w:name w:val="toc 6"/>
    <w:basedOn w:val="Normal"/>
    <w:next w:val="Normal"/>
    <w:autoRedefine/>
    <w:uiPriority w:val="39"/>
    <w:semiHidden/>
    <w:unhideWhenUsed/>
    <w:rsid w:val="00EA419D"/>
    <w:pPr>
      <w:suppressAutoHyphens w:val="0"/>
      <w:spacing w:after="100" w:line="360" w:lineRule="auto"/>
      <w:ind w:left="1100" w:firstLine="851"/>
      <w:jc w:val="both"/>
    </w:pPr>
    <w:rPr>
      <w:rFonts w:ascii="Calibri" w:eastAsia="Calibri" w:hAnsi="Calibri"/>
      <w:sz w:val="22"/>
      <w:szCs w:val="22"/>
      <w:lang w:val="pt-BR" w:eastAsia="en-US"/>
    </w:rPr>
  </w:style>
  <w:style w:type="paragraph" w:styleId="Sumrio5">
    <w:name w:val="toc 5"/>
    <w:basedOn w:val="Normal"/>
    <w:next w:val="Normal"/>
    <w:autoRedefine/>
    <w:uiPriority w:val="39"/>
    <w:semiHidden/>
    <w:unhideWhenUsed/>
    <w:rsid w:val="00EA419D"/>
    <w:pPr>
      <w:suppressAutoHyphens w:val="0"/>
      <w:spacing w:after="100" w:line="360" w:lineRule="auto"/>
      <w:ind w:left="880" w:firstLine="851"/>
      <w:jc w:val="both"/>
    </w:pPr>
    <w:rPr>
      <w:rFonts w:ascii="Calibri" w:eastAsia="Calibri" w:hAnsi="Calibri"/>
      <w:sz w:val="22"/>
      <w:szCs w:val="22"/>
      <w:lang w:val="pt-BR" w:eastAsia="en-US"/>
    </w:rPr>
  </w:style>
  <w:style w:type="paragraph" w:styleId="Sumrio4">
    <w:name w:val="toc 4"/>
    <w:basedOn w:val="Normal"/>
    <w:next w:val="Normal"/>
    <w:autoRedefine/>
    <w:uiPriority w:val="39"/>
    <w:semiHidden/>
    <w:unhideWhenUsed/>
    <w:rsid w:val="00EA419D"/>
    <w:pPr>
      <w:suppressAutoHyphens w:val="0"/>
      <w:spacing w:after="100" w:line="360" w:lineRule="auto"/>
      <w:ind w:left="660" w:firstLine="851"/>
      <w:jc w:val="both"/>
    </w:pPr>
    <w:rPr>
      <w:rFonts w:ascii="Calibri" w:eastAsia="Calibri" w:hAnsi="Calibri"/>
      <w:sz w:val="22"/>
      <w:szCs w:val="22"/>
      <w:lang w:val="pt-BR" w:eastAsia="en-US"/>
    </w:rPr>
  </w:style>
  <w:style w:type="paragraph" w:styleId="Sumrio3">
    <w:name w:val="toc 3"/>
    <w:basedOn w:val="Normal"/>
    <w:next w:val="Normal"/>
    <w:autoRedefine/>
    <w:uiPriority w:val="39"/>
    <w:unhideWhenUsed/>
    <w:rsid w:val="00EA419D"/>
    <w:pPr>
      <w:tabs>
        <w:tab w:val="right" w:leader="dot" w:pos="9061"/>
      </w:tabs>
      <w:suppressAutoHyphens w:val="0"/>
      <w:spacing w:after="100" w:line="360" w:lineRule="auto"/>
      <w:jc w:val="both"/>
    </w:pPr>
    <w:rPr>
      <w:rFonts w:eastAsia="Calibri"/>
      <w:noProof/>
      <w:lang w:val="pt-BR" w:eastAsia="en-US"/>
    </w:rPr>
  </w:style>
  <w:style w:type="paragraph" w:styleId="Sumrio2">
    <w:name w:val="toc 2"/>
    <w:basedOn w:val="Normal"/>
    <w:next w:val="Normal"/>
    <w:autoRedefine/>
    <w:uiPriority w:val="39"/>
    <w:unhideWhenUsed/>
    <w:rsid w:val="00EA419D"/>
    <w:pPr>
      <w:tabs>
        <w:tab w:val="right" w:leader="dot" w:pos="9061"/>
      </w:tabs>
      <w:suppressAutoHyphens w:val="0"/>
      <w:spacing w:after="100" w:line="360" w:lineRule="auto"/>
      <w:jc w:val="both"/>
    </w:pPr>
    <w:rPr>
      <w:rFonts w:ascii="Calibri" w:eastAsia="Calibri" w:hAnsi="Calibri"/>
      <w:sz w:val="22"/>
      <w:szCs w:val="22"/>
      <w:lang w:val="pt-BR" w:eastAsia="en-US"/>
    </w:rPr>
  </w:style>
  <w:style w:type="paragraph" w:styleId="Remissivo9">
    <w:name w:val="index 9"/>
    <w:basedOn w:val="Normal"/>
    <w:next w:val="Normal"/>
    <w:autoRedefine/>
    <w:uiPriority w:val="99"/>
    <w:semiHidden/>
    <w:unhideWhenUsed/>
    <w:rsid w:val="00EA419D"/>
    <w:pPr>
      <w:suppressAutoHyphens w:val="0"/>
      <w:spacing w:after="0" w:line="240" w:lineRule="auto"/>
      <w:ind w:left="1980" w:hanging="220"/>
      <w:jc w:val="both"/>
    </w:pPr>
    <w:rPr>
      <w:rFonts w:ascii="Calibri" w:eastAsia="Calibri" w:hAnsi="Calibri"/>
      <w:sz w:val="22"/>
      <w:szCs w:val="22"/>
      <w:lang w:val="pt-BR" w:eastAsia="en-US"/>
    </w:rPr>
  </w:style>
  <w:style w:type="paragraph" w:styleId="Remissivo8">
    <w:name w:val="index 8"/>
    <w:basedOn w:val="Normal"/>
    <w:next w:val="Normal"/>
    <w:autoRedefine/>
    <w:uiPriority w:val="99"/>
    <w:semiHidden/>
    <w:unhideWhenUsed/>
    <w:rsid w:val="00EA419D"/>
    <w:pPr>
      <w:suppressAutoHyphens w:val="0"/>
      <w:spacing w:after="0" w:line="240" w:lineRule="auto"/>
      <w:ind w:left="1760" w:hanging="220"/>
      <w:jc w:val="both"/>
    </w:pPr>
    <w:rPr>
      <w:rFonts w:ascii="Calibri" w:eastAsia="Calibri" w:hAnsi="Calibri"/>
      <w:sz w:val="22"/>
      <w:szCs w:val="22"/>
      <w:lang w:val="pt-BR" w:eastAsia="en-US"/>
    </w:rPr>
  </w:style>
  <w:style w:type="paragraph" w:styleId="Remissivo7">
    <w:name w:val="index 7"/>
    <w:basedOn w:val="Normal"/>
    <w:next w:val="Normal"/>
    <w:autoRedefine/>
    <w:uiPriority w:val="99"/>
    <w:semiHidden/>
    <w:unhideWhenUsed/>
    <w:rsid w:val="00EA419D"/>
    <w:pPr>
      <w:suppressAutoHyphens w:val="0"/>
      <w:spacing w:after="0" w:line="240" w:lineRule="auto"/>
      <w:ind w:left="1540" w:hanging="220"/>
      <w:jc w:val="both"/>
    </w:pPr>
    <w:rPr>
      <w:rFonts w:ascii="Calibri" w:eastAsia="Calibri" w:hAnsi="Calibri"/>
      <w:sz w:val="22"/>
      <w:szCs w:val="22"/>
      <w:lang w:val="pt-BR" w:eastAsia="en-US"/>
    </w:rPr>
  </w:style>
  <w:style w:type="paragraph" w:styleId="Remissivo6">
    <w:name w:val="index 6"/>
    <w:basedOn w:val="Normal"/>
    <w:next w:val="Normal"/>
    <w:autoRedefine/>
    <w:uiPriority w:val="99"/>
    <w:semiHidden/>
    <w:unhideWhenUsed/>
    <w:rsid w:val="00EA419D"/>
    <w:pPr>
      <w:suppressAutoHyphens w:val="0"/>
      <w:spacing w:after="0" w:line="240" w:lineRule="auto"/>
      <w:ind w:left="1320" w:hanging="220"/>
      <w:jc w:val="both"/>
    </w:pPr>
    <w:rPr>
      <w:rFonts w:ascii="Calibri" w:eastAsia="Calibri" w:hAnsi="Calibri"/>
      <w:sz w:val="22"/>
      <w:szCs w:val="22"/>
      <w:lang w:val="pt-BR" w:eastAsia="en-US"/>
    </w:rPr>
  </w:style>
  <w:style w:type="paragraph" w:styleId="Remissivo5">
    <w:name w:val="index 5"/>
    <w:basedOn w:val="Normal"/>
    <w:next w:val="Normal"/>
    <w:autoRedefine/>
    <w:uiPriority w:val="99"/>
    <w:semiHidden/>
    <w:unhideWhenUsed/>
    <w:rsid w:val="00EA419D"/>
    <w:pPr>
      <w:suppressAutoHyphens w:val="0"/>
      <w:spacing w:after="0" w:line="240" w:lineRule="auto"/>
      <w:ind w:left="1100" w:hanging="220"/>
      <w:jc w:val="both"/>
    </w:pPr>
    <w:rPr>
      <w:rFonts w:ascii="Calibri" w:eastAsia="Calibri" w:hAnsi="Calibri"/>
      <w:sz w:val="22"/>
      <w:szCs w:val="22"/>
      <w:lang w:val="pt-BR" w:eastAsia="en-US"/>
    </w:rPr>
  </w:style>
  <w:style w:type="paragraph" w:styleId="Remissivo4">
    <w:name w:val="index 4"/>
    <w:basedOn w:val="Normal"/>
    <w:next w:val="Normal"/>
    <w:autoRedefine/>
    <w:uiPriority w:val="99"/>
    <w:semiHidden/>
    <w:unhideWhenUsed/>
    <w:rsid w:val="00EA419D"/>
    <w:pPr>
      <w:suppressAutoHyphens w:val="0"/>
      <w:spacing w:after="0" w:line="240" w:lineRule="auto"/>
      <w:ind w:left="880" w:hanging="220"/>
      <w:jc w:val="both"/>
    </w:pPr>
    <w:rPr>
      <w:rFonts w:ascii="Calibri" w:eastAsia="Calibri" w:hAnsi="Calibri"/>
      <w:sz w:val="22"/>
      <w:szCs w:val="22"/>
      <w:lang w:val="pt-BR" w:eastAsia="en-US"/>
    </w:rPr>
  </w:style>
  <w:style w:type="paragraph" w:styleId="Remissivo3">
    <w:name w:val="index 3"/>
    <w:basedOn w:val="Normal"/>
    <w:next w:val="Normal"/>
    <w:autoRedefine/>
    <w:uiPriority w:val="99"/>
    <w:semiHidden/>
    <w:unhideWhenUsed/>
    <w:rsid w:val="00EA419D"/>
    <w:pPr>
      <w:suppressAutoHyphens w:val="0"/>
      <w:spacing w:after="0" w:line="240" w:lineRule="auto"/>
      <w:ind w:left="660" w:hanging="220"/>
      <w:jc w:val="both"/>
    </w:pPr>
    <w:rPr>
      <w:rFonts w:ascii="Calibri" w:eastAsia="Calibri" w:hAnsi="Calibri"/>
      <w:sz w:val="22"/>
      <w:szCs w:val="22"/>
      <w:lang w:val="pt-BR" w:eastAsia="en-US"/>
    </w:rPr>
  </w:style>
  <w:style w:type="paragraph" w:styleId="Remissivo2">
    <w:name w:val="index 2"/>
    <w:basedOn w:val="Normal"/>
    <w:next w:val="Normal"/>
    <w:autoRedefine/>
    <w:uiPriority w:val="99"/>
    <w:semiHidden/>
    <w:unhideWhenUsed/>
    <w:rsid w:val="00EA419D"/>
    <w:pPr>
      <w:suppressAutoHyphens w:val="0"/>
      <w:spacing w:after="0" w:line="240" w:lineRule="auto"/>
      <w:ind w:left="440" w:hanging="220"/>
      <w:jc w:val="both"/>
    </w:pPr>
    <w:rPr>
      <w:rFonts w:ascii="Calibri" w:eastAsia="Calibri" w:hAnsi="Calibri"/>
      <w:sz w:val="22"/>
      <w:szCs w:val="22"/>
      <w:lang w:val="pt-BR" w:eastAsia="en-US"/>
    </w:rPr>
  </w:style>
  <w:style w:type="character" w:styleId="TextodoEspaoReservado">
    <w:name w:val="Placeholder Text"/>
    <w:uiPriority w:val="99"/>
    <w:semiHidden/>
    <w:rsid w:val="00EA419D"/>
    <w:rPr>
      <w:color w:val="808080"/>
    </w:rPr>
  </w:style>
  <w:style w:type="paragraph" w:customStyle="1" w:styleId="CitaviBibliographyEntry">
    <w:name w:val="Citavi Bibliography Entry"/>
    <w:basedOn w:val="Normal"/>
    <w:link w:val="CitaviBibliographyEntryChar"/>
    <w:uiPriority w:val="99"/>
    <w:rsid w:val="00EA419D"/>
    <w:pPr>
      <w:suppressAutoHyphens w:val="0"/>
      <w:spacing w:after="120" w:line="360" w:lineRule="auto"/>
    </w:pPr>
    <w:rPr>
      <w:rFonts w:ascii="Calibri" w:eastAsia="Calibri" w:hAnsi="Calibri"/>
      <w:sz w:val="22"/>
      <w:szCs w:val="22"/>
      <w:lang w:val="pt-BR" w:eastAsia="en-US"/>
    </w:rPr>
  </w:style>
  <w:style w:type="character" w:customStyle="1" w:styleId="CitaviBibliographyEntryChar">
    <w:name w:val="Citavi Bibliography Entry Char"/>
    <w:link w:val="CitaviBibliographyEntry"/>
    <w:uiPriority w:val="99"/>
    <w:rsid w:val="00EA419D"/>
    <w:rPr>
      <w:rFonts w:ascii="Calibri" w:eastAsia="Calibri" w:hAnsi="Calibri" w:cs="Times New Roman"/>
    </w:rPr>
  </w:style>
  <w:style w:type="paragraph" w:customStyle="1" w:styleId="CitaviBibliographyHeading">
    <w:name w:val="Citavi Bibliography Heading"/>
    <w:basedOn w:val="Ttulo1"/>
    <w:link w:val="CitaviBibliographyHeadingChar"/>
    <w:uiPriority w:val="99"/>
    <w:rsid w:val="00EA419D"/>
    <w:pPr>
      <w:suppressAutoHyphens w:val="0"/>
      <w:spacing w:before="0" w:line="360" w:lineRule="auto"/>
    </w:pPr>
    <w:rPr>
      <w:rFonts w:ascii="Times New Roman" w:eastAsia="Times New Roman" w:hAnsi="Times New Roman" w:cs="Times New Roman"/>
      <w:b/>
      <w:color w:val="auto"/>
      <w:sz w:val="24"/>
      <w:szCs w:val="24"/>
      <w:lang w:val="pt-BR" w:eastAsia="en-US"/>
    </w:rPr>
  </w:style>
  <w:style w:type="character" w:customStyle="1" w:styleId="CitaviBibliographyHeadingChar">
    <w:name w:val="Citavi Bibliography Heading Char"/>
    <w:link w:val="CitaviBibliographyHeading"/>
    <w:uiPriority w:val="99"/>
    <w:rsid w:val="00EA419D"/>
    <w:rPr>
      <w:rFonts w:ascii="Times New Roman" w:eastAsia="Times New Roman" w:hAnsi="Times New Roman" w:cs="Times New Roman"/>
      <w:b/>
      <w:sz w:val="24"/>
      <w:szCs w:val="24"/>
    </w:rPr>
  </w:style>
  <w:style w:type="paragraph" w:customStyle="1" w:styleId="CitaviChapterBibliographyHeading">
    <w:name w:val="Citavi Chapter Bibliography Heading"/>
    <w:basedOn w:val="Ttulo2"/>
    <w:link w:val="CitaviChapterBibliographyHeadingChar"/>
    <w:uiPriority w:val="99"/>
    <w:rsid w:val="00EA419D"/>
    <w:pPr>
      <w:suppressAutoHyphens w:val="0"/>
      <w:spacing w:line="360" w:lineRule="auto"/>
      <w:ind w:firstLine="851"/>
    </w:pPr>
    <w:rPr>
      <w:rFonts w:ascii="Times New Roman" w:eastAsia="Times New Roman" w:hAnsi="Times New Roman" w:cs="Times New Roman"/>
      <w:color w:val="auto"/>
      <w:sz w:val="24"/>
      <w:lang w:val="pt-BR" w:eastAsia="en-US"/>
    </w:rPr>
  </w:style>
  <w:style w:type="character" w:customStyle="1" w:styleId="CitaviChapterBibliographyHeadingChar">
    <w:name w:val="Citavi Chapter Bibliography Heading Char"/>
    <w:link w:val="CitaviChapterBibliographyHeading"/>
    <w:uiPriority w:val="99"/>
    <w:rsid w:val="00EA419D"/>
    <w:rPr>
      <w:rFonts w:ascii="Times New Roman" w:eastAsia="Times New Roman" w:hAnsi="Times New Roman" w:cs="Times New Roman"/>
      <w:sz w:val="24"/>
      <w:szCs w:val="26"/>
    </w:rPr>
  </w:style>
  <w:style w:type="paragraph" w:customStyle="1" w:styleId="CitaviBibliographySubheading1">
    <w:name w:val="Citavi Bibliography Subheading 1"/>
    <w:basedOn w:val="Ttulo2"/>
    <w:link w:val="CitaviBibliographySubheading1Char"/>
    <w:uiPriority w:val="99"/>
    <w:rsid w:val="00EA419D"/>
    <w:pPr>
      <w:suppressAutoHyphens w:val="0"/>
      <w:spacing w:line="360" w:lineRule="auto"/>
      <w:ind w:firstLine="851"/>
      <w:jc w:val="both"/>
      <w:outlineLvl w:val="9"/>
    </w:pPr>
    <w:rPr>
      <w:rFonts w:ascii="Times New Roman" w:eastAsia="Times New Roman" w:hAnsi="Times New Roman" w:cs="Times New Roman"/>
      <w:color w:val="auto"/>
      <w:sz w:val="24"/>
      <w:lang w:val="pt-BR" w:eastAsia="en-US"/>
    </w:rPr>
  </w:style>
  <w:style w:type="character" w:customStyle="1" w:styleId="CitaviBibliographySubheading1Char">
    <w:name w:val="Citavi Bibliography Subheading 1 Char"/>
    <w:link w:val="CitaviBibliographySubheading1"/>
    <w:uiPriority w:val="99"/>
    <w:rsid w:val="00EA419D"/>
    <w:rPr>
      <w:rFonts w:ascii="Times New Roman" w:eastAsia="Times New Roman" w:hAnsi="Times New Roman" w:cs="Times New Roman"/>
      <w:sz w:val="24"/>
      <w:szCs w:val="26"/>
    </w:rPr>
  </w:style>
  <w:style w:type="paragraph" w:customStyle="1" w:styleId="CitaviBibliographySubheading2">
    <w:name w:val="Citavi Bibliography Subheading 2"/>
    <w:basedOn w:val="Ttulo3"/>
    <w:link w:val="CitaviBibliographySubheading2Char"/>
    <w:uiPriority w:val="99"/>
    <w:rsid w:val="00EA419D"/>
    <w:pPr>
      <w:keepLines/>
      <w:numPr>
        <w:ilvl w:val="0"/>
        <w:numId w:val="0"/>
      </w:numPr>
      <w:spacing w:before="40" w:after="0"/>
      <w:ind w:firstLine="851"/>
      <w:jc w:val="both"/>
      <w:outlineLvl w:val="9"/>
    </w:pPr>
    <w:rPr>
      <w:rFonts w:ascii="Times New Roman" w:hAnsi="Times New Roman" w:cs="Times New Roman"/>
      <w:bCs w:val="0"/>
      <w:kern w:val="0"/>
      <w:sz w:val="24"/>
      <w:szCs w:val="24"/>
      <w:lang w:val="pt-BR" w:eastAsia="en-US"/>
    </w:rPr>
  </w:style>
  <w:style w:type="character" w:customStyle="1" w:styleId="CitaviBibliographySubheading2Char">
    <w:name w:val="Citavi Bibliography Subheading 2 Char"/>
    <w:link w:val="CitaviBibliographySubheading2"/>
    <w:uiPriority w:val="99"/>
    <w:rsid w:val="00EA419D"/>
    <w:rPr>
      <w:rFonts w:ascii="Times New Roman" w:eastAsia="Times New Roman" w:hAnsi="Times New Roman" w:cs="Times New Roman"/>
      <w:b/>
      <w:sz w:val="24"/>
      <w:szCs w:val="24"/>
    </w:rPr>
  </w:style>
  <w:style w:type="paragraph" w:customStyle="1" w:styleId="CitaviBibliographySubheading3">
    <w:name w:val="Citavi Bibliography Subheading 3"/>
    <w:basedOn w:val="Ttulo4"/>
    <w:link w:val="CitaviBibliographySubheading3Char"/>
    <w:uiPriority w:val="99"/>
    <w:rsid w:val="00EA419D"/>
    <w:pPr>
      <w:suppressAutoHyphens w:val="0"/>
      <w:spacing w:line="360" w:lineRule="auto"/>
      <w:ind w:firstLine="851"/>
      <w:jc w:val="both"/>
      <w:outlineLvl w:val="9"/>
    </w:pPr>
    <w:rPr>
      <w:rFonts w:ascii="Calibri Light" w:eastAsia="Times New Roman" w:hAnsi="Calibri Light" w:cs="Times New Roman"/>
      <w:color w:val="2F5496"/>
      <w:sz w:val="22"/>
      <w:szCs w:val="22"/>
      <w:lang w:val="pt-BR" w:eastAsia="en-US"/>
    </w:rPr>
  </w:style>
  <w:style w:type="character" w:customStyle="1" w:styleId="CitaviBibliographySubheading3Char">
    <w:name w:val="Citavi Bibliography Subheading 3 Char"/>
    <w:link w:val="CitaviBibliographySubheading3"/>
    <w:uiPriority w:val="99"/>
    <w:rsid w:val="00EA419D"/>
    <w:rPr>
      <w:rFonts w:ascii="Calibri Light" w:eastAsia="Times New Roman" w:hAnsi="Calibri Light" w:cs="Times New Roman"/>
      <w:i/>
      <w:iCs/>
      <w:color w:val="2F5496"/>
    </w:rPr>
  </w:style>
  <w:style w:type="paragraph" w:customStyle="1" w:styleId="CitaviBibliographySubheading4">
    <w:name w:val="Citavi Bibliography Subheading 4"/>
    <w:basedOn w:val="Ttulo5"/>
    <w:link w:val="CitaviBibliographySubheading4Char"/>
    <w:uiPriority w:val="99"/>
    <w:rsid w:val="00EA419D"/>
    <w:pPr>
      <w:spacing w:before="40" w:after="0" w:line="360" w:lineRule="auto"/>
      <w:ind w:firstLine="851"/>
      <w:jc w:val="both"/>
      <w:outlineLvl w:val="9"/>
    </w:pPr>
    <w:rPr>
      <w:rFonts w:ascii="Calibri Light" w:eastAsia="Times New Roman" w:hAnsi="Calibri Light" w:cs="Times New Roman"/>
      <w:b w:val="0"/>
      <w:color w:val="2F5496"/>
      <w:lang w:val="pt-BR" w:eastAsia="en-US"/>
      <w14:textOutline w14:w="0" w14:cap="rnd" w14:cmpd="sng" w14:algn="ctr">
        <w14:noFill/>
        <w14:prstDash w14:val="solid"/>
        <w14:bevel/>
      </w14:textOutline>
    </w:rPr>
  </w:style>
  <w:style w:type="character" w:customStyle="1" w:styleId="CitaviBibliographySubheading4Char">
    <w:name w:val="Citavi Bibliography Subheading 4 Char"/>
    <w:link w:val="CitaviBibliographySubheading4"/>
    <w:uiPriority w:val="99"/>
    <w:rsid w:val="00EA419D"/>
    <w:rPr>
      <w:rFonts w:ascii="Calibri Light" w:eastAsia="Times New Roman" w:hAnsi="Calibri Light" w:cs="Times New Roman"/>
      <w:color w:val="2F5496"/>
    </w:rPr>
  </w:style>
  <w:style w:type="paragraph" w:customStyle="1" w:styleId="CitaviBibliographySubheading5">
    <w:name w:val="Citavi Bibliography Subheading 5"/>
    <w:basedOn w:val="Ttulo6"/>
    <w:link w:val="CitaviBibliographySubheading5Char"/>
    <w:uiPriority w:val="99"/>
    <w:rsid w:val="00EA419D"/>
    <w:pPr>
      <w:spacing w:before="40" w:after="0" w:line="360" w:lineRule="auto"/>
      <w:ind w:firstLine="851"/>
      <w:jc w:val="both"/>
      <w:outlineLvl w:val="9"/>
    </w:pPr>
    <w:rPr>
      <w:rFonts w:ascii="Calibri Light" w:eastAsia="Times New Roman" w:hAnsi="Calibri Light" w:cs="Times New Roman"/>
      <w:b w:val="0"/>
      <w:color w:val="1F3763"/>
      <w:sz w:val="22"/>
      <w:szCs w:val="22"/>
      <w:lang w:val="pt-BR" w:eastAsia="en-US"/>
      <w14:textOutline w14:w="0" w14:cap="rnd" w14:cmpd="sng" w14:algn="ctr">
        <w14:noFill/>
        <w14:prstDash w14:val="solid"/>
        <w14:bevel/>
      </w14:textOutline>
    </w:rPr>
  </w:style>
  <w:style w:type="character" w:customStyle="1" w:styleId="CitaviBibliographySubheading5Char">
    <w:name w:val="Citavi Bibliography Subheading 5 Char"/>
    <w:link w:val="CitaviBibliographySubheading5"/>
    <w:uiPriority w:val="99"/>
    <w:rsid w:val="00EA419D"/>
    <w:rPr>
      <w:rFonts w:ascii="Calibri Light" w:eastAsia="Times New Roman" w:hAnsi="Calibri Light" w:cs="Times New Roman"/>
      <w:color w:val="1F3763"/>
    </w:rPr>
  </w:style>
  <w:style w:type="paragraph" w:customStyle="1" w:styleId="CitaviBibliographySubheading6">
    <w:name w:val="Citavi Bibliography Subheading 6"/>
    <w:basedOn w:val="Ttulo7"/>
    <w:link w:val="CitaviBibliographySubheading6Char"/>
    <w:uiPriority w:val="99"/>
    <w:rsid w:val="00EA419D"/>
    <w:pPr>
      <w:outlineLvl w:val="9"/>
    </w:pPr>
  </w:style>
  <w:style w:type="character" w:customStyle="1" w:styleId="CitaviBibliographySubheading6Char">
    <w:name w:val="Citavi Bibliography Subheading 6 Char"/>
    <w:link w:val="CitaviBibliographySubheading6"/>
    <w:uiPriority w:val="99"/>
    <w:rsid w:val="00EA419D"/>
    <w:rPr>
      <w:rFonts w:ascii="Calibri Light" w:eastAsia="Times New Roman" w:hAnsi="Calibri Light" w:cs="Times New Roman"/>
      <w:i/>
      <w:iCs/>
      <w:color w:val="1F3763"/>
    </w:rPr>
  </w:style>
  <w:style w:type="paragraph" w:customStyle="1" w:styleId="CitaviBibliographySubheading7">
    <w:name w:val="Citavi Bibliography Subheading 7"/>
    <w:basedOn w:val="Ttulo8"/>
    <w:link w:val="CitaviBibliographySubheading7Char"/>
    <w:uiPriority w:val="99"/>
    <w:rsid w:val="00EA419D"/>
    <w:pPr>
      <w:outlineLvl w:val="9"/>
    </w:pPr>
  </w:style>
  <w:style w:type="character" w:customStyle="1" w:styleId="CitaviBibliographySubheading7Char">
    <w:name w:val="Citavi Bibliography Subheading 7 Char"/>
    <w:link w:val="CitaviBibliographySubheading7"/>
    <w:uiPriority w:val="99"/>
    <w:rsid w:val="00EA419D"/>
    <w:rPr>
      <w:rFonts w:ascii="Calibri Light" w:eastAsia="Times New Roman" w:hAnsi="Calibri Light" w:cs="Times New Roman"/>
      <w:color w:val="272727"/>
      <w:sz w:val="21"/>
      <w:szCs w:val="21"/>
    </w:rPr>
  </w:style>
  <w:style w:type="paragraph" w:customStyle="1" w:styleId="CitaviBibliographySubheading8">
    <w:name w:val="Citavi Bibliography Subheading 8"/>
    <w:basedOn w:val="Ttulo9"/>
    <w:link w:val="CitaviBibliographySubheading8Char"/>
    <w:uiPriority w:val="99"/>
    <w:rsid w:val="00EA419D"/>
    <w:pPr>
      <w:suppressAutoHyphens w:val="0"/>
      <w:spacing w:line="360" w:lineRule="auto"/>
      <w:ind w:firstLine="851"/>
      <w:jc w:val="both"/>
      <w:outlineLvl w:val="9"/>
    </w:pPr>
    <w:rPr>
      <w:rFonts w:ascii="Calibri Light" w:eastAsia="Times New Roman" w:hAnsi="Calibri Light" w:cs="Times New Roman"/>
      <w:color w:val="272727"/>
      <w:lang w:val="pt-BR" w:eastAsia="en-US"/>
    </w:rPr>
  </w:style>
  <w:style w:type="character" w:customStyle="1" w:styleId="CitaviBibliographySubheading8Char">
    <w:name w:val="Citavi Bibliography Subheading 8 Char"/>
    <w:link w:val="CitaviBibliographySubheading8"/>
    <w:uiPriority w:val="99"/>
    <w:rsid w:val="00EA419D"/>
    <w:rPr>
      <w:rFonts w:ascii="Calibri Light" w:eastAsia="Times New Roman" w:hAnsi="Calibri Light" w:cs="Times New Roman"/>
      <w:i/>
      <w:iCs/>
      <w:color w:val="272727"/>
      <w:sz w:val="21"/>
      <w:szCs w:val="21"/>
    </w:rPr>
  </w:style>
  <w:style w:type="table" w:customStyle="1" w:styleId="TabeladeGrade2-nfase51">
    <w:name w:val="Tabela de Grade 2 - Ênfase 51"/>
    <w:basedOn w:val="Tabelanormal"/>
    <w:next w:val="TabeladeGrade2-nfase5"/>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oPendente7">
    <w:name w:val="Menção Pendente7"/>
    <w:uiPriority w:val="99"/>
    <w:semiHidden/>
    <w:unhideWhenUsed/>
    <w:rsid w:val="00EA419D"/>
    <w:rPr>
      <w:color w:val="605E5C"/>
      <w:shd w:val="clear" w:color="auto" w:fill="E1DFDD"/>
    </w:rPr>
  </w:style>
  <w:style w:type="character" w:customStyle="1" w:styleId="o00294">
    <w:name w:val="o00294"/>
    <w:basedOn w:val="Fontepargpadro"/>
    <w:rsid w:val="00EA419D"/>
  </w:style>
  <w:style w:type="character" w:customStyle="1" w:styleId="citationreference">
    <w:name w:val="citationreference"/>
    <w:basedOn w:val="Fontepargpadro"/>
    <w:rsid w:val="00EA419D"/>
  </w:style>
  <w:style w:type="character" w:customStyle="1" w:styleId="MenoPendente8">
    <w:name w:val="Menção Pendente8"/>
    <w:uiPriority w:val="99"/>
    <w:semiHidden/>
    <w:unhideWhenUsed/>
    <w:rsid w:val="00EA419D"/>
    <w:rPr>
      <w:color w:val="605E5C"/>
      <w:shd w:val="clear" w:color="auto" w:fill="E1DFDD"/>
    </w:rPr>
  </w:style>
  <w:style w:type="table" w:customStyle="1" w:styleId="TabelaSimples31">
    <w:name w:val="Tabela Simples 31"/>
    <w:basedOn w:val="Tabelanormal"/>
    <w:next w:val="SimplesTabela3"/>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next w:val="TabelaSimples5"/>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how">
    <w:name w:val="show"/>
    <w:basedOn w:val="Normal"/>
    <w:rsid w:val="00EA419D"/>
    <w:pPr>
      <w:suppressAutoHyphens w:val="0"/>
      <w:spacing w:before="100" w:beforeAutospacing="1" w:after="100" w:afterAutospacing="1" w:line="240" w:lineRule="auto"/>
    </w:pPr>
    <w:rPr>
      <w:lang w:val="pt-BR" w:eastAsia="pt-BR"/>
    </w:rPr>
  </w:style>
  <w:style w:type="character" w:customStyle="1" w:styleId="MenoPendente9">
    <w:name w:val="Menção Pendente9"/>
    <w:basedOn w:val="Fontepargpadro"/>
    <w:uiPriority w:val="99"/>
    <w:semiHidden/>
    <w:unhideWhenUsed/>
    <w:rsid w:val="00EA419D"/>
    <w:rPr>
      <w:color w:val="605E5C"/>
      <w:shd w:val="clear" w:color="auto" w:fill="E1DFDD"/>
    </w:rPr>
  </w:style>
  <w:style w:type="character" w:customStyle="1" w:styleId="journal">
    <w:name w:val="journal"/>
    <w:basedOn w:val="Fontepargpadro"/>
    <w:rsid w:val="00046784"/>
  </w:style>
  <w:style w:type="character" w:customStyle="1" w:styleId="issue">
    <w:name w:val="issue"/>
    <w:basedOn w:val="Fontepargpadro"/>
    <w:rsid w:val="00046784"/>
  </w:style>
  <w:style w:type="character" w:customStyle="1" w:styleId="volume">
    <w:name w:val="volume"/>
    <w:basedOn w:val="Fontepargpadro"/>
    <w:rsid w:val="00046784"/>
  </w:style>
  <w:style w:type="character" w:customStyle="1" w:styleId="year">
    <w:name w:val="year"/>
    <w:basedOn w:val="Fontepargpadro"/>
    <w:rsid w:val="00046784"/>
  </w:style>
  <w:style w:type="character" w:customStyle="1" w:styleId="EstiloLatimTimesNewRoman12ptChar">
    <w:name w:val="Estilo (Latim) Times New Roman 12 pt Char"/>
    <w:rsid w:val="00624135"/>
  </w:style>
  <w:style w:type="character" w:customStyle="1" w:styleId="Refdenotaderodap1">
    <w:name w:val="Ref. de nota de rodapé1"/>
    <w:rsid w:val="00624135"/>
    <w:rPr>
      <w:vertAlign w:val="superscript"/>
    </w:rPr>
  </w:style>
  <w:style w:type="character" w:customStyle="1" w:styleId="Refdenotaderodap2">
    <w:name w:val="Ref. de nota de rodapé2"/>
    <w:rsid w:val="00624135"/>
    <w:rPr>
      <w:vertAlign w:val="superscript"/>
    </w:rPr>
  </w:style>
  <w:style w:type="character" w:customStyle="1" w:styleId="Caracteresdenotaderodap">
    <w:name w:val="Caracteres de nota de rodapé"/>
    <w:rsid w:val="00624135"/>
  </w:style>
  <w:style w:type="paragraph" w:customStyle="1" w:styleId="CorpodetextoXVEnancib">
    <w:name w:val="Corpo de texto XV Enancib"/>
    <w:basedOn w:val="Corpodetexto"/>
    <w:autoRedefine/>
    <w:qFormat/>
    <w:rsid w:val="00624135"/>
    <w:pPr>
      <w:suppressAutoHyphens w:val="0"/>
      <w:spacing w:after="0" w:line="360" w:lineRule="auto"/>
      <w:ind w:firstLine="709"/>
      <w:contextualSpacing/>
    </w:pPr>
    <w:rPr>
      <w:rFonts w:ascii="Times New Roman" w:hAnsi="Times New Roman"/>
      <w:spacing w:val="-2"/>
      <w:sz w:val="24"/>
      <w:szCs w:val="24"/>
      <w:lang w:eastAsia="pt-BR"/>
    </w:rPr>
  </w:style>
  <w:style w:type="character" w:customStyle="1" w:styleId="PalavraestrangeiraABRALICChar">
    <w:name w:val="Palavra estrangeira ABRALIC Char"/>
    <w:uiPriority w:val="99"/>
    <w:rsid w:val="00624135"/>
    <w:rPr>
      <w:rFonts w:eastAsia="Times New Roman" w:cs="Times New Roman"/>
      <w:i/>
      <w:iCs/>
      <w:lang w:val="x-none" w:eastAsia="zh-CN" w:bidi="hi-IN"/>
    </w:rPr>
  </w:style>
  <w:style w:type="paragraph" w:customStyle="1" w:styleId="art-title">
    <w:name w:val="art-title"/>
    <w:basedOn w:val="Normal"/>
    <w:rsid w:val="00624135"/>
    <w:pPr>
      <w:suppressAutoHyphens w:val="0"/>
      <w:spacing w:before="100" w:beforeAutospacing="1" w:after="100" w:afterAutospacing="1" w:line="240" w:lineRule="auto"/>
    </w:pPr>
    <w:rPr>
      <w:lang w:val="pt-BR" w:eastAsia="pt-BR"/>
    </w:rPr>
  </w:style>
  <w:style w:type="character" w:customStyle="1" w:styleId="italica">
    <w:name w:val="italica"/>
    <w:basedOn w:val="Fontepargpadro"/>
    <w:rsid w:val="00624135"/>
  </w:style>
  <w:style w:type="numbering" w:customStyle="1" w:styleId="EstiloImportado1">
    <w:name w:val="Estilo Importado 1"/>
    <w:rsid w:val="00BA167F"/>
    <w:pPr>
      <w:numPr>
        <w:numId w:val="12"/>
      </w:numPr>
    </w:pPr>
  </w:style>
  <w:style w:type="character" w:customStyle="1" w:styleId="Hyperlink3">
    <w:name w:val="Hyperlink.3"/>
    <w:basedOn w:val="Nenhum"/>
    <w:qFormat/>
    <w:rsid w:val="00BA167F"/>
    <w:rPr>
      <w:color w:val="000000"/>
      <w:u w:color="000000"/>
    </w:rPr>
  </w:style>
  <w:style w:type="character" w:customStyle="1" w:styleId="period">
    <w:name w:val="period"/>
    <w:basedOn w:val="Fontepargpadro"/>
    <w:rsid w:val="00B13928"/>
  </w:style>
  <w:style w:type="character" w:customStyle="1" w:styleId="A3">
    <w:name w:val="A3"/>
    <w:uiPriority w:val="99"/>
    <w:rsid w:val="00F81414"/>
    <w:rPr>
      <w:color w:val="000000"/>
      <w:sz w:val="20"/>
    </w:rPr>
  </w:style>
  <w:style w:type="character" w:customStyle="1" w:styleId="yiv9496783457">
    <w:name w:val="yiv9496783457"/>
    <w:uiPriority w:val="99"/>
    <w:rsid w:val="00B0714C"/>
  </w:style>
  <w:style w:type="character" w:customStyle="1" w:styleId="fontstyle01">
    <w:name w:val="fontstyle01"/>
    <w:basedOn w:val="Fontepargpadro"/>
    <w:qFormat/>
    <w:rsid w:val="00B0714C"/>
    <w:rPr>
      <w:rFonts w:ascii="ACaslonPro-Regular" w:hAnsi="ACaslonPro-Regular" w:hint="default"/>
      <w:b w:val="0"/>
      <w:bCs w:val="0"/>
      <w:i w:val="0"/>
      <w:iCs w:val="0"/>
      <w:color w:val="000000"/>
      <w:sz w:val="20"/>
      <w:szCs w:val="20"/>
    </w:rPr>
  </w:style>
  <w:style w:type="paragraph" w:customStyle="1" w:styleId="CorpoA">
    <w:name w:val="Corpo A"/>
    <w:qFormat/>
    <w:rsid w:val="000050AD"/>
    <w:pPr>
      <w:suppressAutoHyphens/>
      <w:spacing w:after="200" w:line="276" w:lineRule="auto"/>
    </w:pPr>
    <w:rPr>
      <w:rFonts w:ascii="Calibri" w:eastAsia="Arial Unicode MS" w:hAnsi="Calibri" w:cs="Arial Unicode MS"/>
      <w:color w:val="000000"/>
      <w:u w:color="000000"/>
      <w:lang w:val="pt-PT" w:eastAsia="pt-BR"/>
      <w14:textOutline w14:w="12700" w14:cap="flat" w14:cmpd="sng" w14:algn="ctr">
        <w14:noFill/>
        <w14:prstDash w14:val="solid"/>
        <w14:miter w14:lim="400000"/>
      </w14:textOutline>
    </w:rPr>
  </w:style>
  <w:style w:type="character" w:customStyle="1" w:styleId="LinkdaInternet">
    <w:name w:val="Link da Internet"/>
    <w:uiPriority w:val="99"/>
    <w:rsid w:val="00AF0C0C"/>
    <w:rPr>
      <w:u w:val="single"/>
    </w:rPr>
  </w:style>
  <w:style w:type="character" w:customStyle="1" w:styleId="Hyperlink4">
    <w:name w:val="Hyperlink.4"/>
    <w:basedOn w:val="Fontepargpadro"/>
    <w:qFormat/>
    <w:rsid w:val="00AF0C0C"/>
    <w:rPr>
      <w:color w:val="000000"/>
      <w:u w:val="single" w:color="0000FF"/>
      <w:lang w:val="es-ES_tradnl"/>
      <w14:textOutline w14:w="0" w14:cap="rnd" w14:cmpd="sng" w14:algn="ctr">
        <w14:noFill/>
        <w14:prstDash w14:val="solid"/>
        <w14:bevel/>
      </w14:textOutline>
    </w:rPr>
  </w:style>
  <w:style w:type="character" w:customStyle="1" w:styleId="author-ref">
    <w:name w:val="author-ref"/>
    <w:basedOn w:val="Fontepargpadro"/>
    <w:rsid w:val="008235F3"/>
    <w:rPr>
      <w:w w:val="100"/>
      <w:position w:val="-1"/>
      <w:effect w:val="none"/>
      <w:vertAlign w:val="baseline"/>
      <w:cs w:val="0"/>
      <w:em w:val="none"/>
    </w:rPr>
  </w:style>
  <w:style w:type="character" w:customStyle="1" w:styleId="sr-only">
    <w:name w:val="sr-only"/>
    <w:rsid w:val="008235F3"/>
    <w:rPr>
      <w:w w:val="100"/>
      <w:position w:val="-1"/>
      <w:effect w:val="none"/>
      <w:vertAlign w:val="baseline"/>
      <w:cs w:val="0"/>
      <w:em w:val="none"/>
    </w:rPr>
  </w:style>
  <w:style w:type="character" w:customStyle="1" w:styleId="highwire-citation-author">
    <w:name w:val="highwire-citation-author"/>
    <w:rsid w:val="008235F3"/>
    <w:rPr>
      <w:w w:val="100"/>
      <w:position w:val="-1"/>
      <w:effect w:val="none"/>
      <w:vertAlign w:val="baseline"/>
      <w:cs w:val="0"/>
      <w:em w:val="none"/>
    </w:rPr>
  </w:style>
  <w:style w:type="character" w:customStyle="1" w:styleId="normaltextrun">
    <w:name w:val="normaltextrun"/>
    <w:basedOn w:val="Fontepargpadro"/>
    <w:rsid w:val="008235F3"/>
  </w:style>
  <w:style w:type="character" w:customStyle="1" w:styleId="eop">
    <w:name w:val="eop"/>
    <w:basedOn w:val="Fontepargpadro"/>
    <w:rsid w:val="008235F3"/>
  </w:style>
  <w:style w:type="character" w:customStyle="1" w:styleId="Link">
    <w:name w:val="Link"/>
    <w:rsid w:val="00D06189"/>
    <w:rPr>
      <w:outline w:val="0"/>
      <w:color w:val="0000FF"/>
      <w:u w:val="single" w:color="0000FF"/>
    </w:rPr>
  </w:style>
  <w:style w:type="character" w:customStyle="1" w:styleId="dropdown">
    <w:name w:val="dropdown"/>
    <w:basedOn w:val="Fontepargpadro"/>
    <w:qFormat/>
    <w:rsid w:val="000F218B"/>
  </w:style>
  <w:style w:type="character" w:customStyle="1" w:styleId="value">
    <w:name w:val="value"/>
    <w:basedOn w:val="Fontepargpadro"/>
    <w:qFormat/>
    <w:rsid w:val="000F218B"/>
  </w:style>
  <w:style w:type="table" w:customStyle="1" w:styleId="SimplesTabela21">
    <w:name w:val="Simples Tabela 21"/>
    <w:basedOn w:val="Tabelanormal"/>
    <w:uiPriority w:val="42"/>
    <w:rsid w:val="00444276"/>
    <w:pPr>
      <w:spacing w:after="0" w:line="240" w:lineRule="auto"/>
    </w:pPr>
    <w:rPr>
      <w:rFonts w:ascii="Arial" w:eastAsia="Arial" w:hAnsi="Arial" w:cs="Arial"/>
      <w:lang w:eastAsia="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cimalAligned">
    <w:name w:val="Decimal Aligned"/>
    <w:basedOn w:val="Normal"/>
    <w:uiPriority w:val="40"/>
    <w:qFormat/>
    <w:rsid w:val="00432559"/>
    <w:pPr>
      <w:tabs>
        <w:tab w:val="decimal" w:pos="360"/>
      </w:tabs>
      <w:suppressAutoHyphens w:val="0"/>
    </w:pPr>
    <w:rPr>
      <w:rFonts w:ascii="Calibri" w:hAnsi="Calibri"/>
      <w:sz w:val="22"/>
      <w:szCs w:val="22"/>
      <w:lang w:val="pt-BR" w:eastAsia="pt-BR"/>
    </w:rPr>
  </w:style>
  <w:style w:type="table" w:styleId="SombreamentoMdio2-nfase5">
    <w:name w:val="Medium Shading 2 Accent 5"/>
    <w:basedOn w:val="Tabelanormal"/>
    <w:uiPriority w:val="64"/>
    <w:rsid w:val="00432559"/>
    <w:pPr>
      <w:spacing w:after="0" w:line="240" w:lineRule="auto"/>
    </w:pPr>
    <w:rPr>
      <w:rFonts w:ascii="Calibri" w:eastAsia="Times New Roman"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acomgrade11">
    <w:name w:val="Tabela com grade11"/>
    <w:basedOn w:val="Tabelanormal"/>
    <w:next w:val="Tabelacomgrade"/>
    <w:uiPriority w:val="59"/>
    <w:rsid w:val="0043255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oupname">
    <w:name w:val="groupname"/>
    <w:basedOn w:val="Fontepargpadro"/>
    <w:rsid w:val="00432559"/>
  </w:style>
  <w:style w:type="character" w:customStyle="1" w:styleId="pubyear">
    <w:name w:val="pubyear"/>
    <w:basedOn w:val="Fontepargpadro"/>
    <w:rsid w:val="00432559"/>
  </w:style>
  <w:style w:type="character" w:customStyle="1" w:styleId="booktitle">
    <w:name w:val="booktitle"/>
    <w:basedOn w:val="Fontepargpadro"/>
    <w:rsid w:val="00432559"/>
  </w:style>
  <w:style w:type="character" w:customStyle="1" w:styleId="publisherlocation">
    <w:name w:val="publisherlocation"/>
    <w:basedOn w:val="Fontepargpadro"/>
    <w:rsid w:val="00432559"/>
  </w:style>
  <w:style w:type="character" w:customStyle="1" w:styleId="sociallinks">
    <w:name w:val="sociallinks"/>
    <w:basedOn w:val="Fontepargpadro"/>
    <w:rsid w:val="00432559"/>
  </w:style>
  <w:style w:type="character" w:customStyle="1" w:styleId="medium-font">
    <w:name w:val="medium-font"/>
    <w:basedOn w:val="Fontepargpadro"/>
    <w:rsid w:val="00432559"/>
  </w:style>
  <w:style w:type="character" w:customStyle="1" w:styleId="highwire-cite-metadata-pages">
    <w:name w:val="highwire-cite-metadata-pages"/>
    <w:basedOn w:val="Fontepargpadro"/>
    <w:rsid w:val="00432559"/>
  </w:style>
  <w:style w:type="character" w:customStyle="1" w:styleId="highwire-cite-metadata-doi">
    <w:name w:val="highwire-cite-metadata-doi"/>
    <w:basedOn w:val="Fontepargpadro"/>
    <w:rsid w:val="00432559"/>
  </w:style>
  <w:style w:type="character" w:customStyle="1" w:styleId="author-name">
    <w:name w:val="author-name"/>
    <w:basedOn w:val="Fontepargpadro"/>
    <w:rsid w:val="00432559"/>
  </w:style>
  <w:style w:type="character" w:customStyle="1" w:styleId="id-label">
    <w:name w:val="id-label"/>
    <w:basedOn w:val="Fontepargpadro"/>
    <w:rsid w:val="00432559"/>
  </w:style>
  <w:style w:type="character" w:customStyle="1" w:styleId="MenoPendente10">
    <w:name w:val="Menção Pendente10"/>
    <w:uiPriority w:val="99"/>
    <w:semiHidden/>
    <w:unhideWhenUsed/>
    <w:rsid w:val="00432559"/>
    <w:rPr>
      <w:color w:val="605E5C"/>
      <w:shd w:val="clear" w:color="auto" w:fill="E1DFDD"/>
    </w:rPr>
  </w:style>
  <w:style w:type="character" w:customStyle="1" w:styleId="WW8Num27z6">
    <w:name w:val="WW8Num27z6"/>
    <w:rsid w:val="00613D22"/>
  </w:style>
  <w:style w:type="character" w:customStyle="1" w:styleId="WW8Num1z0">
    <w:name w:val="WW8Num1z0"/>
    <w:rsid w:val="0078413C"/>
  </w:style>
  <w:style w:type="character" w:customStyle="1" w:styleId="authors-list-item">
    <w:name w:val="authors-list-item"/>
    <w:rsid w:val="0078413C"/>
  </w:style>
  <w:style w:type="character" w:customStyle="1" w:styleId="comma">
    <w:name w:val="comma"/>
    <w:rsid w:val="0078413C"/>
  </w:style>
  <w:style w:type="paragraph" w:customStyle="1" w:styleId="CorpoB">
    <w:name w:val="Corpo B"/>
    <w:rsid w:val="00AF1CA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pt-PT" w:eastAsia="pt-BR"/>
    </w:rPr>
  </w:style>
  <w:style w:type="character" w:customStyle="1" w:styleId="NenhumA">
    <w:name w:val="Nenhum A"/>
    <w:rsid w:val="00AF1CAE"/>
  </w:style>
  <w:style w:type="paragraph" w:customStyle="1" w:styleId="CorpoAA">
    <w:name w:val="Corpo A A"/>
    <w:rsid w:val="00CF67EF"/>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pt-BR"/>
    </w:rPr>
  </w:style>
  <w:style w:type="paragraph" w:customStyle="1" w:styleId="CorpoC">
    <w:name w:val="Corpo C"/>
    <w:rsid w:val="00CF67E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pt-PT" w:eastAsia="pt-BR"/>
    </w:rPr>
  </w:style>
  <w:style w:type="paragraph" w:customStyle="1" w:styleId="CorpoCA">
    <w:name w:val="Corpo C A"/>
    <w:rsid w:val="00CF67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rPr>
  </w:style>
  <w:style w:type="character" w:customStyle="1" w:styleId="ref">
    <w:name w:val="ref"/>
    <w:basedOn w:val="Fontepargpadro"/>
    <w:rsid w:val="00B446ED"/>
  </w:style>
  <w:style w:type="character" w:customStyle="1" w:styleId="A10">
    <w:name w:val="A10"/>
    <w:uiPriority w:val="99"/>
    <w:rsid w:val="00B446ED"/>
    <w:rPr>
      <w:rFonts w:cs="Humanst531 BT"/>
      <w:color w:val="000000"/>
      <w:sz w:val="11"/>
      <w:szCs w:val="11"/>
    </w:rPr>
  </w:style>
  <w:style w:type="paragraph" w:customStyle="1" w:styleId="Pa2">
    <w:name w:val="Pa2"/>
    <w:basedOn w:val="Normal"/>
    <w:next w:val="Normal"/>
    <w:uiPriority w:val="99"/>
    <w:rsid w:val="00B446ED"/>
    <w:pPr>
      <w:suppressAutoHyphens w:val="0"/>
      <w:autoSpaceDE w:val="0"/>
      <w:autoSpaceDN w:val="0"/>
      <w:adjustRightInd w:val="0"/>
      <w:spacing w:after="0" w:line="241" w:lineRule="atLeast"/>
    </w:pPr>
    <w:rPr>
      <w:rFonts w:ascii="Humanst531 BT" w:eastAsiaTheme="minorHAnsi" w:hAnsi="Humanst531 BT" w:cstheme="minorBidi"/>
      <w:lang w:val="pt-BR" w:eastAsia="en-US"/>
    </w:rPr>
  </w:style>
  <w:style w:type="paragraph" w:customStyle="1" w:styleId="sec">
    <w:name w:val="sec"/>
    <w:basedOn w:val="Normal"/>
    <w:rsid w:val="00B446ED"/>
    <w:pPr>
      <w:suppressAutoHyphens w:val="0"/>
      <w:spacing w:before="100" w:beforeAutospacing="1" w:after="100" w:afterAutospacing="1" w:line="240" w:lineRule="auto"/>
    </w:pPr>
    <w:rPr>
      <w:lang w:val="pt-BR" w:eastAsia="pt-BR"/>
    </w:rPr>
  </w:style>
  <w:style w:type="character" w:customStyle="1" w:styleId="bibliographic-informationtitle">
    <w:name w:val="bibliographic-information__title"/>
    <w:basedOn w:val="Fontepargpadro"/>
    <w:rsid w:val="00B446ED"/>
  </w:style>
  <w:style w:type="character" w:customStyle="1" w:styleId="bibliographic-informationvalue">
    <w:name w:val="bibliographic-information__value"/>
    <w:basedOn w:val="Fontepargpadro"/>
    <w:rsid w:val="00B446ED"/>
  </w:style>
  <w:style w:type="character" w:customStyle="1" w:styleId="mixed-citation">
    <w:name w:val="mixed-citation"/>
    <w:basedOn w:val="Fontepargpadro"/>
    <w:rsid w:val="00B446ED"/>
  </w:style>
  <w:style w:type="paragraph" w:customStyle="1" w:styleId="p">
    <w:name w:val="p"/>
    <w:basedOn w:val="Normal"/>
    <w:rsid w:val="00B446ED"/>
    <w:pPr>
      <w:suppressAutoHyphens w:val="0"/>
      <w:spacing w:before="100" w:beforeAutospacing="1" w:after="100" w:afterAutospacing="1" w:line="240" w:lineRule="auto"/>
    </w:pPr>
    <w:rPr>
      <w:lang w:val="pt-BR" w:eastAsia="pt-BR"/>
    </w:rPr>
  </w:style>
  <w:style w:type="character" w:customStyle="1" w:styleId="element-citation">
    <w:name w:val="element-citation"/>
    <w:basedOn w:val="Fontepargpadro"/>
    <w:rsid w:val="00B446ED"/>
  </w:style>
  <w:style w:type="character" w:customStyle="1" w:styleId="nowrap">
    <w:name w:val="nowrap"/>
    <w:basedOn w:val="Fontepargpadro"/>
    <w:rsid w:val="00B446ED"/>
  </w:style>
  <w:style w:type="character" w:customStyle="1" w:styleId="citationref">
    <w:name w:val="citationref"/>
    <w:basedOn w:val="Fontepargpadro"/>
    <w:rsid w:val="00B446ED"/>
  </w:style>
  <w:style w:type="character" w:customStyle="1" w:styleId="ref-label">
    <w:name w:val="ref-label"/>
    <w:basedOn w:val="Fontepargpadro"/>
    <w:rsid w:val="00B446ED"/>
  </w:style>
  <w:style w:type="character" w:customStyle="1" w:styleId="cit-auth">
    <w:name w:val="cit-auth"/>
    <w:basedOn w:val="Fontepargpadro"/>
    <w:rsid w:val="00B446ED"/>
  </w:style>
  <w:style w:type="character" w:customStyle="1" w:styleId="cit-name-surname">
    <w:name w:val="cit-name-surname"/>
    <w:basedOn w:val="Fontepargpadro"/>
    <w:rsid w:val="00B446ED"/>
  </w:style>
  <w:style w:type="character" w:customStyle="1" w:styleId="cit-name-given-names">
    <w:name w:val="cit-name-given-names"/>
    <w:basedOn w:val="Fontepargpadro"/>
    <w:rsid w:val="00B446ED"/>
  </w:style>
  <w:style w:type="character" w:customStyle="1" w:styleId="cit-etal">
    <w:name w:val="cit-etal"/>
    <w:basedOn w:val="Fontepargpadro"/>
    <w:rsid w:val="00B446ED"/>
  </w:style>
  <w:style w:type="character" w:customStyle="1" w:styleId="cit-article-title">
    <w:name w:val="cit-article-title"/>
    <w:basedOn w:val="Fontepargpadro"/>
    <w:rsid w:val="00B446ED"/>
  </w:style>
  <w:style w:type="character" w:customStyle="1" w:styleId="cit-pub-date">
    <w:name w:val="cit-pub-date"/>
    <w:basedOn w:val="Fontepargpadro"/>
    <w:rsid w:val="00B446ED"/>
  </w:style>
  <w:style w:type="character" w:customStyle="1" w:styleId="cit-fpage">
    <w:name w:val="cit-fpage"/>
    <w:basedOn w:val="Fontepargpadro"/>
    <w:rsid w:val="00B446ED"/>
  </w:style>
  <w:style w:type="character" w:customStyle="1" w:styleId="cit-lpage">
    <w:name w:val="cit-lpage"/>
    <w:basedOn w:val="Fontepargpadro"/>
    <w:rsid w:val="00B446ED"/>
  </w:style>
  <w:style w:type="paragraph" w:customStyle="1" w:styleId="ListaColorida-nfase11">
    <w:name w:val="Lista Colorida - Ênfase 11"/>
    <w:basedOn w:val="Normal"/>
    <w:uiPriority w:val="99"/>
    <w:rsid w:val="00B446ED"/>
    <w:pPr>
      <w:suppressAutoHyphens w:val="0"/>
      <w:ind w:left="720"/>
      <w:contextualSpacing/>
    </w:pPr>
    <w:rPr>
      <w:rFonts w:ascii="Calibri" w:hAnsi="Calibri"/>
      <w:sz w:val="22"/>
      <w:szCs w:val="22"/>
      <w:lang w:val="pt-BR" w:eastAsia="pt-BR"/>
    </w:rPr>
  </w:style>
  <w:style w:type="character" w:customStyle="1" w:styleId="authors">
    <w:name w:val="authors"/>
    <w:basedOn w:val="Fontepargpadro"/>
    <w:rsid w:val="00B446ED"/>
  </w:style>
  <w:style w:type="character" w:customStyle="1" w:styleId="Data1">
    <w:name w:val="Data1"/>
    <w:basedOn w:val="Fontepargpadro"/>
    <w:rsid w:val="00B446ED"/>
  </w:style>
  <w:style w:type="character" w:customStyle="1" w:styleId="arttitle">
    <w:name w:val="art_title"/>
    <w:basedOn w:val="Fontepargpadro"/>
    <w:rsid w:val="00B446ED"/>
  </w:style>
  <w:style w:type="character" w:customStyle="1" w:styleId="serialtitle">
    <w:name w:val="serial_title"/>
    <w:basedOn w:val="Fontepargpadro"/>
    <w:rsid w:val="00B446ED"/>
  </w:style>
  <w:style w:type="character" w:customStyle="1" w:styleId="volumeissue">
    <w:name w:val="volume_issue"/>
    <w:basedOn w:val="Fontepargpadro"/>
    <w:rsid w:val="00B446ED"/>
  </w:style>
  <w:style w:type="character" w:customStyle="1" w:styleId="pagerange">
    <w:name w:val="page_range"/>
    <w:basedOn w:val="Fontepargpadro"/>
    <w:rsid w:val="00B446ED"/>
  </w:style>
  <w:style w:type="character" w:customStyle="1" w:styleId="doilink">
    <w:name w:val="doi_link"/>
    <w:basedOn w:val="Fontepargpadro"/>
    <w:rsid w:val="00B446ED"/>
  </w:style>
  <w:style w:type="character" w:customStyle="1" w:styleId="authorname">
    <w:name w:val="authorname"/>
    <w:basedOn w:val="Fontepargpadro"/>
    <w:rsid w:val="00B446ED"/>
  </w:style>
  <w:style w:type="character" w:customStyle="1" w:styleId="u-sronly">
    <w:name w:val="u-sronly"/>
    <w:basedOn w:val="Fontepargpadro"/>
    <w:rsid w:val="00B446ED"/>
  </w:style>
  <w:style w:type="paragraph" w:customStyle="1" w:styleId="articledoi">
    <w:name w:val="articledoi"/>
    <w:basedOn w:val="Normal"/>
    <w:rsid w:val="00B446ED"/>
    <w:pPr>
      <w:suppressAutoHyphens w:val="0"/>
      <w:spacing w:before="100" w:beforeAutospacing="1" w:after="100" w:afterAutospacing="1" w:line="240" w:lineRule="auto"/>
    </w:pPr>
    <w:rPr>
      <w:lang w:val="pt-BR" w:eastAsia="pt-BR"/>
    </w:rPr>
  </w:style>
  <w:style w:type="paragraph" w:customStyle="1" w:styleId="copyright">
    <w:name w:val="copyright"/>
    <w:basedOn w:val="Normal"/>
    <w:rsid w:val="00B446ED"/>
    <w:pPr>
      <w:suppressAutoHyphens w:val="0"/>
      <w:spacing w:before="100" w:beforeAutospacing="1" w:after="100" w:afterAutospacing="1" w:line="240" w:lineRule="auto"/>
    </w:pPr>
    <w:rPr>
      <w:lang w:val="pt-BR" w:eastAsia="pt-BR"/>
    </w:rPr>
  </w:style>
  <w:style w:type="character" w:customStyle="1" w:styleId="Data2">
    <w:name w:val="Data2"/>
    <w:basedOn w:val="Fontepargpadro"/>
    <w:rsid w:val="00B446ED"/>
  </w:style>
  <w:style w:type="character" w:customStyle="1" w:styleId="hiddenreadable">
    <w:name w:val="hiddenreadable"/>
    <w:basedOn w:val="Fontepargpadro"/>
    <w:rsid w:val="00B446ED"/>
  </w:style>
  <w:style w:type="character" w:customStyle="1" w:styleId="A7">
    <w:name w:val="A7"/>
    <w:uiPriority w:val="99"/>
    <w:rsid w:val="00B446ED"/>
    <w:rPr>
      <w:rFonts w:cs="Garamond"/>
      <w:color w:val="000000"/>
      <w:sz w:val="22"/>
      <w:szCs w:val="22"/>
    </w:rPr>
  </w:style>
  <w:style w:type="character" w:customStyle="1" w:styleId="A8">
    <w:name w:val="A8"/>
    <w:uiPriority w:val="99"/>
    <w:rsid w:val="00B446ED"/>
    <w:rPr>
      <w:rFonts w:cs="Garamond"/>
      <w:color w:val="000000"/>
      <w:sz w:val="12"/>
      <w:szCs w:val="12"/>
    </w:rPr>
  </w:style>
  <w:style w:type="character" w:customStyle="1" w:styleId="al-author-name-more">
    <w:name w:val="al-author-name-more"/>
    <w:basedOn w:val="Fontepargpadro"/>
    <w:rsid w:val="00B446ED"/>
  </w:style>
  <w:style w:type="character" w:customStyle="1" w:styleId="delimiter">
    <w:name w:val="delimiter"/>
    <w:basedOn w:val="Fontepargpadro"/>
    <w:rsid w:val="00B446ED"/>
  </w:style>
  <w:style w:type="character" w:customStyle="1" w:styleId="authorscontact">
    <w:name w:val="authors__contact"/>
    <w:basedOn w:val="Fontepargpadro"/>
    <w:rsid w:val="00B446ED"/>
  </w:style>
  <w:style w:type="character" w:customStyle="1" w:styleId="ellipsis">
    <w:name w:val="ellipsis"/>
    <w:basedOn w:val="Fontepargpadro"/>
    <w:rsid w:val="00B446ED"/>
  </w:style>
  <w:style w:type="character" w:customStyle="1" w:styleId="epub-state">
    <w:name w:val="epub-state"/>
    <w:basedOn w:val="Fontepargpadro"/>
    <w:rsid w:val="00B446ED"/>
  </w:style>
  <w:style w:type="character" w:customStyle="1" w:styleId="epub-date">
    <w:name w:val="epub-date"/>
    <w:basedOn w:val="Fontepargpadro"/>
    <w:rsid w:val="00B446ED"/>
  </w:style>
  <w:style w:type="character" w:customStyle="1" w:styleId="ref-title">
    <w:name w:val="ref-title"/>
    <w:basedOn w:val="Fontepargpadro"/>
    <w:rsid w:val="00B446ED"/>
  </w:style>
  <w:style w:type="character" w:customStyle="1" w:styleId="ref-iss">
    <w:name w:val="ref-iss"/>
    <w:basedOn w:val="Fontepargpadro"/>
    <w:rsid w:val="00B446ED"/>
  </w:style>
  <w:style w:type="character" w:customStyle="1" w:styleId="articlebadge">
    <w:name w:val="_articlebadge"/>
    <w:basedOn w:val="Fontepargpadro"/>
    <w:rsid w:val="00B446ED"/>
  </w:style>
  <w:style w:type="character" w:customStyle="1" w:styleId="editionmeta">
    <w:name w:val="_editionmeta"/>
    <w:basedOn w:val="Fontepargpadro"/>
    <w:rsid w:val="00B446ED"/>
  </w:style>
  <w:style w:type="character" w:customStyle="1" w:styleId="doi">
    <w:name w:val="_doi"/>
    <w:basedOn w:val="Fontepargpadro"/>
    <w:rsid w:val="00B446ED"/>
  </w:style>
  <w:style w:type="character" w:customStyle="1" w:styleId="title-text">
    <w:name w:val="title-text"/>
    <w:basedOn w:val="Fontepargpadro"/>
    <w:rsid w:val="00B446ED"/>
  </w:style>
  <w:style w:type="character" w:customStyle="1" w:styleId="abscitationtitle">
    <w:name w:val="abs_citation_title"/>
    <w:basedOn w:val="Fontepargpadro"/>
    <w:rsid w:val="00B446ED"/>
  </w:style>
  <w:style w:type="character" w:customStyle="1" w:styleId="absnonlinkmetadata">
    <w:name w:val="abs_nonlink_metadata"/>
    <w:basedOn w:val="Fontepargpadro"/>
    <w:rsid w:val="00B446ED"/>
  </w:style>
  <w:style w:type="character" w:customStyle="1" w:styleId="order">
    <w:name w:val="order"/>
    <w:basedOn w:val="Fontepargpadro"/>
    <w:rsid w:val="00B446ED"/>
  </w:style>
  <w:style w:type="character" w:customStyle="1" w:styleId="rmq-annotator-hl">
    <w:name w:val="rmq-annotator-hl"/>
    <w:basedOn w:val="Fontepargpadro"/>
    <w:rsid w:val="00B446ED"/>
  </w:style>
  <w:style w:type="character" w:customStyle="1" w:styleId="A12">
    <w:name w:val="A12"/>
    <w:uiPriority w:val="99"/>
    <w:rsid w:val="00B446ED"/>
    <w:rPr>
      <w:rFonts w:cs="Verdana"/>
      <w:color w:val="000000"/>
      <w:sz w:val="9"/>
      <w:szCs w:val="9"/>
    </w:rPr>
  </w:style>
  <w:style w:type="character" w:customStyle="1" w:styleId="citation">
    <w:name w:val="citation"/>
    <w:basedOn w:val="Fontepargpadro"/>
    <w:rsid w:val="00B446ED"/>
  </w:style>
  <w:style w:type="character" w:customStyle="1" w:styleId="doi0">
    <w:name w:val="doi"/>
    <w:basedOn w:val="Fontepargpadro"/>
    <w:rsid w:val="00B446ED"/>
  </w:style>
  <w:style w:type="paragraph" w:customStyle="1" w:styleId="Pa6">
    <w:name w:val="Pa6"/>
    <w:basedOn w:val="Default"/>
    <w:next w:val="Default"/>
    <w:uiPriority w:val="99"/>
    <w:rsid w:val="00B446ED"/>
    <w:pPr>
      <w:tabs>
        <w:tab w:val="clear" w:pos="284"/>
      </w:tabs>
      <w:spacing w:line="191" w:lineRule="atLeast"/>
      <w:textAlignment w:val="auto"/>
    </w:pPr>
    <w:rPr>
      <w:rFonts w:ascii="TriplexBold" w:hAnsi="TriplexBold" w:cstheme="minorBidi"/>
      <w:color w:val="auto"/>
      <w:lang w:val="pt-BR"/>
    </w:rPr>
  </w:style>
  <w:style w:type="paragraph" w:customStyle="1" w:styleId="Pa7">
    <w:name w:val="Pa7"/>
    <w:basedOn w:val="Default"/>
    <w:next w:val="Default"/>
    <w:uiPriority w:val="99"/>
    <w:rsid w:val="00B446ED"/>
    <w:pPr>
      <w:tabs>
        <w:tab w:val="clear" w:pos="284"/>
      </w:tabs>
      <w:spacing w:line="171" w:lineRule="atLeast"/>
      <w:textAlignment w:val="auto"/>
    </w:pPr>
    <w:rPr>
      <w:rFonts w:ascii="TriplexBold" w:hAnsi="TriplexBold" w:cstheme="minorBidi"/>
      <w:color w:val="auto"/>
      <w:lang w:val="pt-BR"/>
    </w:rPr>
  </w:style>
  <w:style w:type="paragraph" w:customStyle="1" w:styleId="para">
    <w:name w:val="para"/>
    <w:basedOn w:val="Normal"/>
    <w:rsid w:val="00B446ED"/>
    <w:pPr>
      <w:suppressAutoHyphens w:val="0"/>
      <w:spacing w:before="100" w:beforeAutospacing="1" w:after="100" w:afterAutospacing="1" w:line="240" w:lineRule="auto"/>
    </w:pPr>
    <w:rPr>
      <w:lang w:val="pt-BR" w:eastAsia="pt-BR"/>
    </w:rPr>
  </w:style>
  <w:style w:type="character" w:customStyle="1" w:styleId="internalref">
    <w:name w:val="internalref"/>
    <w:basedOn w:val="Fontepargpadro"/>
    <w:rsid w:val="00B446ED"/>
  </w:style>
  <w:style w:type="character" w:customStyle="1" w:styleId="captionnumber">
    <w:name w:val="captionnumber"/>
    <w:basedOn w:val="Fontepargpadro"/>
    <w:rsid w:val="00B446ED"/>
  </w:style>
  <w:style w:type="paragraph" w:customStyle="1" w:styleId="simplepara">
    <w:name w:val="simplepara"/>
    <w:basedOn w:val="Normal"/>
    <w:rsid w:val="00B446ED"/>
    <w:pPr>
      <w:suppressAutoHyphens w:val="0"/>
      <w:spacing w:before="100" w:beforeAutospacing="1" w:after="100" w:afterAutospacing="1" w:line="240" w:lineRule="auto"/>
    </w:pPr>
    <w:rPr>
      <w:lang w:val="pt-BR" w:eastAsia="pt-BR"/>
    </w:rPr>
  </w:style>
  <w:style w:type="character" w:customStyle="1" w:styleId="itemnumber">
    <w:name w:val="itemnumber"/>
    <w:basedOn w:val="Fontepargpadro"/>
    <w:rsid w:val="00B446ED"/>
  </w:style>
  <w:style w:type="character" w:customStyle="1" w:styleId="emphasistypebolditalic">
    <w:name w:val="emphasistypebolditalic"/>
    <w:basedOn w:val="Fontepargpadro"/>
    <w:rsid w:val="00B446ED"/>
  </w:style>
  <w:style w:type="character" w:customStyle="1" w:styleId="simplepara1">
    <w:name w:val="simplepara1"/>
    <w:basedOn w:val="Fontepargpadro"/>
    <w:rsid w:val="00B446ED"/>
  </w:style>
  <w:style w:type="character" w:customStyle="1" w:styleId="externalref">
    <w:name w:val="externalref"/>
    <w:basedOn w:val="Fontepargpadro"/>
    <w:rsid w:val="00B446ED"/>
  </w:style>
  <w:style w:type="character" w:customStyle="1" w:styleId="refsource">
    <w:name w:val="refsource"/>
    <w:basedOn w:val="Fontepargpadro"/>
    <w:rsid w:val="00B446ED"/>
  </w:style>
  <w:style w:type="character" w:customStyle="1" w:styleId="occurrences">
    <w:name w:val="occurrences"/>
    <w:basedOn w:val="Fontepargpadro"/>
    <w:rsid w:val="00B446ED"/>
  </w:style>
  <w:style w:type="character" w:customStyle="1" w:styleId="occurrence">
    <w:name w:val="occurrence"/>
    <w:basedOn w:val="Fontepargpadro"/>
    <w:rsid w:val="00B446ED"/>
  </w:style>
  <w:style w:type="paragraph" w:customStyle="1" w:styleId="u-margin-bottom-sm">
    <w:name w:val="u-margin-bottom-sm"/>
    <w:basedOn w:val="Normal"/>
    <w:rsid w:val="00B446ED"/>
    <w:pPr>
      <w:suppressAutoHyphens w:val="0"/>
      <w:spacing w:before="100" w:beforeAutospacing="1" w:after="100" w:afterAutospacing="1" w:line="240" w:lineRule="auto"/>
    </w:pPr>
    <w:rPr>
      <w:lang w:val="pt-BR" w:eastAsia="pt-BR"/>
    </w:rPr>
  </w:style>
  <w:style w:type="character" w:customStyle="1" w:styleId="c-dropdowntoggle">
    <w:name w:val="c-dropdown__toggle"/>
    <w:basedOn w:val="Fontepargpadro"/>
    <w:rsid w:val="00B446ED"/>
  </w:style>
  <w:style w:type="character" w:customStyle="1" w:styleId="cjzogc">
    <w:name w:val="cjzogc"/>
    <w:basedOn w:val="Fontepargpadro"/>
    <w:rsid w:val="00B446ED"/>
  </w:style>
  <w:style w:type="paragraph" w:customStyle="1" w:styleId="nvcaub">
    <w:name w:val="nvcaub"/>
    <w:basedOn w:val="Normal"/>
    <w:rsid w:val="00B446ED"/>
    <w:pPr>
      <w:suppressAutoHyphens w:val="0"/>
      <w:spacing w:before="100" w:beforeAutospacing="1" w:after="100" w:afterAutospacing="1" w:line="240" w:lineRule="auto"/>
    </w:pPr>
    <w:rPr>
      <w:lang w:val="pt-BR" w:eastAsia="pt-BR"/>
    </w:rPr>
  </w:style>
  <w:style w:type="paragraph" w:customStyle="1" w:styleId="enumeration">
    <w:name w:val="enumeration"/>
    <w:basedOn w:val="Normal"/>
    <w:rsid w:val="00B446ED"/>
    <w:pPr>
      <w:suppressAutoHyphens w:val="0"/>
      <w:spacing w:before="100" w:beforeAutospacing="1" w:after="100" w:afterAutospacing="1" w:line="240" w:lineRule="auto"/>
    </w:pPr>
    <w:rPr>
      <w:lang w:val="pt-BR" w:eastAsia="pt-BR"/>
    </w:rPr>
  </w:style>
  <w:style w:type="character" w:customStyle="1" w:styleId="publication">
    <w:name w:val="publication"/>
    <w:basedOn w:val="Fontepargpadro"/>
    <w:rsid w:val="00B446ED"/>
  </w:style>
  <w:style w:type="character" w:customStyle="1" w:styleId="part">
    <w:name w:val="part"/>
    <w:basedOn w:val="Fontepargpadro"/>
    <w:rsid w:val="00B446ED"/>
  </w:style>
  <w:style w:type="paragraph" w:customStyle="1" w:styleId="doilink0">
    <w:name w:val="doilink"/>
    <w:basedOn w:val="Normal"/>
    <w:rsid w:val="00B446ED"/>
    <w:pPr>
      <w:suppressAutoHyphens w:val="0"/>
      <w:spacing w:before="100" w:beforeAutospacing="1" w:after="100" w:afterAutospacing="1" w:line="240" w:lineRule="auto"/>
    </w:pPr>
    <w:rPr>
      <w:lang w:val="pt-BR" w:eastAsia="pt-BR"/>
    </w:rPr>
  </w:style>
  <w:style w:type="character" w:customStyle="1" w:styleId="sp">
    <w:name w:val="sp"/>
    <w:basedOn w:val="Fontepargpadro"/>
    <w:rsid w:val="00B446ED"/>
  </w:style>
  <w:style w:type="paragraph" w:customStyle="1" w:styleId="Pa17">
    <w:name w:val="Pa17"/>
    <w:basedOn w:val="Default"/>
    <w:next w:val="Default"/>
    <w:uiPriority w:val="99"/>
    <w:rsid w:val="00B446ED"/>
    <w:pPr>
      <w:tabs>
        <w:tab w:val="clear" w:pos="284"/>
      </w:tabs>
      <w:spacing w:line="201" w:lineRule="atLeast"/>
      <w:textAlignment w:val="auto"/>
    </w:pPr>
    <w:rPr>
      <w:rFonts w:ascii="Minion Pro" w:hAnsi="Minion Pro" w:cstheme="minorBidi"/>
      <w:color w:val="auto"/>
      <w:lang w:val="pt-BR"/>
    </w:rPr>
  </w:style>
  <w:style w:type="character" w:customStyle="1" w:styleId="highwire-citation-authors">
    <w:name w:val="highwire-citation-authors"/>
    <w:basedOn w:val="Fontepargpadro"/>
    <w:rsid w:val="00B446ED"/>
  </w:style>
  <w:style w:type="character" w:customStyle="1" w:styleId="nlm-surname">
    <w:name w:val="nlm-surname"/>
    <w:basedOn w:val="Fontepargpadro"/>
    <w:rsid w:val="00B446ED"/>
  </w:style>
  <w:style w:type="character" w:customStyle="1" w:styleId="citation-et">
    <w:name w:val="citation-et"/>
    <w:basedOn w:val="Fontepargpadro"/>
    <w:rsid w:val="00B446ED"/>
  </w:style>
  <w:style w:type="character" w:customStyle="1" w:styleId="highwire-cite-metadata-journal">
    <w:name w:val="highwire-cite-metadata-journal"/>
    <w:basedOn w:val="Fontepargpadro"/>
    <w:rsid w:val="00B446ED"/>
  </w:style>
  <w:style w:type="character" w:customStyle="1" w:styleId="highwire-cite-metadata-year">
    <w:name w:val="highwire-cite-metadata-year"/>
    <w:basedOn w:val="Fontepargpadro"/>
    <w:rsid w:val="00B446ED"/>
  </w:style>
  <w:style w:type="character" w:customStyle="1" w:styleId="highwire-cite-metadata-volume">
    <w:name w:val="highwire-cite-metadata-volume"/>
    <w:basedOn w:val="Fontepargpadro"/>
    <w:rsid w:val="00B446ED"/>
  </w:style>
  <w:style w:type="character" w:customStyle="1" w:styleId="highwire-cite-metadata-elocation-id">
    <w:name w:val="highwire-cite-metadata-elocation-id"/>
    <w:basedOn w:val="Fontepargpadro"/>
    <w:rsid w:val="00B446ED"/>
  </w:style>
  <w:style w:type="paragraph" w:customStyle="1" w:styleId="Pa13">
    <w:name w:val="Pa13"/>
    <w:basedOn w:val="Default"/>
    <w:next w:val="Default"/>
    <w:uiPriority w:val="99"/>
    <w:rsid w:val="00B446ED"/>
    <w:pPr>
      <w:tabs>
        <w:tab w:val="clear" w:pos="284"/>
      </w:tabs>
      <w:spacing w:line="211" w:lineRule="atLeast"/>
      <w:textAlignment w:val="auto"/>
    </w:pPr>
    <w:rPr>
      <w:rFonts w:ascii="EideticNeo" w:hAnsi="EideticNeo" w:cstheme="minorBidi"/>
      <w:color w:val="auto"/>
      <w:lang w:val="pt-BR"/>
    </w:rPr>
  </w:style>
  <w:style w:type="paragraph" w:customStyle="1" w:styleId="c-author-listitem">
    <w:name w:val="c-author-list__item"/>
    <w:basedOn w:val="Normal"/>
    <w:rsid w:val="00B446ED"/>
    <w:pPr>
      <w:suppressAutoHyphens w:val="0"/>
      <w:spacing w:before="100" w:beforeAutospacing="1" w:after="100" w:afterAutospacing="1" w:line="240" w:lineRule="auto"/>
    </w:pPr>
    <w:rPr>
      <w:lang w:val="pt-BR" w:eastAsia="pt-BR"/>
    </w:rPr>
  </w:style>
  <w:style w:type="character" w:customStyle="1" w:styleId="Legenda1">
    <w:name w:val="Legenda1"/>
    <w:basedOn w:val="Fontepargpadro"/>
    <w:rsid w:val="00B446ED"/>
  </w:style>
  <w:style w:type="paragraph" w:customStyle="1" w:styleId="mixed-citation-compatibility">
    <w:name w:val="mixed-citation-compatibility"/>
    <w:basedOn w:val="Normal"/>
    <w:rsid w:val="00B446ED"/>
    <w:pPr>
      <w:suppressAutoHyphens w:val="0"/>
      <w:spacing w:before="100" w:beforeAutospacing="1" w:after="100" w:afterAutospacing="1" w:line="240" w:lineRule="auto"/>
    </w:pPr>
    <w:rPr>
      <w:lang w:val="pt-BR" w:eastAsia="pt-BR"/>
    </w:rPr>
  </w:style>
  <w:style w:type="character" w:customStyle="1" w:styleId="articletitle">
    <w:name w:val="articletitle"/>
    <w:basedOn w:val="Fontepargpadro"/>
    <w:rsid w:val="00B446ED"/>
  </w:style>
  <w:style w:type="character" w:customStyle="1" w:styleId="vol">
    <w:name w:val="vol"/>
    <w:basedOn w:val="Fontepargpadro"/>
    <w:rsid w:val="00B446ED"/>
  </w:style>
  <w:style w:type="character" w:customStyle="1" w:styleId="pagefirst">
    <w:name w:val="pagefirst"/>
    <w:basedOn w:val="Fontepargpadro"/>
    <w:rsid w:val="00B446ED"/>
  </w:style>
  <w:style w:type="paragraph" w:customStyle="1" w:styleId="volume-issue">
    <w:name w:val="volume-issue"/>
    <w:basedOn w:val="Normal"/>
    <w:rsid w:val="00B446ED"/>
    <w:pPr>
      <w:suppressAutoHyphens w:val="0"/>
      <w:spacing w:before="100" w:beforeAutospacing="1" w:after="100" w:afterAutospacing="1" w:line="240" w:lineRule="auto"/>
    </w:pPr>
    <w:rPr>
      <w:lang w:val="pt-BR" w:eastAsia="pt-BR"/>
    </w:rPr>
  </w:style>
  <w:style w:type="character" w:customStyle="1" w:styleId="val">
    <w:name w:val="val"/>
    <w:basedOn w:val="Fontepargpadro"/>
    <w:rsid w:val="00B446ED"/>
  </w:style>
  <w:style w:type="paragraph" w:customStyle="1" w:styleId="page-range">
    <w:name w:val="page-range"/>
    <w:basedOn w:val="Normal"/>
    <w:rsid w:val="00B446ED"/>
    <w:pPr>
      <w:suppressAutoHyphens w:val="0"/>
      <w:spacing w:before="100" w:beforeAutospacing="1" w:after="100" w:afterAutospacing="1" w:line="240" w:lineRule="auto"/>
    </w:pPr>
    <w:rPr>
      <w:lang w:val="pt-BR" w:eastAsia="pt-BR"/>
    </w:rPr>
  </w:style>
  <w:style w:type="character" w:customStyle="1" w:styleId="cit">
    <w:name w:val="cit"/>
    <w:basedOn w:val="Fontepargpadro"/>
    <w:rsid w:val="00B446ED"/>
  </w:style>
  <w:style w:type="character" w:customStyle="1" w:styleId="fm-vol-iss-date">
    <w:name w:val="fm-vol-iss-date"/>
    <w:basedOn w:val="Fontepargpadro"/>
    <w:rsid w:val="00B446ED"/>
  </w:style>
  <w:style w:type="paragraph" w:customStyle="1" w:styleId="Pa0">
    <w:name w:val="Pa0"/>
    <w:basedOn w:val="Normal"/>
    <w:next w:val="Normal"/>
    <w:uiPriority w:val="99"/>
    <w:rsid w:val="00B446ED"/>
    <w:pPr>
      <w:suppressAutoHyphens w:val="0"/>
      <w:autoSpaceDE w:val="0"/>
      <w:autoSpaceDN w:val="0"/>
      <w:adjustRightInd w:val="0"/>
      <w:spacing w:after="0" w:line="241" w:lineRule="atLeast"/>
    </w:pPr>
    <w:rPr>
      <w:rFonts w:ascii="Crimson Text" w:eastAsiaTheme="minorHAnsi" w:hAnsi="Crimson Text" w:cstheme="minorBidi"/>
      <w:lang w:val="pt-BR" w:eastAsia="en-US"/>
    </w:rPr>
  </w:style>
  <w:style w:type="paragraph" w:customStyle="1" w:styleId="Pa3">
    <w:name w:val="Pa3"/>
    <w:basedOn w:val="Normal"/>
    <w:next w:val="Normal"/>
    <w:uiPriority w:val="99"/>
    <w:rsid w:val="00B446ED"/>
    <w:pPr>
      <w:suppressAutoHyphens w:val="0"/>
      <w:autoSpaceDE w:val="0"/>
      <w:autoSpaceDN w:val="0"/>
      <w:adjustRightInd w:val="0"/>
      <w:spacing w:after="0" w:line="141" w:lineRule="atLeast"/>
    </w:pPr>
    <w:rPr>
      <w:rFonts w:ascii="Crimson Text" w:eastAsiaTheme="minorHAnsi" w:hAnsi="Crimson Text" w:cstheme="minorBidi"/>
      <w:lang w:val="pt-BR" w:eastAsia="en-US"/>
    </w:rPr>
  </w:style>
  <w:style w:type="paragraph" w:customStyle="1" w:styleId="Pa12">
    <w:name w:val="Pa12"/>
    <w:basedOn w:val="Default"/>
    <w:next w:val="Default"/>
    <w:uiPriority w:val="99"/>
    <w:rsid w:val="00B446ED"/>
    <w:pPr>
      <w:tabs>
        <w:tab w:val="clear" w:pos="284"/>
      </w:tabs>
      <w:spacing w:line="161" w:lineRule="atLeast"/>
      <w:textAlignment w:val="auto"/>
    </w:pPr>
    <w:rPr>
      <w:rFonts w:ascii="Verdana" w:hAnsi="Verdana" w:cstheme="minorBidi"/>
      <w:color w:val="auto"/>
      <w:lang w:val="pt-BR"/>
    </w:rPr>
  </w:style>
  <w:style w:type="character" w:customStyle="1" w:styleId="A2">
    <w:name w:val="A2"/>
    <w:uiPriority w:val="99"/>
    <w:rsid w:val="00B446ED"/>
    <w:rPr>
      <w:rFonts w:cs="Crimson Text"/>
      <w:i/>
      <w:iCs/>
      <w:color w:val="000000"/>
      <w:sz w:val="11"/>
      <w:szCs w:val="11"/>
    </w:rPr>
  </w:style>
  <w:style w:type="paragraph" w:customStyle="1" w:styleId="Pa9">
    <w:name w:val="Pa9"/>
    <w:basedOn w:val="Default"/>
    <w:next w:val="Default"/>
    <w:uiPriority w:val="99"/>
    <w:rsid w:val="00B446ED"/>
    <w:pPr>
      <w:tabs>
        <w:tab w:val="clear" w:pos="284"/>
      </w:tabs>
      <w:spacing w:line="221" w:lineRule="atLeast"/>
      <w:textAlignment w:val="auto"/>
    </w:pPr>
    <w:rPr>
      <w:rFonts w:ascii="Garamond" w:hAnsi="Garamond" w:cstheme="minorBidi"/>
      <w:color w:val="auto"/>
      <w:lang w:val="pt-BR"/>
    </w:rPr>
  </w:style>
  <w:style w:type="character" w:customStyle="1" w:styleId="A11">
    <w:name w:val="A11"/>
    <w:uiPriority w:val="99"/>
    <w:rsid w:val="00B446ED"/>
    <w:rPr>
      <w:rFonts w:cs="Kepler Std"/>
      <w:color w:val="000000"/>
      <w:sz w:val="12"/>
      <w:szCs w:val="12"/>
    </w:rPr>
  </w:style>
  <w:style w:type="character" w:customStyle="1" w:styleId="reflinks">
    <w:name w:val="reflinks"/>
    <w:basedOn w:val="Fontepargpadro"/>
    <w:rsid w:val="00B446ED"/>
  </w:style>
  <w:style w:type="character" w:customStyle="1" w:styleId="sep">
    <w:name w:val="sep"/>
    <w:basedOn w:val="Fontepargpadro"/>
    <w:rsid w:val="00B446ED"/>
  </w:style>
  <w:style w:type="character" w:customStyle="1" w:styleId="docid">
    <w:name w:val="doc_id"/>
    <w:basedOn w:val="Fontepargpadro"/>
    <w:rsid w:val="00B446ED"/>
  </w:style>
  <w:style w:type="character" w:customStyle="1" w:styleId="bullet">
    <w:name w:val="bullet"/>
    <w:basedOn w:val="Fontepargpadro"/>
    <w:rsid w:val="00B446ED"/>
  </w:style>
  <w:style w:type="character" w:customStyle="1" w:styleId="nlmarticle-title">
    <w:name w:val="nlm_article-title"/>
    <w:basedOn w:val="Fontepargpadro"/>
    <w:rsid w:val="00B446ED"/>
  </w:style>
  <w:style w:type="character" w:customStyle="1" w:styleId="nlmyear">
    <w:name w:val="nlm_year"/>
    <w:basedOn w:val="Fontepargpadro"/>
    <w:rsid w:val="00B446ED"/>
  </w:style>
  <w:style w:type="character" w:customStyle="1" w:styleId="nlmfpage">
    <w:name w:val="nlm_fpage"/>
    <w:basedOn w:val="Fontepargpadro"/>
    <w:rsid w:val="00B446ED"/>
  </w:style>
  <w:style w:type="character" w:customStyle="1" w:styleId="nlm-collab">
    <w:name w:val="nlm-collab"/>
    <w:basedOn w:val="Fontepargpadro"/>
    <w:rsid w:val="00B446ED"/>
  </w:style>
  <w:style w:type="character" w:customStyle="1" w:styleId="highwire-cite-metadata-date">
    <w:name w:val="highwire-cite-metadata-date"/>
    <w:basedOn w:val="Fontepargpadro"/>
    <w:rsid w:val="00B446ED"/>
  </w:style>
  <w:style w:type="character" w:customStyle="1" w:styleId="highwire-cite-metadata-issue">
    <w:name w:val="highwire-cite-metadata-issue"/>
    <w:basedOn w:val="Fontepargpadro"/>
    <w:rsid w:val="00B446ED"/>
  </w:style>
  <w:style w:type="character" w:customStyle="1" w:styleId="Data3">
    <w:name w:val="Data3"/>
    <w:basedOn w:val="Fontepargpadro"/>
    <w:rsid w:val="00B446ED"/>
  </w:style>
  <w:style w:type="paragraph" w:styleId="Partesuperior-zdoformulrio">
    <w:name w:val="HTML Top of Form"/>
    <w:basedOn w:val="Normal"/>
    <w:next w:val="Normal"/>
    <w:link w:val="Partesuperior-zdoformulrioChar"/>
    <w:hidden/>
    <w:uiPriority w:val="99"/>
    <w:semiHidden/>
    <w:unhideWhenUsed/>
    <w:rsid w:val="00B446ED"/>
    <w:pPr>
      <w:pBdr>
        <w:bottom w:val="single" w:sz="6" w:space="1" w:color="auto"/>
      </w:pBdr>
      <w:suppressAutoHyphens w:val="0"/>
      <w:spacing w:after="0" w:line="240" w:lineRule="auto"/>
      <w:jc w:val="center"/>
    </w:pPr>
    <w:rPr>
      <w:rFonts w:ascii="Arial" w:hAnsi="Arial" w:cs="Arial"/>
      <w:vanish/>
      <w:sz w:val="16"/>
      <w:szCs w:val="16"/>
      <w:lang w:val="pt-BR" w:eastAsia="pt-BR"/>
    </w:rPr>
  </w:style>
  <w:style w:type="character" w:customStyle="1" w:styleId="Partesuperior-zdoformulrioChar">
    <w:name w:val="Parte superior-z do formulário Char"/>
    <w:basedOn w:val="Fontepargpadro"/>
    <w:link w:val="Partesuperior-zdoformulrio"/>
    <w:uiPriority w:val="99"/>
    <w:semiHidden/>
    <w:rsid w:val="00B446ED"/>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B446ED"/>
    <w:pPr>
      <w:pBdr>
        <w:top w:val="single" w:sz="6" w:space="1" w:color="auto"/>
      </w:pBdr>
      <w:suppressAutoHyphens w:val="0"/>
      <w:spacing w:after="0" w:line="240" w:lineRule="auto"/>
      <w:jc w:val="center"/>
    </w:pPr>
    <w:rPr>
      <w:rFonts w:ascii="Arial" w:hAnsi="Arial" w:cs="Arial"/>
      <w:vanish/>
      <w:sz w:val="16"/>
      <w:szCs w:val="16"/>
      <w:lang w:val="pt-BR" w:eastAsia="pt-BR"/>
    </w:rPr>
  </w:style>
  <w:style w:type="character" w:customStyle="1" w:styleId="ParteinferiordoformulrioChar">
    <w:name w:val="Parte inferior do formulário Char"/>
    <w:basedOn w:val="Fontepargpadro"/>
    <w:link w:val="Parteinferiordoformulrio"/>
    <w:uiPriority w:val="99"/>
    <w:semiHidden/>
    <w:rsid w:val="00B446ED"/>
    <w:rPr>
      <w:rFonts w:ascii="Arial" w:eastAsia="Times New Roman" w:hAnsi="Arial" w:cs="Arial"/>
      <w:vanish/>
      <w:sz w:val="16"/>
      <w:szCs w:val="16"/>
      <w:lang w:eastAsia="pt-BR"/>
    </w:rPr>
  </w:style>
  <w:style w:type="paragraph" w:customStyle="1" w:styleId="c-bibliographic-informationcitation">
    <w:name w:val="c-bibliographic-information__citation"/>
    <w:basedOn w:val="Normal"/>
    <w:rsid w:val="00B446ED"/>
    <w:pPr>
      <w:suppressAutoHyphens w:val="0"/>
      <w:spacing w:before="100" w:beforeAutospacing="1" w:after="100" w:afterAutospacing="1" w:line="240" w:lineRule="auto"/>
    </w:pPr>
    <w:rPr>
      <w:lang w:val="pt-BR" w:eastAsia="pt-BR"/>
    </w:rPr>
  </w:style>
  <w:style w:type="character" w:customStyle="1" w:styleId="dimensionsbadgeembed">
    <w:name w:val="__dimensions_badge_embed__"/>
    <w:basedOn w:val="Fontepargpadro"/>
    <w:rsid w:val="00B446ED"/>
  </w:style>
  <w:style w:type="character" w:customStyle="1" w:styleId="pagesnum">
    <w:name w:val="pagesnum"/>
    <w:basedOn w:val="Fontepargpadro"/>
    <w:rsid w:val="00B446ED"/>
  </w:style>
  <w:style w:type="character" w:customStyle="1" w:styleId="adjust-article-svg-size">
    <w:name w:val="adjust-article-svg-size"/>
    <w:basedOn w:val="Fontepargpadro"/>
    <w:rsid w:val="00B446ED"/>
  </w:style>
  <w:style w:type="character" w:customStyle="1" w:styleId="Subttulo1">
    <w:name w:val="Subtítulo1"/>
    <w:basedOn w:val="Fontepargpadro"/>
    <w:rsid w:val="00B446ED"/>
  </w:style>
  <w:style w:type="character" w:customStyle="1" w:styleId="author-sup-separator">
    <w:name w:val="author-sup-separator"/>
    <w:basedOn w:val="Fontepargpadro"/>
    <w:rsid w:val="00B446ED"/>
  </w:style>
  <w:style w:type="character" w:customStyle="1" w:styleId="A5">
    <w:name w:val="A5"/>
    <w:rsid w:val="00B446ED"/>
    <w:rPr>
      <w:rFonts w:cs="DRYZFH+Optima"/>
      <w:color w:val="000000"/>
      <w:sz w:val="13"/>
      <w:szCs w:val="13"/>
    </w:rPr>
  </w:style>
  <w:style w:type="paragraph" w:customStyle="1" w:styleId="Normal0">
    <w:name w:val="Normal0"/>
    <w:qFormat/>
    <w:rsid w:val="005A3598"/>
    <w:pPr>
      <w:spacing w:after="0" w:line="276" w:lineRule="auto"/>
    </w:pPr>
    <w:rPr>
      <w:rFonts w:ascii="Arial" w:eastAsia="Arial" w:hAnsi="Arial" w:cs="Arial"/>
      <w:lang w:eastAsia="pt-BR"/>
    </w:rPr>
  </w:style>
  <w:style w:type="paragraph" w:customStyle="1" w:styleId="dx-doi">
    <w:name w:val="dx-doi"/>
    <w:basedOn w:val="Normal"/>
    <w:rsid w:val="006C0B8D"/>
    <w:pPr>
      <w:suppressAutoHyphens w:val="0"/>
      <w:spacing w:before="100" w:beforeAutospacing="1" w:after="100" w:afterAutospacing="1" w:line="240" w:lineRule="auto"/>
    </w:pPr>
    <w:rPr>
      <w:lang w:val="pt-BR" w:eastAsia="pt-BR"/>
    </w:rPr>
  </w:style>
  <w:style w:type="character" w:customStyle="1" w:styleId="citation-doi">
    <w:name w:val="citation-doi"/>
    <w:basedOn w:val="Fontepargpadro"/>
    <w:rsid w:val="00C0393C"/>
  </w:style>
  <w:style w:type="character" w:customStyle="1" w:styleId="Bodytext2">
    <w:name w:val="Body text|2_"/>
    <w:basedOn w:val="Fontepargpadro"/>
    <w:link w:val="Bodytext20"/>
    <w:rsid w:val="00C86574"/>
    <w:rPr>
      <w:shd w:val="clear" w:color="auto" w:fill="FFFFFF"/>
    </w:rPr>
  </w:style>
  <w:style w:type="paragraph" w:customStyle="1" w:styleId="Bodytext20">
    <w:name w:val="Body text|2"/>
    <w:basedOn w:val="Normal"/>
    <w:link w:val="Bodytext2"/>
    <w:rsid w:val="00C86574"/>
    <w:pPr>
      <w:widowControl w:val="0"/>
      <w:shd w:val="clear" w:color="auto" w:fill="FFFFFF"/>
      <w:suppressAutoHyphens w:val="0"/>
      <w:spacing w:after="2840" w:line="439" w:lineRule="exact"/>
      <w:ind w:hanging="380"/>
    </w:pPr>
    <w:rPr>
      <w:rFonts w:asciiTheme="minorHAnsi" w:eastAsiaTheme="minorHAnsi" w:hAnsiTheme="minorHAnsi" w:cstheme="minorBidi"/>
      <w:sz w:val="22"/>
      <w:szCs w:val="22"/>
      <w:lang w:val="pt-BR" w:eastAsia="en-US"/>
    </w:rPr>
  </w:style>
  <w:style w:type="character" w:customStyle="1" w:styleId="Bodytext2115ptBold">
    <w:name w:val="Body text|2 + 11.5 pt;Bold"/>
    <w:basedOn w:val="Bodytext2"/>
    <w:rsid w:val="00C8657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t-PT" w:eastAsia="pt-PT" w:bidi="pt-PT"/>
    </w:rPr>
  </w:style>
  <w:style w:type="numbering" w:customStyle="1" w:styleId="Semlista2">
    <w:name w:val="Sem lista2"/>
    <w:next w:val="Semlista"/>
    <w:qFormat/>
    <w:rsid w:val="00EF73C3"/>
  </w:style>
  <w:style w:type="character" w:customStyle="1" w:styleId="cf01">
    <w:name w:val="cf01"/>
    <w:rsid w:val="00A708FE"/>
    <w:rPr>
      <w:rFonts w:ascii="Segoe UI" w:hAnsi="Segoe UI" w:cs="Segoe UI" w:hint="default"/>
      <w:sz w:val="18"/>
      <w:szCs w:val="18"/>
    </w:rPr>
  </w:style>
  <w:style w:type="table" w:customStyle="1" w:styleId="SimplesTabela22">
    <w:name w:val="Simples Tabela 22"/>
    <w:basedOn w:val="Tabelanormal"/>
    <w:uiPriority w:val="42"/>
    <w:rsid w:val="00895D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21">
    <w:name w:val="fontstyle21"/>
    <w:rsid w:val="00895DA4"/>
    <w:rPr>
      <w:rFonts w:ascii="SourceSansPro-Semibold" w:hAnsi="SourceSansPro-Semibold" w:hint="default"/>
      <w:b w:val="0"/>
      <w:bCs w:val="0"/>
      <w:i w:val="0"/>
      <w:iCs w:val="0"/>
      <w:color w:val="222222"/>
      <w:sz w:val="14"/>
      <w:szCs w:val="14"/>
    </w:rPr>
  </w:style>
  <w:style w:type="character" w:customStyle="1" w:styleId="fontstyle41">
    <w:name w:val="fontstyle41"/>
    <w:rsid w:val="00895DA4"/>
    <w:rPr>
      <w:rFonts w:ascii="SourceSansPro-Regular" w:hAnsi="SourceSansPro-Regular" w:hint="default"/>
      <w:b w:val="0"/>
      <w:bCs w:val="0"/>
      <w:i w:val="0"/>
      <w:iCs w:val="0"/>
      <w:color w:val="333333"/>
      <w:sz w:val="14"/>
      <w:szCs w:val="14"/>
    </w:rPr>
  </w:style>
  <w:style w:type="paragraph" w:customStyle="1" w:styleId="u-mb-2">
    <w:name w:val="u-mb-2"/>
    <w:basedOn w:val="Normal"/>
    <w:rsid w:val="00895DA4"/>
    <w:pPr>
      <w:suppressAutoHyphens w:val="0"/>
      <w:spacing w:before="100" w:beforeAutospacing="1" w:after="100" w:afterAutospacing="1" w:line="240" w:lineRule="auto"/>
    </w:pPr>
    <w:rPr>
      <w:lang w:val="pt-BR" w:eastAsia="pt-BR"/>
    </w:rPr>
  </w:style>
  <w:style w:type="paragraph" w:customStyle="1" w:styleId="categoria">
    <w:name w:val="categoria"/>
    <w:basedOn w:val="Normal"/>
    <w:rsid w:val="00895DA4"/>
    <w:pPr>
      <w:suppressAutoHyphens w:val="0"/>
      <w:spacing w:before="100" w:beforeAutospacing="1" w:after="100" w:afterAutospacing="1" w:line="240" w:lineRule="auto"/>
    </w:pPr>
    <w:rPr>
      <w:lang w:val="pt-BR" w:eastAsia="pt-BR"/>
    </w:rPr>
  </w:style>
  <w:style w:type="paragraph" w:customStyle="1" w:styleId="Ttulo10">
    <w:name w:val="Título1"/>
    <w:basedOn w:val="Normal"/>
    <w:rsid w:val="00895DA4"/>
    <w:pPr>
      <w:suppressAutoHyphens w:val="0"/>
      <w:spacing w:before="100" w:beforeAutospacing="1" w:after="100" w:afterAutospacing="1" w:line="240" w:lineRule="auto"/>
    </w:pPr>
    <w:rPr>
      <w:lang w:val="pt-BR" w:eastAsia="pt-BR"/>
    </w:rPr>
  </w:style>
  <w:style w:type="paragraph" w:customStyle="1" w:styleId="trans-title">
    <w:name w:val="trans-title"/>
    <w:basedOn w:val="Normal"/>
    <w:rsid w:val="00895DA4"/>
    <w:pPr>
      <w:suppressAutoHyphens w:val="0"/>
      <w:spacing w:before="100" w:beforeAutospacing="1" w:after="100" w:afterAutospacing="1" w:line="240" w:lineRule="auto"/>
    </w:pPr>
    <w:rPr>
      <w:lang w:val="pt-BR" w:eastAsia="pt-BR"/>
    </w:rPr>
  </w:style>
  <w:style w:type="character" w:customStyle="1" w:styleId="accordion-tabbedtab-mobile">
    <w:name w:val="accordion-tabbed__tab-mobile"/>
    <w:basedOn w:val="Fontepargpadro"/>
    <w:rsid w:val="00895DA4"/>
  </w:style>
  <w:style w:type="character" w:customStyle="1" w:styleId="comma-separator">
    <w:name w:val="comma-separator"/>
    <w:basedOn w:val="Fontepargpadro"/>
    <w:rsid w:val="00895DA4"/>
  </w:style>
  <w:style w:type="table" w:customStyle="1" w:styleId="TabeladeGradeClara1">
    <w:name w:val="Tabela de Grade Clara1"/>
    <w:basedOn w:val="Tabelanormal"/>
    <w:next w:val="TabeladeGradeClara"/>
    <w:uiPriority w:val="40"/>
    <w:rsid w:val="007B2F4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spellingerror">
    <w:name w:val="spellingerror"/>
    <w:basedOn w:val="Fontepargpadro"/>
    <w:rsid w:val="00151F23"/>
  </w:style>
  <w:style w:type="character" w:customStyle="1" w:styleId="contextualspellingandgrammarerror">
    <w:name w:val="contextualspellingandgrammarerror"/>
    <w:basedOn w:val="Fontepargpadro"/>
    <w:rsid w:val="00151F23"/>
  </w:style>
  <w:style w:type="character" w:customStyle="1" w:styleId="hwtze">
    <w:name w:val="hwtze"/>
    <w:basedOn w:val="Fontepargpadro"/>
    <w:rsid w:val="002A511D"/>
  </w:style>
  <w:style w:type="character" w:customStyle="1" w:styleId="rynqvb">
    <w:name w:val="rynqvb"/>
    <w:basedOn w:val="Fontepargpadro"/>
    <w:rsid w:val="002A511D"/>
  </w:style>
  <w:style w:type="character" w:customStyle="1" w:styleId="q4iawc">
    <w:name w:val="q4iawc"/>
    <w:basedOn w:val="Fontepargpadro"/>
    <w:rsid w:val="004E4C08"/>
  </w:style>
  <w:style w:type="paragraph" w:customStyle="1" w:styleId="EndNoteBibliography">
    <w:name w:val="EndNote Bibliography"/>
    <w:rsid w:val="00A6381F"/>
    <w:pPr>
      <w:pBdr>
        <w:top w:val="nil"/>
        <w:left w:val="nil"/>
        <w:bottom w:val="nil"/>
        <w:right w:val="nil"/>
        <w:between w:val="nil"/>
        <w:bar w:val="nil"/>
      </w:pBdr>
      <w:spacing w:after="200" w:line="240" w:lineRule="auto"/>
      <w:jc w:val="center"/>
    </w:pPr>
    <w:rPr>
      <w:rFonts w:ascii="Arial" w:eastAsia="Arial Unicode MS" w:hAnsi="Arial" w:cs="Arial Unicode MS"/>
      <w:b/>
      <w:bCs/>
      <w:color w:val="000000"/>
      <w:sz w:val="24"/>
      <w:szCs w:val="24"/>
      <w:u w:color="000000"/>
      <w:bdr w:val="nil"/>
      <w:lang w:val="pt-PT" w:eastAsia="pt-BR"/>
    </w:rPr>
  </w:style>
  <w:style w:type="paragraph" w:customStyle="1" w:styleId="pf0">
    <w:name w:val="pf0"/>
    <w:basedOn w:val="Normal"/>
    <w:rsid w:val="008545C8"/>
    <w:pPr>
      <w:suppressAutoHyphens w:val="0"/>
      <w:spacing w:before="100" w:beforeAutospacing="1" w:after="100" w:afterAutospacing="1" w:line="240" w:lineRule="auto"/>
    </w:pPr>
    <w:rPr>
      <w:lang w:val="pt-BR" w:eastAsia="pt-BR"/>
    </w:rPr>
  </w:style>
  <w:style w:type="character" w:customStyle="1" w:styleId="emw">
    <w:name w:val="_emw"/>
    <w:rsid w:val="0032497D"/>
  </w:style>
  <w:style w:type="paragraph" w:customStyle="1" w:styleId="Texto">
    <w:name w:val="Texto"/>
    <w:basedOn w:val="Normal"/>
    <w:rsid w:val="00A0779F"/>
    <w:pPr>
      <w:numPr>
        <w:numId w:val="13"/>
      </w:numPr>
      <w:suppressAutoHyphens w:val="0"/>
      <w:spacing w:after="0" w:line="480" w:lineRule="auto"/>
      <w:ind w:left="0" w:firstLine="709"/>
    </w:pPr>
    <w:rPr>
      <w:lang w:val="pt-BR" w:eastAsia="pt-BR"/>
    </w:rPr>
  </w:style>
  <w:style w:type="paragraph" w:customStyle="1" w:styleId="p1">
    <w:name w:val="p1"/>
    <w:basedOn w:val="Normal"/>
    <w:rsid w:val="00A0779F"/>
    <w:pPr>
      <w:suppressAutoHyphens w:val="0"/>
      <w:spacing w:before="100" w:beforeAutospacing="1" w:after="100" w:afterAutospacing="1" w:line="240" w:lineRule="auto"/>
    </w:pPr>
    <w:rPr>
      <w:lang w:val="pt-BR" w:eastAsia="pt-BR"/>
    </w:rPr>
  </w:style>
  <w:style w:type="character" w:customStyle="1" w:styleId="s1">
    <w:name w:val="s1"/>
    <w:basedOn w:val="Fontepargpadro"/>
    <w:rsid w:val="00A0779F"/>
  </w:style>
  <w:style w:type="character" w:customStyle="1" w:styleId="markedcontent">
    <w:name w:val="markedcontent"/>
    <w:basedOn w:val="Fontepargpadro"/>
    <w:rsid w:val="00752071"/>
  </w:style>
  <w:style w:type="character" w:customStyle="1" w:styleId="article-headerdoi">
    <w:name w:val="article-header__doi"/>
    <w:basedOn w:val="Fontepargpadro"/>
    <w:rsid w:val="00752071"/>
  </w:style>
  <w:style w:type="character" w:customStyle="1" w:styleId="UnresolvedMention1">
    <w:name w:val="Unresolved Mention1"/>
    <w:uiPriority w:val="99"/>
    <w:semiHidden/>
    <w:unhideWhenUsed/>
    <w:rsid w:val="00DA0B1C"/>
    <w:rPr>
      <w:color w:val="605E5C"/>
      <w:shd w:val="clear" w:color="auto" w:fill="E1DFDD"/>
    </w:rPr>
  </w:style>
  <w:style w:type="character" w:customStyle="1" w:styleId="UnresolvedMention2">
    <w:name w:val="Unresolved Mention2"/>
    <w:uiPriority w:val="99"/>
    <w:semiHidden/>
    <w:unhideWhenUsed/>
    <w:rsid w:val="00DA0B1C"/>
    <w:rPr>
      <w:color w:val="605E5C"/>
      <w:shd w:val="clear" w:color="auto" w:fill="E1DFDD"/>
    </w:rPr>
  </w:style>
  <w:style w:type="character" w:customStyle="1" w:styleId="MenoPendente11">
    <w:name w:val="Menção Pendente11"/>
    <w:uiPriority w:val="99"/>
    <w:semiHidden/>
    <w:unhideWhenUsed/>
    <w:rsid w:val="00C43E90"/>
    <w:rPr>
      <w:color w:val="605E5C"/>
      <w:shd w:val="clear" w:color="auto" w:fill="E1DFDD"/>
    </w:rPr>
  </w:style>
  <w:style w:type="character" w:customStyle="1" w:styleId="apple-tab-span">
    <w:name w:val="apple-tab-span"/>
    <w:basedOn w:val="Fontepargpadro"/>
    <w:rsid w:val="00C43E90"/>
  </w:style>
  <w:style w:type="table" w:customStyle="1" w:styleId="TableGrid">
    <w:name w:val="TableGrid"/>
    <w:rsid w:val="00C43E90"/>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table" w:customStyle="1" w:styleId="Bordered-Accent4">
    <w:name w:val="Bordered - Accent 4"/>
    <w:basedOn w:val="Tabelanormal"/>
    <w:uiPriority w:val="99"/>
    <w:rsid w:val="0012464A"/>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ListTable4-Accent4">
    <w:name w:val="List Table 4 - Accent 4"/>
    <w:basedOn w:val="Tabelanormal"/>
    <w:uiPriority w:val="99"/>
    <w:rsid w:val="00274F78"/>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character" w:customStyle="1" w:styleId="cf11">
    <w:name w:val="cf11"/>
    <w:basedOn w:val="Fontepargpadro"/>
    <w:rsid w:val="00D309A1"/>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096">
      <w:bodyDiv w:val="1"/>
      <w:marLeft w:val="0"/>
      <w:marRight w:val="0"/>
      <w:marTop w:val="0"/>
      <w:marBottom w:val="0"/>
      <w:divBdr>
        <w:top w:val="none" w:sz="0" w:space="0" w:color="auto"/>
        <w:left w:val="none" w:sz="0" w:space="0" w:color="auto"/>
        <w:bottom w:val="none" w:sz="0" w:space="0" w:color="auto"/>
        <w:right w:val="none" w:sz="0" w:space="0" w:color="auto"/>
      </w:divBdr>
    </w:div>
    <w:div w:id="87625969">
      <w:bodyDiv w:val="1"/>
      <w:marLeft w:val="0"/>
      <w:marRight w:val="0"/>
      <w:marTop w:val="0"/>
      <w:marBottom w:val="0"/>
      <w:divBdr>
        <w:top w:val="none" w:sz="0" w:space="0" w:color="auto"/>
        <w:left w:val="none" w:sz="0" w:space="0" w:color="auto"/>
        <w:bottom w:val="none" w:sz="0" w:space="0" w:color="auto"/>
        <w:right w:val="none" w:sz="0" w:space="0" w:color="auto"/>
      </w:divBdr>
      <w:divsChild>
        <w:div w:id="659701191">
          <w:marLeft w:val="0"/>
          <w:marRight w:val="0"/>
          <w:marTop w:val="0"/>
          <w:marBottom w:val="0"/>
          <w:divBdr>
            <w:top w:val="none" w:sz="0" w:space="0" w:color="auto"/>
            <w:left w:val="none" w:sz="0" w:space="0" w:color="auto"/>
            <w:bottom w:val="none" w:sz="0" w:space="0" w:color="auto"/>
            <w:right w:val="none" w:sz="0" w:space="0" w:color="auto"/>
          </w:divBdr>
        </w:div>
        <w:div w:id="589315488">
          <w:marLeft w:val="0"/>
          <w:marRight w:val="0"/>
          <w:marTop w:val="0"/>
          <w:marBottom w:val="0"/>
          <w:divBdr>
            <w:top w:val="none" w:sz="0" w:space="0" w:color="auto"/>
            <w:left w:val="none" w:sz="0" w:space="0" w:color="auto"/>
            <w:bottom w:val="none" w:sz="0" w:space="0" w:color="auto"/>
            <w:right w:val="none" w:sz="0" w:space="0" w:color="auto"/>
          </w:divBdr>
        </w:div>
        <w:div w:id="942540401">
          <w:marLeft w:val="0"/>
          <w:marRight w:val="0"/>
          <w:marTop w:val="0"/>
          <w:marBottom w:val="0"/>
          <w:divBdr>
            <w:top w:val="none" w:sz="0" w:space="0" w:color="auto"/>
            <w:left w:val="none" w:sz="0" w:space="0" w:color="auto"/>
            <w:bottom w:val="none" w:sz="0" w:space="0" w:color="auto"/>
            <w:right w:val="none" w:sz="0" w:space="0" w:color="auto"/>
          </w:divBdr>
        </w:div>
        <w:div w:id="806364134">
          <w:marLeft w:val="0"/>
          <w:marRight w:val="0"/>
          <w:marTop w:val="0"/>
          <w:marBottom w:val="0"/>
          <w:divBdr>
            <w:top w:val="none" w:sz="0" w:space="0" w:color="auto"/>
            <w:left w:val="none" w:sz="0" w:space="0" w:color="auto"/>
            <w:bottom w:val="none" w:sz="0" w:space="0" w:color="auto"/>
            <w:right w:val="none" w:sz="0" w:space="0" w:color="auto"/>
          </w:divBdr>
        </w:div>
        <w:div w:id="1260678096">
          <w:marLeft w:val="0"/>
          <w:marRight w:val="0"/>
          <w:marTop w:val="0"/>
          <w:marBottom w:val="0"/>
          <w:divBdr>
            <w:top w:val="none" w:sz="0" w:space="0" w:color="auto"/>
            <w:left w:val="none" w:sz="0" w:space="0" w:color="auto"/>
            <w:bottom w:val="none" w:sz="0" w:space="0" w:color="auto"/>
            <w:right w:val="none" w:sz="0" w:space="0" w:color="auto"/>
          </w:divBdr>
        </w:div>
        <w:div w:id="1056590380">
          <w:marLeft w:val="0"/>
          <w:marRight w:val="0"/>
          <w:marTop w:val="0"/>
          <w:marBottom w:val="0"/>
          <w:divBdr>
            <w:top w:val="none" w:sz="0" w:space="0" w:color="auto"/>
            <w:left w:val="none" w:sz="0" w:space="0" w:color="auto"/>
            <w:bottom w:val="none" w:sz="0" w:space="0" w:color="auto"/>
            <w:right w:val="none" w:sz="0" w:space="0" w:color="auto"/>
          </w:divBdr>
        </w:div>
      </w:divsChild>
    </w:div>
    <w:div w:id="96487165">
      <w:bodyDiv w:val="1"/>
      <w:marLeft w:val="0"/>
      <w:marRight w:val="0"/>
      <w:marTop w:val="0"/>
      <w:marBottom w:val="0"/>
      <w:divBdr>
        <w:top w:val="none" w:sz="0" w:space="0" w:color="auto"/>
        <w:left w:val="none" w:sz="0" w:space="0" w:color="auto"/>
        <w:bottom w:val="none" w:sz="0" w:space="0" w:color="auto"/>
        <w:right w:val="none" w:sz="0" w:space="0" w:color="auto"/>
      </w:divBdr>
    </w:div>
    <w:div w:id="104081490">
      <w:bodyDiv w:val="1"/>
      <w:marLeft w:val="0"/>
      <w:marRight w:val="0"/>
      <w:marTop w:val="0"/>
      <w:marBottom w:val="0"/>
      <w:divBdr>
        <w:top w:val="none" w:sz="0" w:space="0" w:color="auto"/>
        <w:left w:val="none" w:sz="0" w:space="0" w:color="auto"/>
        <w:bottom w:val="none" w:sz="0" w:space="0" w:color="auto"/>
        <w:right w:val="none" w:sz="0" w:space="0" w:color="auto"/>
      </w:divBdr>
    </w:div>
    <w:div w:id="121193291">
      <w:bodyDiv w:val="1"/>
      <w:marLeft w:val="0"/>
      <w:marRight w:val="0"/>
      <w:marTop w:val="0"/>
      <w:marBottom w:val="0"/>
      <w:divBdr>
        <w:top w:val="none" w:sz="0" w:space="0" w:color="auto"/>
        <w:left w:val="none" w:sz="0" w:space="0" w:color="auto"/>
        <w:bottom w:val="none" w:sz="0" w:space="0" w:color="auto"/>
        <w:right w:val="none" w:sz="0" w:space="0" w:color="auto"/>
      </w:divBdr>
    </w:div>
    <w:div w:id="212474257">
      <w:bodyDiv w:val="1"/>
      <w:marLeft w:val="0"/>
      <w:marRight w:val="0"/>
      <w:marTop w:val="0"/>
      <w:marBottom w:val="0"/>
      <w:divBdr>
        <w:top w:val="none" w:sz="0" w:space="0" w:color="auto"/>
        <w:left w:val="none" w:sz="0" w:space="0" w:color="auto"/>
        <w:bottom w:val="none" w:sz="0" w:space="0" w:color="auto"/>
        <w:right w:val="none" w:sz="0" w:space="0" w:color="auto"/>
      </w:divBdr>
    </w:div>
    <w:div w:id="216163737">
      <w:bodyDiv w:val="1"/>
      <w:marLeft w:val="0"/>
      <w:marRight w:val="0"/>
      <w:marTop w:val="0"/>
      <w:marBottom w:val="0"/>
      <w:divBdr>
        <w:top w:val="none" w:sz="0" w:space="0" w:color="auto"/>
        <w:left w:val="none" w:sz="0" w:space="0" w:color="auto"/>
        <w:bottom w:val="none" w:sz="0" w:space="0" w:color="auto"/>
        <w:right w:val="none" w:sz="0" w:space="0" w:color="auto"/>
      </w:divBdr>
    </w:div>
    <w:div w:id="247811676">
      <w:bodyDiv w:val="1"/>
      <w:marLeft w:val="0"/>
      <w:marRight w:val="0"/>
      <w:marTop w:val="0"/>
      <w:marBottom w:val="0"/>
      <w:divBdr>
        <w:top w:val="none" w:sz="0" w:space="0" w:color="auto"/>
        <w:left w:val="none" w:sz="0" w:space="0" w:color="auto"/>
        <w:bottom w:val="none" w:sz="0" w:space="0" w:color="auto"/>
        <w:right w:val="none" w:sz="0" w:space="0" w:color="auto"/>
      </w:divBdr>
    </w:div>
    <w:div w:id="325670274">
      <w:bodyDiv w:val="1"/>
      <w:marLeft w:val="0"/>
      <w:marRight w:val="0"/>
      <w:marTop w:val="0"/>
      <w:marBottom w:val="0"/>
      <w:divBdr>
        <w:top w:val="none" w:sz="0" w:space="0" w:color="auto"/>
        <w:left w:val="none" w:sz="0" w:space="0" w:color="auto"/>
        <w:bottom w:val="none" w:sz="0" w:space="0" w:color="auto"/>
        <w:right w:val="none" w:sz="0" w:space="0" w:color="auto"/>
      </w:divBdr>
    </w:div>
    <w:div w:id="370304101">
      <w:bodyDiv w:val="1"/>
      <w:marLeft w:val="0"/>
      <w:marRight w:val="0"/>
      <w:marTop w:val="0"/>
      <w:marBottom w:val="0"/>
      <w:divBdr>
        <w:top w:val="none" w:sz="0" w:space="0" w:color="auto"/>
        <w:left w:val="none" w:sz="0" w:space="0" w:color="auto"/>
        <w:bottom w:val="none" w:sz="0" w:space="0" w:color="auto"/>
        <w:right w:val="none" w:sz="0" w:space="0" w:color="auto"/>
      </w:divBdr>
    </w:div>
    <w:div w:id="378018199">
      <w:bodyDiv w:val="1"/>
      <w:marLeft w:val="0"/>
      <w:marRight w:val="0"/>
      <w:marTop w:val="0"/>
      <w:marBottom w:val="0"/>
      <w:divBdr>
        <w:top w:val="none" w:sz="0" w:space="0" w:color="auto"/>
        <w:left w:val="none" w:sz="0" w:space="0" w:color="auto"/>
        <w:bottom w:val="none" w:sz="0" w:space="0" w:color="auto"/>
        <w:right w:val="none" w:sz="0" w:space="0" w:color="auto"/>
      </w:divBdr>
    </w:div>
    <w:div w:id="401099141">
      <w:bodyDiv w:val="1"/>
      <w:marLeft w:val="0"/>
      <w:marRight w:val="0"/>
      <w:marTop w:val="0"/>
      <w:marBottom w:val="0"/>
      <w:divBdr>
        <w:top w:val="none" w:sz="0" w:space="0" w:color="auto"/>
        <w:left w:val="none" w:sz="0" w:space="0" w:color="auto"/>
        <w:bottom w:val="none" w:sz="0" w:space="0" w:color="auto"/>
        <w:right w:val="none" w:sz="0" w:space="0" w:color="auto"/>
      </w:divBdr>
    </w:div>
    <w:div w:id="404649288">
      <w:bodyDiv w:val="1"/>
      <w:marLeft w:val="0"/>
      <w:marRight w:val="0"/>
      <w:marTop w:val="0"/>
      <w:marBottom w:val="0"/>
      <w:divBdr>
        <w:top w:val="none" w:sz="0" w:space="0" w:color="auto"/>
        <w:left w:val="none" w:sz="0" w:space="0" w:color="auto"/>
        <w:bottom w:val="none" w:sz="0" w:space="0" w:color="auto"/>
        <w:right w:val="none" w:sz="0" w:space="0" w:color="auto"/>
      </w:divBdr>
    </w:div>
    <w:div w:id="420295170">
      <w:bodyDiv w:val="1"/>
      <w:marLeft w:val="0"/>
      <w:marRight w:val="0"/>
      <w:marTop w:val="0"/>
      <w:marBottom w:val="0"/>
      <w:divBdr>
        <w:top w:val="none" w:sz="0" w:space="0" w:color="auto"/>
        <w:left w:val="none" w:sz="0" w:space="0" w:color="auto"/>
        <w:bottom w:val="none" w:sz="0" w:space="0" w:color="auto"/>
        <w:right w:val="none" w:sz="0" w:space="0" w:color="auto"/>
      </w:divBdr>
    </w:div>
    <w:div w:id="441144467">
      <w:bodyDiv w:val="1"/>
      <w:marLeft w:val="0"/>
      <w:marRight w:val="0"/>
      <w:marTop w:val="0"/>
      <w:marBottom w:val="0"/>
      <w:divBdr>
        <w:top w:val="none" w:sz="0" w:space="0" w:color="auto"/>
        <w:left w:val="none" w:sz="0" w:space="0" w:color="auto"/>
        <w:bottom w:val="none" w:sz="0" w:space="0" w:color="auto"/>
        <w:right w:val="none" w:sz="0" w:space="0" w:color="auto"/>
      </w:divBdr>
    </w:div>
    <w:div w:id="448936499">
      <w:bodyDiv w:val="1"/>
      <w:marLeft w:val="0"/>
      <w:marRight w:val="0"/>
      <w:marTop w:val="0"/>
      <w:marBottom w:val="0"/>
      <w:divBdr>
        <w:top w:val="none" w:sz="0" w:space="0" w:color="auto"/>
        <w:left w:val="none" w:sz="0" w:space="0" w:color="auto"/>
        <w:bottom w:val="none" w:sz="0" w:space="0" w:color="auto"/>
        <w:right w:val="none" w:sz="0" w:space="0" w:color="auto"/>
      </w:divBdr>
      <w:divsChild>
        <w:div w:id="1941837872">
          <w:marLeft w:val="0"/>
          <w:marRight w:val="0"/>
          <w:marTop w:val="0"/>
          <w:marBottom w:val="0"/>
          <w:divBdr>
            <w:top w:val="none" w:sz="0" w:space="0" w:color="auto"/>
            <w:left w:val="none" w:sz="0" w:space="0" w:color="auto"/>
            <w:bottom w:val="none" w:sz="0" w:space="0" w:color="auto"/>
            <w:right w:val="none" w:sz="0" w:space="0" w:color="auto"/>
          </w:divBdr>
        </w:div>
        <w:div w:id="1974094068">
          <w:marLeft w:val="0"/>
          <w:marRight w:val="0"/>
          <w:marTop w:val="0"/>
          <w:marBottom w:val="0"/>
          <w:divBdr>
            <w:top w:val="none" w:sz="0" w:space="0" w:color="auto"/>
            <w:left w:val="none" w:sz="0" w:space="0" w:color="auto"/>
            <w:bottom w:val="none" w:sz="0" w:space="0" w:color="auto"/>
            <w:right w:val="none" w:sz="0" w:space="0" w:color="auto"/>
          </w:divBdr>
        </w:div>
        <w:div w:id="1541819949">
          <w:marLeft w:val="0"/>
          <w:marRight w:val="0"/>
          <w:marTop w:val="0"/>
          <w:marBottom w:val="0"/>
          <w:divBdr>
            <w:top w:val="none" w:sz="0" w:space="0" w:color="auto"/>
            <w:left w:val="none" w:sz="0" w:space="0" w:color="auto"/>
            <w:bottom w:val="none" w:sz="0" w:space="0" w:color="auto"/>
            <w:right w:val="none" w:sz="0" w:space="0" w:color="auto"/>
          </w:divBdr>
        </w:div>
        <w:div w:id="661004787">
          <w:marLeft w:val="0"/>
          <w:marRight w:val="0"/>
          <w:marTop w:val="0"/>
          <w:marBottom w:val="0"/>
          <w:divBdr>
            <w:top w:val="none" w:sz="0" w:space="0" w:color="auto"/>
            <w:left w:val="none" w:sz="0" w:space="0" w:color="auto"/>
            <w:bottom w:val="none" w:sz="0" w:space="0" w:color="auto"/>
            <w:right w:val="none" w:sz="0" w:space="0" w:color="auto"/>
          </w:divBdr>
        </w:div>
        <w:div w:id="2092194686">
          <w:marLeft w:val="0"/>
          <w:marRight w:val="0"/>
          <w:marTop w:val="0"/>
          <w:marBottom w:val="0"/>
          <w:divBdr>
            <w:top w:val="none" w:sz="0" w:space="0" w:color="auto"/>
            <w:left w:val="none" w:sz="0" w:space="0" w:color="auto"/>
            <w:bottom w:val="none" w:sz="0" w:space="0" w:color="auto"/>
            <w:right w:val="none" w:sz="0" w:space="0" w:color="auto"/>
          </w:divBdr>
        </w:div>
      </w:divsChild>
    </w:div>
    <w:div w:id="473564646">
      <w:bodyDiv w:val="1"/>
      <w:marLeft w:val="0"/>
      <w:marRight w:val="0"/>
      <w:marTop w:val="0"/>
      <w:marBottom w:val="0"/>
      <w:divBdr>
        <w:top w:val="none" w:sz="0" w:space="0" w:color="auto"/>
        <w:left w:val="none" w:sz="0" w:space="0" w:color="auto"/>
        <w:bottom w:val="none" w:sz="0" w:space="0" w:color="auto"/>
        <w:right w:val="none" w:sz="0" w:space="0" w:color="auto"/>
      </w:divBdr>
    </w:div>
    <w:div w:id="495658605">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64488753">
      <w:bodyDiv w:val="1"/>
      <w:marLeft w:val="0"/>
      <w:marRight w:val="0"/>
      <w:marTop w:val="0"/>
      <w:marBottom w:val="0"/>
      <w:divBdr>
        <w:top w:val="none" w:sz="0" w:space="0" w:color="auto"/>
        <w:left w:val="none" w:sz="0" w:space="0" w:color="auto"/>
        <w:bottom w:val="none" w:sz="0" w:space="0" w:color="auto"/>
        <w:right w:val="none" w:sz="0" w:space="0" w:color="auto"/>
      </w:divBdr>
    </w:div>
    <w:div w:id="588197983">
      <w:bodyDiv w:val="1"/>
      <w:marLeft w:val="0"/>
      <w:marRight w:val="0"/>
      <w:marTop w:val="0"/>
      <w:marBottom w:val="0"/>
      <w:divBdr>
        <w:top w:val="none" w:sz="0" w:space="0" w:color="auto"/>
        <w:left w:val="none" w:sz="0" w:space="0" w:color="auto"/>
        <w:bottom w:val="none" w:sz="0" w:space="0" w:color="auto"/>
        <w:right w:val="none" w:sz="0" w:space="0" w:color="auto"/>
      </w:divBdr>
    </w:div>
    <w:div w:id="596527255">
      <w:bodyDiv w:val="1"/>
      <w:marLeft w:val="0"/>
      <w:marRight w:val="0"/>
      <w:marTop w:val="0"/>
      <w:marBottom w:val="0"/>
      <w:divBdr>
        <w:top w:val="none" w:sz="0" w:space="0" w:color="auto"/>
        <w:left w:val="none" w:sz="0" w:space="0" w:color="auto"/>
        <w:bottom w:val="none" w:sz="0" w:space="0" w:color="auto"/>
        <w:right w:val="none" w:sz="0" w:space="0" w:color="auto"/>
      </w:divBdr>
    </w:div>
    <w:div w:id="602222732">
      <w:bodyDiv w:val="1"/>
      <w:marLeft w:val="0"/>
      <w:marRight w:val="0"/>
      <w:marTop w:val="0"/>
      <w:marBottom w:val="0"/>
      <w:divBdr>
        <w:top w:val="none" w:sz="0" w:space="0" w:color="auto"/>
        <w:left w:val="none" w:sz="0" w:space="0" w:color="auto"/>
        <w:bottom w:val="none" w:sz="0" w:space="0" w:color="auto"/>
        <w:right w:val="none" w:sz="0" w:space="0" w:color="auto"/>
      </w:divBdr>
    </w:div>
    <w:div w:id="626159625">
      <w:bodyDiv w:val="1"/>
      <w:marLeft w:val="0"/>
      <w:marRight w:val="0"/>
      <w:marTop w:val="0"/>
      <w:marBottom w:val="0"/>
      <w:divBdr>
        <w:top w:val="none" w:sz="0" w:space="0" w:color="auto"/>
        <w:left w:val="none" w:sz="0" w:space="0" w:color="auto"/>
        <w:bottom w:val="none" w:sz="0" w:space="0" w:color="auto"/>
        <w:right w:val="none" w:sz="0" w:space="0" w:color="auto"/>
      </w:divBdr>
    </w:div>
    <w:div w:id="637877783">
      <w:bodyDiv w:val="1"/>
      <w:marLeft w:val="0"/>
      <w:marRight w:val="0"/>
      <w:marTop w:val="0"/>
      <w:marBottom w:val="0"/>
      <w:divBdr>
        <w:top w:val="none" w:sz="0" w:space="0" w:color="auto"/>
        <w:left w:val="none" w:sz="0" w:space="0" w:color="auto"/>
        <w:bottom w:val="none" w:sz="0" w:space="0" w:color="auto"/>
        <w:right w:val="none" w:sz="0" w:space="0" w:color="auto"/>
      </w:divBdr>
    </w:div>
    <w:div w:id="668754398">
      <w:bodyDiv w:val="1"/>
      <w:marLeft w:val="0"/>
      <w:marRight w:val="0"/>
      <w:marTop w:val="0"/>
      <w:marBottom w:val="0"/>
      <w:divBdr>
        <w:top w:val="none" w:sz="0" w:space="0" w:color="auto"/>
        <w:left w:val="none" w:sz="0" w:space="0" w:color="auto"/>
        <w:bottom w:val="none" w:sz="0" w:space="0" w:color="auto"/>
        <w:right w:val="none" w:sz="0" w:space="0" w:color="auto"/>
      </w:divBdr>
    </w:div>
    <w:div w:id="687563767">
      <w:bodyDiv w:val="1"/>
      <w:marLeft w:val="0"/>
      <w:marRight w:val="0"/>
      <w:marTop w:val="0"/>
      <w:marBottom w:val="0"/>
      <w:divBdr>
        <w:top w:val="none" w:sz="0" w:space="0" w:color="auto"/>
        <w:left w:val="none" w:sz="0" w:space="0" w:color="auto"/>
        <w:bottom w:val="none" w:sz="0" w:space="0" w:color="auto"/>
        <w:right w:val="none" w:sz="0" w:space="0" w:color="auto"/>
      </w:divBdr>
    </w:div>
    <w:div w:id="696004169">
      <w:bodyDiv w:val="1"/>
      <w:marLeft w:val="0"/>
      <w:marRight w:val="0"/>
      <w:marTop w:val="0"/>
      <w:marBottom w:val="0"/>
      <w:divBdr>
        <w:top w:val="none" w:sz="0" w:space="0" w:color="auto"/>
        <w:left w:val="none" w:sz="0" w:space="0" w:color="auto"/>
        <w:bottom w:val="none" w:sz="0" w:space="0" w:color="auto"/>
        <w:right w:val="none" w:sz="0" w:space="0" w:color="auto"/>
      </w:divBdr>
    </w:div>
    <w:div w:id="723455222">
      <w:bodyDiv w:val="1"/>
      <w:marLeft w:val="0"/>
      <w:marRight w:val="0"/>
      <w:marTop w:val="0"/>
      <w:marBottom w:val="0"/>
      <w:divBdr>
        <w:top w:val="none" w:sz="0" w:space="0" w:color="auto"/>
        <w:left w:val="none" w:sz="0" w:space="0" w:color="auto"/>
        <w:bottom w:val="none" w:sz="0" w:space="0" w:color="auto"/>
        <w:right w:val="none" w:sz="0" w:space="0" w:color="auto"/>
      </w:divBdr>
    </w:div>
    <w:div w:id="785081191">
      <w:bodyDiv w:val="1"/>
      <w:marLeft w:val="0"/>
      <w:marRight w:val="0"/>
      <w:marTop w:val="0"/>
      <w:marBottom w:val="0"/>
      <w:divBdr>
        <w:top w:val="none" w:sz="0" w:space="0" w:color="auto"/>
        <w:left w:val="none" w:sz="0" w:space="0" w:color="auto"/>
        <w:bottom w:val="none" w:sz="0" w:space="0" w:color="auto"/>
        <w:right w:val="none" w:sz="0" w:space="0" w:color="auto"/>
      </w:divBdr>
    </w:div>
    <w:div w:id="873349569">
      <w:bodyDiv w:val="1"/>
      <w:marLeft w:val="0"/>
      <w:marRight w:val="0"/>
      <w:marTop w:val="0"/>
      <w:marBottom w:val="0"/>
      <w:divBdr>
        <w:top w:val="none" w:sz="0" w:space="0" w:color="auto"/>
        <w:left w:val="none" w:sz="0" w:space="0" w:color="auto"/>
        <w:bottom w:val="none" w:sz="0" w:space="0" w:color="auto"/>
        <w:right w:val="none" w:sz="0" w:space="0" w:color="auto"/>
      </w:divBdr>
      <w:divsChild>
        <w:div w:id="1103191199">
          <w:marLeft w:val="0"/>
          <w:marRight w:val="0"/>
          <w:marTop w:val="0"/>
          <w:marBottom w:val="0"/>
          <w:divBdr>
            <w:top w:val="none" w:sz="0" w:space="0" w:color="auto"/>
            <w:left w:val="none" w:sz="0" w:space="0" w:color="auto"/>
            <w:bottom w:val="none" w:sz="0" w:space="0" w:color="auto"/>
            <w:right w:val="none" w:sz="0" w:space="0" w:color="auto"/>
          </w:divBdr>
        </w:div>
        <w:div w:id="1674600459">
          <w:marLeft w:val="0"/>
          <w:marRight w:val="0"/>
          <w:marTop w:val="0"/>
          <w:marBottom w:val="0"/>
          <w:divBdr>
            <w:top w:val="none" w:sz="0" w:space="0" w:color="auto"/>
            <w:left w:val="none" w:sz="0" w:space="0" w:color="auto"/>
            <w:bottom w:val="none" w:sz="0" w:space="0" w:color="auto"/>
            <w:right w:val="none" w:sz="0" w:space="0" w:color="auto"/>
          </w:divBdr>
        </w:div>
      </w:divsChild>
    </w:div>
    <w:div w:id="877014119">
      <w:bodyDiv w:val="1"/>
      <w:marLeft w:val="0"/>
      <w:marRight w:val="0"/>
      <w:marTop w:val="0"/>
      <w:marBottom w:val="0"/>
      <w:divBdr>
        <w:top w:val="none" w:sz="0" w:space="0" w:color="auto"/>
        <w:left w:val="none" w:sz="0" w:space="0" w:color="auto"/>
        <w:bottom w:val="none" w:sz="0" w:space="0" w:color="auto"/>
        <w:right w:val="none" w:sz="0" w:space="0" w:color="auto"/>
      </w:divBdr>
    </w:div>
    <w:div w:id="878932687">
      <w:bodyDiv w:val="1"/>
      <w:marLeft w:val="0"/>
      <w:marRight w:val="0"/>
      <w:marTop w:val="0"/>
      <w:marBottom w:val="0"/>
      <w:divBdr>
        <w:top w:val="none" w:sz="0" w:space="0" w:color="auto"/>
        <w:left w:val="none" w:sz="0" w:space="0" w:color="auto"/>
        <w:bottom w:val="none" w:sz="0" w:space="0" w:color="auto"/>
        <w:right w:val="none" w:sz="0" w:space="0" w:color="auto"/>
      </w:divBdr>
    </w:div>
    <w:div w:id="879902049">
      <w:bodyDiv w:val="1"/>
      <w:marLeft w:val="0"/>
      <w:marRight w:val="0"/>
      <w:marTop w:val="0"/>
      <w:marBottom w:val="0"/>
      <w:divBdr>
        <w:top w:val="none" w:sz="0" w:space="0" w:color="auto"/>
        <w:left w:val="none" w:sz="0" w:space="0" w:color="auto"/>
        <w:bottom w:val="none" w:sz="0" w:space="0" w:color="auto"/>
        <w:right w:val="none" w:sz="0" w:space="0" w:color="auto"/>
      </w:divBdr>
    </w:div>
    <w:div w:id="898050670">
      <w:bodyDiv w:val="1"/>
      <w:marLeft w:val="0"/>
      <w:marRight w:val="0"/>
      <w:marTop w:val="0"/>
      <w:marBottom w:val="0"/>
      <w:divBdr>
        <w:top w:val="none" w:sz="0" w:space="0" w:color="auto"/>
        <w:left w:val="none" w:sz="0" w:space="0" w:color="auto"/>
        <w:bottom w:val="none" w:sz="0" w:space="0" w:color="auto"/>
        <w:right w:val="none" w:sz="0" w:space="0" w:color="auto"/>
      </w:divBdr>
    </w:div>
    <w:div w:id="899558416">
      <w:bodyDiv w:val="1"/>
      <w:marLeft w:val="0"/>
      <w:marRight w:val="0"/>
      <w:marTop w:val="0"/>
      <w:marBottom w:val="0"/>
      <w:divBdr>
        <w:top w:val="none" w:sz="0" w:space="0" w:color="auto"/>
        <w:left w:val="none" w:sz="0" w:space="0" w:color="auto"/>
        <w:bottom w:val="none" w:sz="0" w:space="0" w:color="auto"/>
        <w:right w:val="none" w:sz="0" w:space="0" w:color="auto"/>
      </w:divBdr>
    </w:div>
    <w:div w:id="950433211">
      <w:bodyDiv w:val="1"/>
      <w:marLeft w:val="0"/>
      <w:marRight w:val="0"/>
      <w:marTop w:val="0"/>
      <w:marBottom w:val="0"/>
      <w:divBdr>
        <w:top w:val="none" w:sz="0" w:space="0" w:color="auto"/>
        <w:left w:val="none" w:sz="0" w:space="0" w:color="auto"/>
        <w:bottom w:val="none" w:sz="0" w:space="0" w:color="auto"/>
        <w:right w:val="none" w:sz="0" w:space="0" w:color="auto"/>
      </w:divBdr>
    </w:div>
    <w:div w:id="987176101">
      <w:bodyDiv w:val="1"/>
      <w:marLeft w:val="0"/>
      <w:marRight w:val="0"/>
      <w:marTop w:val="0"/>
      <w:marBottom w:val="0"/>
      <w:divBdr>
        <w:top w:val="none" w:sz="0" w:space="0" w:color="auto"/>
        <w:left w:val="none" w:sz="0" w:space="0" w:color="auto"/>
        <w:bottom w:val="none" w:sz="0" w:space="0" w:color="auto"/>
        <w:right w:val="none" w:sz="0" w:space="0" w:color="auto"/>
      </w:divBdr>
    </w:div>
    <w:div w:id="998579366">
      <w:bodyDiv w:val="1"/>
      <w:marLeft w:val="0"/>
      <w:marRight w:val="0"/>
      <w:marTop w:val="0"/>
      <w:marBottom w:val="0"/>
      <w:divBdr>
        <w:top w:val="none" w:sz="0" w:space="0" w:color="auto"/>
        <w:left w:val="none" w:sz="0" w:space="0" w:color="auto"/>
        <w:bottom w:val="none" w:sz="0" w:space="0" w:color="auto"/>
        <w:right w:val="none" w:sz="0" w:space="0" w:color="auto"/>
      </w:divBdr>
    </w:div>
    <w:div w:id="1038315511">
      <w:bodyDiv w:val="1"/>
      <w:marLeft w:val="0"/>
      <w:marRight w:val="0"/>
      <w:marTop w:val="0"/>
      <w:marBottom w:val="0"/>
      <w:divBdr>
        <w:top w:val="none" w:sz="0" w:space="0" w:color="auto"/>
        <w:left w:val="none" w:sz="0" w:space="0" w:color="auto"/>
        <w:bottom w:val="none" w:sz="0" w:space="0" w:color="auto"/>
        <w:right w:val="none" w:sz="0" w:space="0" w:color="auto"/>
      </w:divBdr>
    </w:div>
    <w:div w:id="1112551567">
      <w:bodyDiv w:val="1"/>
      <w:marLeft w:val="0"/>
      <w:marRight w:val="0"/>
      <w:marTop w:val="0"/>
      <w:marBottom w:val="0"/>
      <w:divBdr>
        <w:top w:val="none" w:sz="0" w:space="0" w:color="auto"/>
        <w:left w:val="none" w:sz="0" w:space="0" w:color="auto"/>
        <w:bottom w:val="none" w:sz="0" w:space="0" w:color="auto"/>
        <w:right w:val="none" w:sz="0" w:space="0" w:color="auto"/>
      </w:divBdr>
    </w:div>
    <w:div w:id="1162621640">
      <w:bodyDiv w:val="1"/>
      <w:marLeft w:val="0"/>
      <w:marRight w:val="0"/>
      <w:marTop w:val="0"/>
      <w:marBottom w:val="0"/>
      <w:divBdr>
        <w:top w:val="none" w:sz="0" w:space="0" w:color="auto"/>
        <w:left w:val="none" w:sz="0" w:space="0" w:color="auto"/>
        <w:bottom w:val="none" w:sz="0" w:space="0" w:color="auto"/>
        <w:right w:val="none" w:sz="0" w:space="0" w:color="auto"/>
      </w:divBdr>
    </w:div>
    <w:div w:id="1170028648">
      <w:bodyDiv w:val="1"/>
      <w:marLeft w:val="0"/>
      <w:marRight w:val="0"/>
      <w:marTop w:val="0"/>
      <w:marBottom w:val="0"/>
      <w:divBdr>
        <w:top w:val="none" w:sz="0" w:space="0" w:color="auto"/>
        <w:left w:val="none" w:sz="0" w:space="0" w:color="auto"/>
        <w:bottom w:val="none" w:sz="0" w:space="0" w:color="auto"/>
        <w:right w:val="none" w:sz="0" w:space="0" w:color="auto"/>
      </w:divBdr>
    </w:div>
    <w:div w:id="1222861785">
      <w:bodyDiv w:val="1"/>
      <w:marLeft w:val="0"/>
      <w:marRight w:val="0"/>
      <w:marTop w:val="0"/>
      <w:marBottom w:val="0"/>
      <w:divBdr>
        <w:top w:val="none" w:sz="0" w:space="0" w:color="auto"/>
        <w:left w:val="none" w:sz="0" w:space="0" w:color="auto"/>
        <w:bottom w:val="none" w:sz="0" w:space="0" w:color="auto"/>
        <w:right w:val="none" w:sz="0" w:space="0" w:color="auto"/>
      </w:divBdr>
    </w:div>
    <w:div w:id="1242523222">
      <w:bodyDiv w:val="1"/>
      <w:marLeft w:val="0"/>
      <w:marRight w:val="0"/>
      <w:marTop w:val="0"/>
      <w:marBottom w:val="0"/>
      <w:divBdr>
        <w:top w:val="none" w:sz="0" w:space="0" w:color="auto"/>
        <w:left w:val="none" w:sz="0" w:space="0" w:color="auto"/>
        <w:bottom w:val="none" w:sz="0" w:space="0" w:color="auto"/>
        <w:right w:val="none" w:sz="0" w:space="0" w:color="auto"/>
      </w:divBdr>
    </w:div>
    <w:div w:id="1310134925">
      <w:bodyDiv w:val="1"/>
      <w:marLeft w:val="0"/>
      <w:marRight w:val="0"/>
      <w:marTop w:val="0"/>
      <w:marBottom w:val="0"/>
      <w:divBdr>
        <w:top w:val="none" w:sz="0" w:space="0" w:color="auto"/>
        <w:left w:val="none" w:sz="0" w:space="0" w:color="auto"/>
        <w:bottom w:val="none" w:sz="0" w:space="0" w:color="auto"/>
        <w:right w:val="none" w:sz="0" w:space="0" w:color="auto"/>
      </w:divBdr>
    </w:div>
    <w:div w:id="1317028515">
      <w:bodyDiv w:val="1"/>
      <w:marLeft w:val="0"/>
      <w:marRight w:val="0"/>
      <w:marTop w:val="0"/>
      <w:marBottom w:val="0"/>
      <w:divBdr>
        <w:top w:val="none" w:sz="0" w:space="0" w:color="auto"/>
        <w:left w:val="none" w:sz="0" w:space="0" w:color="auto"/>
        <w:bottom w:val="none" w:sz="0" w:space="0" w:color="auto"/>
        <w:right w:val="none" w:sz="0" w:space="0" w:color="auto"/>
      </w:divBdr>
    </w:div>
    <w:div w:id="1326713325">
      <w:bodyDiv w:val="1"/>
      <w:marLeft w:val="0"/>
      <w:marRight w:val="0"/>
      <w:marTop w:val="0"/>
      <w:marBottom w:val="0"/>
      <w:divBdr>
        <w:top w:val="none" w:sz="0" w:space="0" w:color="auto"/>
        <w:left w:val="none" w:sz="0" w:space="0" w:color="auto"/>
        <w:bottom w:val="none" w:sz="0" w:space="0" w:color="auto"/>
        <w:right w:val="none" w:sz="0" w:space="0" w:color="auto"/>
      </w:divBdr>
    </w:div>
    <w:div w:id="1395472128">
      <w:bodyDiv w:val="1"/>
      <w:marLeft w:val="0"/>
      <w:marRight w:val="0"/>
      <w:marTop w:val="0"/>
      <w:marBottom w:val="0"/>
      <w:divBdr>
        <w:top w:val="none" w:sz="0" w:space="0" w:color="auto"/>
        <w:left w:val="none" w:sz="0" w:space="0" w:color="auto"/>
        <w:bottom w:val="none" w:sz="0" w:space="0" w:color="auto"/>
        <w:right w:val="none" w:sz="0" w:space="0" w:color="auto"/>
      </w:divBdr>
      <w:divsChild>
        <w:div w:id="826439951">
          <w:marLeft w:val="0"/>
          <w:marRight w:val="0"/>
          <w:marTop w:val="0"/>
          <w:marBottom w:val="0"/>
          <w:divBdr>
            <w:top w:val="none" w:sz="0" w:space="0" w:color="auto"/>
            <w:left w:val="none" w:sz="0" w:space="0" w:color="auto"/>
            <w:bottom w:val="none" w:sz="0" w:space="0" w:color="auto"/>
            <w:right w:val="none" w:sz="0" w:space="0" w:color="auto"/>
          </w:divBdr>
        </w:div>
      </w:divsChild>
    </w:div>
    <w:div w:id="1425689963">
      <w:bodyDiv w:val="1"/>
      <w:marLeft w:val="0"/>
      <w:marRight w:val="0"/>
      <w:marTop w:val="0"/>
      <w:marBottom w:val="0"/>
      <w:divBdr>
        <w:top w:val="none" w:sz="0" w:space="0" w:color="auto"/>
        <w:left w:val="none" w:sz="0" w:space="0" w:color="auto"/>
        <w:bottom w:val="none" w:sz="0" w:space="0" w:color="auto"/>
        <w:right w:val="none" w:sz="0" w:space="0" w:color="auto"/>
      </w:divBdr>
    </w:div>
    <w:div w:id="1444377457">
      <w:bodyDiv w:val="1"/>
      <w:marLeft w:val="0"/>
      <w:marRight w:val="0"/>
      <w:marTop w:val="0"/>
      <w:marBottom w:val="0"/>
      <w:divBdr>
        <w:top w:val="none" w:sz="0" w:space="0" w:color="auto"/>
        <w:left w:val="none" w:sz="0" w:space="0" w:color="auto"/>
        <w:bottom w:val="none" w:sz="0" w:space="0" w:color="auto"/>
        <w:right w:val="none" w:sz="0" w:space="0" w:color="auto"/>
      </w:divBdr>
    </w:div>
    <w:div w:id="1445032932">
      <w:bodyDiv w:val="1"/>
      <w:marLeft w:val="0"/>
      <w:marRight w:val="0"/>
      <w:marTop w:val="0"/>
      <w:marBottom w:val="0"/>
      <w:divBdr>
        <w:top w:val="none" w:sz="0" w:space="0" w:color="auto"/>
        <w:left w:val="none" w:sz="0" w:space="0" w:color="auto"/>
        <w:bottom w:val="none" w:sz="0" w:space="0" w:color="auto"/>
        <w:right w:val="none" w:sz="0" w:space="0" w:color="auto"/>
      </w:divBdr>
    </w:div>
    <w:div w:id="1480221907">
      <w:bodyDiv w:val="1"/>
      <w:marLeft w:val="0"/>
      <w:marRight w:val="0"/>
      <w:marTop w:val="0"/>
      <w:marBottom w:val="0"/>
      <w:divBdr>
        <w:top w:val="none" w:sz="0" w:space="0" w:color="auto"/>
        <w:left w:val="none" w:sz="0" w:space="0" w:color="auto"/>
        <w:bottom w:val="none" w:sz="0" w:space="0" w:color="auto"/>
        <w:right w:val="none" w:sz="0" w:space="0" w:color="auto"/>
      </w:divBdr>
    </w:div>
    <w:div w:id="1504395581">
      <w:bodyDiv w:val="1"/>
      <w:marLeft w:val="0"/>
      <w:marRight w:val="0"/>
      <w:marTop w:val="0"/>
      <w:marBottom w:val="0"/>
      <w:divBdr>
        <w:top w:val="none" w:sz="0" w:space="0" w:color="auto"/>
        <w:left w:val="none" w:sz="0" w:space="0" w:color="auto"/>
        <w:bottom w:val="none" w:sz="0" w:space="0" w:color="auto"/>
        <w:right w:val="none" w:sz="0" w:space="0" w:color="auto"/>
      </w:divBdr>
    </w:div>
    <w:div w:id="1513030418">
      <w:bodyDiv w:val="1"/>
      <w:marLeft w:val="0"/>
      <w:marRight w:val="0"/>
      <w:marTop w:val="0"/>
      <w:marBottom w:val="0"/>
      <w:divBdr>
        <w:top w:val="none" w:sz="0" w:space="0" w:color="auto"/>
        <w:left w:val="none" w:sz="0" w:space="0" w:color="auto"/>
        <w:bottom w:val="none" w:sz="0" w:space="0" w:color="auto"/>
        <w:right w:val="none" w:sz="0" w:space="0" w:color="auto"/>
      </w:divBdr>
      <w:divsChild>
        <w:div w:id="525102390">
          <w:marLeft w:val="0"/>
          <w:marRight w:val="0"/>
          <w:marTop w:val="0"/>
          <w:marBottom w:val="0"/>
          <w:divBdr>
            <w:top w:val="none" w:sz="0" w:space="0" w:color="auto"/>
            <w:left w:val="none" w:sz="0" w:space="0" w:color="auto"/>
            <w:bottom w:val="none" w:sz="0" w:space="0" w:color="auto"/>
            <w:right w:val="none" w:sz="0" w:space="0" w:color="auto"/>
          </w:divBdr>
        </w:div>
        <w:div w:id="1572233470">
          <w:marLeft w:val="0"/>
          <w:marRight w:val="0"/>
          <w:marTop w:val="0"/>
          <w:marBottom w:val="0"/>
          <w:divBdr>
            <w:top w:val="none" w:sz="0" w:space="0" w:color="auto"/>
            <w:left w:val="none" w:sz="0" w:space="0" w:color="auto"/>
            <w:bottom w:val="none" w:sz="0" w:space="0" w:color="auto"/>
            <w:right w:val="none" w:sz="0" w:space="0" w:color="auto"/>
          </w:divBdr>
        </w:div>
        <w:div w:id="285816051">
          <w:marLeft w:val="0"/>
          <w:marRight w:val="0"/>
          <w:marTop w:val="0"/>
          <w:marBottom w:val="0"/>
          <w:divBdr>
            <w:top w:val="none" w:sz="0" w:space="0" w:color="auto"/>
            <w:left w:val="none" w:sz="0" w:space="0" w:color="auto"/>
            <w:bottom w:val="none" w:sz="0" w:space="0" w:color="auto"/>
            <w:right w:val="none" w:sz="0" w:space="0" w:color="auto"/>
          </w:divBdr>
        </w:div>
        <w:div w:id="1412921179">
          <w:marLeft w:val="0"/>
          <w:marRight w:val="0"/>
          <w:marTop w:val="0"/>
          <w:marBottom w:val="0"/>
          <w:divBdr>
            <w:top w:val="none" w:sz="0" w:space="0" w:color="auto"/>
            <w:left w:val="none" w:sz="0" w:space="0" w:color="auto"/>
            <w:bottom w:val="none" w:sz="0" w:space="0" w:color="auto"/>
            <w:right w:val="none" w:sz="0" w:space="0" w:color="auto"/>
          </w:divBdr>
        </w:div>
        <w:div w:id="82727033">
          <w:marLeft w:val="0"/>
          <w:marRight w:val="0"/>
          <w:marTop w:val="0"/>
          <w:marBottom w:val="0"/>
          <w:divBdr>
            <w:top w:val="none" w:sz="0" w:space="0" w:color="auto"/>
            <w:left w:val="none" w:sz="0" w:space="0" w:color="auto"/>
            <w:bottom w:val="none" w:sz="0" w:space="0" w:color="auto"/>
            <w:right w:val="none" w:sz="0" w:space="0" w:color="auto"/>
          </w:divBdr>
        </w:div>
      </w:divsChild>
    </w:div>
    <w:div w:id="1521239691">
      <w:bodyDiv w:val="1"/>
      <w:marLeft w:val="0"/>
      <w:marRight w:val="0"/>
      <w:marTop w:val="0"/>
      <w:marBottom w:val="0"/>
      <w:divBdr>
        <w:top w:val="none" w:sz="0" w:space="0" w:color="auto"/>
        <w:left w:val="none" w:sz="0" w:space="0" w:color="auto"/>
        <w:bottom w:val="none" w:sz="0" w:space="0" w:color="auto"/>
        <w:right w:val="none" w:sz="0" w:space="0" w:color="auto"/>
      </w:divBdr>
      <w:divsChild>
        <w:div w:id="77748490">
          <w:marLeft w:val="0"/>
          <w:marRight w:val="0"/>
          <w:marTop w:val="0"/>
          <w:marBottom w:val="0"/>
          <w:divBdr>
            <w:top w:val="none" w:sz="0" w:space="0" w:color="auto"/>
            <w:left w:val="none" w:sz="0" w:space="0" w:color="auto"/>
            <w:bottom w:val="none" w:sz="0" w:space="0" w:color="auto"/>
            <w:right w:val="none" w:sz="0" w:space="0" w:color="auto"/>
          </w:divBdr>
        </w:div>
        <w:div w:id="2075157122">
          <w:marLeft w:val="0"/>
          <w:marRight w:val="0"/>
          <w:marTop w:val="0"/>
          <w:marBottom w:val="0"/>
          <w:divBdr>
            <w:top w:val="none" w:sz="0" w:space="0" w:color="auto"/>
            <w:left w:val="none" w:sz="0" w:space="0" w:color="auto"/>
            <w:bottom w:val="none" w:sz="0" w:space="0" w:color="auto"/>
            <w:right w:val="none" w:sz="0" w:space="0" w:color="auto"/>
          </w:divBdr>
        </w:div>
        <w:div w:id="1187256867">
          <w:marLeft w:val="0"/>
          <w:marRight w:val="0"/>
          <w:marTop w:val="0"/>
          <w:marBottom w:val="0"/>
          <w:divBdr>
            <w:top w:val="none" w:sz="0" w:space="0" w:color="auto"/>
            <w:left w:val="none" w:sz="0" w:space="0" w:color="auto"/>
            <w:bottom w:val="none" w:sz="0" w:space="0" w:color="auto"/>
            <w:right w:val="none" w:sz="0" w:space="0" w:color="auto"/>
          </w:divBdr>
        </w:div>
        <w:div w:id="1151167764">
          <w:marLeft w:val="0"/>
          <w:marRight w:val="0"/>
          <w:marTop w:val="0"/>
          <w:marBottom w:val="0"/>
          <w:divBdr>
            <w:top w:val="none" w:sz="0" w:space="0" w:color="auto"/>
            <w:left w:val="none" w:sz="0" w:space="0" w:color="auto"/>
            <w:bottom w:val="none" w:sz="0" w:space="0" w:color="auto"/>
            <w:right w:val="none" w:sz="0" w:space="0" w:color="auto"/>
          </w:divBdr>
        </w:div>
        <w:div w:id="1263681196">
          <w:marLeft w:val="0"/>
          <w:marRight w:val="0"/>
          <w:marTop w:val="0"/>
          <w:marBottom w:val="0"/>
          <w:divBdr>
            <w:top w:val="none" w:sz="0" w:space="0" w:color="auto"/>
            <w:left w:val="none" w:sz="0" w:space="0" w:color="auto"/>
            <w:bottom w:val="none" w:sz="0" w:space="0" w:color="auto"/>
            <w:right w:val="none" w:sz="0" w:space="0" w:color="auto"/>
          </w:divBdr>
        </w:div>
      </w:divsChild>
    </w:div>
    <w:div w:id="1574776562">
      <w:bodyDiv w:val="1"/>
      <w:marLeft w:val="0"/>
      <w:marRight w:val="0"/>
      <w:marTop w:val="0"/>
      <w:marBottom w:val="0"/>
      <w:divBdr>
        <w:top w:val="none" w:sz="0" w:space="0" w:color="auto"/>
        <w:left w:val="none" w:sz="0" w:space="0" w:color="auto"/>
        <w:bottom w:val="none" w:sz="0" w:space="0" w:color="auto"/>
        <w:right w:val="none" w:sz="0" w:space="0" w:color="auto"/>
      </w:divBdr>
    </w:div>
    <w:div w:id="1583372760">
      <w:bodyDiv w:val="1"/>
      <w:marLeft w:val="0"/>
      <w:marRight w:val="0"/>
      <w:marTop w:val="0"/>
      <w:marBottom w:val="0"/>
      <w:divBdr>
        <w:top w:val="none" w:sz="0" w:space="0" w:color="auto"/>
        <w:left w:val="none" w:sz="0" w:space="0" w:color="auto"/>
        <w:bottom w:val="none" w:sz="0" w:space="0" w:color="auto"/>
        <w:right w:val="none" w:sz="0" w:space="0" w:color="auto"/>
      </w:divBdr>
      <w:divsChild>
        <w:div w:id="973560919">
          <w:marLeft w:val="0"/>
          <w:marRight w:val="0"/>
          <w:marTop w:val="0"/>
          <w:marBottom w:val="0"/>
          <w:divBdr>
            <w:top w:val="none" w:sz="0" w:space="0" w:color="auto"/>
            <w:left w:val="none" w:sz="0" w:space="0" w:color="auto"/>
            <w:bottom w:val="none" w:sz="0" w:space="0" w:color="auto"/>
            <w:right w:val="none" w:sz="0" w:space="0" w:color="auto"/>
          </w:divBdr>
        </w:div>
        <w:div w:id="728647297">
          <w:marLeft w:val="0"/>
          <w:marRight w:val="0"/>
          <w:marTop w:val="0"/>
          <w:marBottom w:val="0"/>
          <w:divBdr>
            <w:top w:val="none" w:sz="0" w:space="0" w:color="auto"/>
            <w:left w:val="none" w:sz="0" w:space="0" w:color="auto"/>
            <w:bottom w:val="none" w:sz="0" w:space="0" w:color="auto"/>
            <w:right w:val="none" w:sz="0" w:space="0" w:color="auto"/>
          </w:divBdr>
        </w:div>
        <w:div w:id="1751852288">
          <w:marLeft w:val="0"/>
          <w:marRight w:val="0"/>
          <w:marTop w:val="0"/>
          <w:marBottom w:val="0"/>
          <w:divBdr>
            <w:top w:val="none" w:sz="0" w:space="0" w:color="auto"/>
            <w:left w:val="none" w:sz="0" w:space="0" w:color="auto"/>
            <w:bottom w:val="none" w:sz="0" w:space="0" w:color="auto"/>
            <w:right w:val="none" w:sz="0" w:space="0" w:color="auto"/>
          </w:divBdr>
        </w:div>
        <w:div w:id="181866241">
          <w:marLeft w:val="0"/>
          <w:marRight w:val="0"/>
          <w:marTop w:val="0"/>
          <w:marBottom w:val="0"/>
          <w:divBdr>
            <w:top w:val="none" w:sz="0" w:space="0" w:color="auto"/>
            <w:left w:val="none" w:sz="0" w:space="0" w:color="auto"/>
            <w:bottom w:val="none" w:sz="0" w:space="0" w:color="auto"/>
            <w:right w:val="none" w:sz="0" w:space="0" w:color="auto"/>
          </w:divBdr>
        </w:div>
        <w:div w:id="482624417">
          <w:marLeft w:val="0"/>
          <w:marRight w:val="0"/>
          <w:marTop w:val="0"/>
          <w:marBottom w:val="0"/>
          <w:divBdr>
            <w:top w:val="none" w:sz="0" w:space="0" w:color="auto"/>
            <w:left w:val="none" w:sz="0" w:space="0" w:color="auto"/>
            <w:bottom w:val="none" w:sz="0" w:space="0" w:color="auto"/>
            <w:right w:val="none" w:sz="0" w:space="0" w:color="auto"/>
          </w:divBdr>
        </w:div>
        <w:div w:id="370154103">
          <w:marLeft w:val="0"/>
          <w:marRight w:val="0"/>
          <w:marTop w:val="0"/>
          <w:marBottom w:val="0"/>
          <w:divBdr>
            <w:top w:val="none" w:sz="0" w:space="0" w:color="auto"/>
            <w:left w:val="none" w:sz="0" w:space="0" w:color="auto"/>
            <w:bottom w:val="none" w:sz="0" w:space="0" w:color="auto"/>
            <w:right w:val="none" w:sz="0" w:space="0" w:color="auto"/>
          </w:divBdr>
        </w:div>
      </w:divsChild>
    </w:div>
    <w:div w:id="1589118789">
      <w:bodyDiv w:val="1"/>
      <w:marLeft w:val="0"/>
      <w:marRight w:val="0"/>
      <w:marTop w:val="0"/>
      <w:marBottom w:val="0"/>
      <w:divBdr>
        <w:top w:val="none" w:sz="0" w:space="0" w:color="auto"/>
        <w:left w:val="none" w:sz="0" w:space="0" w:color="auto"/>
        <w:bottom w:val="none" w:sz="0" w:space="0" w:color="auto"/>
        <w:right w:val="none" w:sz="0" w:space="0" w:color="auto"/>
      </w:divBdr>
    </w:div>
    <w:div w:id="1597862841">
      <w:bodyDiv w:val="1"/>
      <w:marLeft w:val="0"/>
      <w:marRight w:val="0"/>
      <w:marTop w:val="0"/>
      <w:marBottom w:val="0"/>
      <w:divBdr>
        <w:top w:val="none" w:sz="0" w:space="0" w:color="auto"/>
        <w:left w:val="none" w:sz="0" w:space="0" w:color="auto"/>
        <w:bottom w:val="none" w:sz="0" w:space="0" w:color="auto"/>
        <w:right w:val="none" w:sz="0" w:space="0" w:color="auto"/>
      </w:divBdr>
    </w:div>
    <w:div w:id="1599411100">
      <w:bodyDiv w:val="1"/>
      <w:marLeft w:val="0"/>
      <w:marRight w:val="0"/>
      <w:marTop w:val="0"/>
      <w:marBottom w:val="0"/>
      <w:divBdr>
        <w:top w:val="none" w:sz="0" w:space="0" w:color="auto"/>
        <w:left w:val="none" w:sz="0" w:space="0" w:color="auto"/>
        <w:bottom w:val="none" w:sz="0" w:space="0" w:color="auto"/>
        <w:right w:val="none" w:sz="0" w:space="0" w:color="auto"/>
      </w:divBdr>
    </w:div>
    <w:div w:id="1639916238">
      <w:bodyDiv w:val="1"/>
      <w:marLeft w:val="0"/>
      <w:marRight w:val="0"/>
      <w:marTop w:val="0"/>
      <w:marBottom w:val="0"/>
      <w:divBdr>
        <w:top w:val="none" w:sz="0" w:space="0" w:color="auto"/>
        <w:left w:val="none" w:sz="0" w:space="0" w:color="auto"/>
        <w:bottom w:val="none" w:sz="0" w:space="0" w:color="auto"/>
        <w:right w:val="none" w:sz="0" w:space="0" w:color="auto"/>
      </w:divBdr>
    </w:div>
    <w:div w:id="1651205757">
      <w:bodyDiv w:val="1"/>
      <w:marLeft w:val="0"/>
      <w:marRight w:val="0"/>
      <w:marTop w:val="0"/>
      <w:marBottom w:val="0"/>
      <w:divBdr>
        <w:top w:val="none" w:sz="0" w:space="0" w:color="auto"/>
        <w:left w:val="none" w:sz="0" w:space="0" w:color="auto"/>
        <w:bottom w:val="none" w:sz="0" w:space="0" w:color="auto"/>
        <w:right w:val="none" w:sz="0" w:space="0" w:color="auto"/>
      </w:divBdr>
    </w:div>
    <w:div w:id="1652558736">
      <w:bodyDiv w:val="1"/>
      <w:marLeft w:val="0"/>
      <w:marRight w:val="0"/>
      <w:marTop w:val="0"/>
      <w:marBottom w:val="0"/>
      <w:divBdr>
        <w:top w:val="none" w:sz="0" w:space="0" w:color="auto"/>
        <w:left w:val="none" w:sz="0" w:space="0" w:color="auto"/>
        <w:bottom w:val="none" w:sz="0" w:space="0" w:color="auto"/>
        <w:right w:val="none" w:sz="0" w:space="0" w:color="auto"/>
      </w:divBdr>
    </w:div>
    <w:div w:id="1691953824">
      <w:bodyDiv w:val="1"/>
      <w:marLeft w:val="0"/>
      <w:marRight w:val="0"/>
      <w:marTop w:val="0"/>
      <w:marBottom w:val="0"/>
      <w:divBdr>
        <w:top w:val="none" w:sz="0" w:space="0" w:color="auto"/>
        <w:left w:val="none" w:sz="0" w:space="0" w:color="auto"/>
        <w:bottom w:val="none" w:sz="0" w:space="0" w:color="auto"/>
        <w:right w:val="none" w:sz="0" w:space="0" w:color="auto"/>
      </w:divBdr>
    </w:div>
    <w:div w:id="1767455985">
      <w:bodyDiv w:val="1"/>
      <w:marLeft w:val="0"/>
      <w:marRight w:val="0"/>
      <w:marTop w:val="0"/>
      <w:marBottom w:val="0"/>
      <w:divBdr>
        <w:top w:val="none" w:sz="0" w:space="0" w:color="auto"/>
        <w:left w:val="none" w:sz="0" w:space="0" w:color="auto"/>
        <w:bottom w:val="none" w:sz="0" w:space="0" w:color="auto"/>
        <w:right w:val="none" w:sz="0" w:space="0" w:color="auto"/>
      </w:divBdr>
    </w:div>
    <w:div w:id="1783645595">
      <w:bodyDiv w:val="1"/>
      <w:marLeft w:val="0"/>
      <w:marRight w:val="0"/>
      <w:marTop w:val="0"/>
      <w:marBottom w:val="0"/>
      <w:divBdr>
        <w:top w:val="none" w:sz="0" w:space="0" w:color="auto"/>
        <w:left w:val="none" w:sz="0" w:space="0" w:color="auto"/>
        <w:bottom w:val="none" w:sz="0" w:space="0" w:color="auto"/>
        <w:right w:val="none" w:sz="0" w:space="0" w:color="auto"/>
      </w:divBdr>
    </w:div>
    <w:div w:id="1837069553">
      <w:bodyDiv w:val="1"/>
      <w:marLeft w:val="0"/>
      <w:marRight w:val="0"/>
      <w:marTop w:val="0"/>
      <w:marBottom w:val="0"/>
      <w:divBdr>
        <w:top w:val="none" w:sz="0" w:space="0" w:color="auto"/>
        <w:left w:val="none" w:sz="0" w:space="0" w:color="auto"/>
        <w:bottom w:val="none" w:sz="0" w:space="0" w:color="auto"/>
        <w:right w:val="none" w:sz="0" w:space="0" w:color="auto"/>
      </w:divBdr>
    </w:div>
    <w:div w:id="1858422819">
      <w:bodyDiv w:val="1"/>
      <w:marLeft w:val="0"/>
      <w:marRight w:val="0"/>
      <w:marTop w:val="0"/>
      <w:marBottom w:val="0"/>
      <w:divBdr>
        <w:top w:val="none" w:sz="0" w:space="0" w:color="auto"/>
        <w:left w:val="none" w:sz="0" w:space="0" w:color="auto"/>
        <w:bottom w:val="none" w:sz="0" w:space="0" w:color="auto"/>
        <w:right w:val="none" w:sz="0" w:space="0" w:color="auto"/>
      </w:divBdr>
    </w:div>
    <w:div w:id="1907497861">
      <w:bodyDiv w:val="1"/>
      <w:marLeft w:val="0"/>
      <w:marRight w:val="0"/>
      <w:marTop w:val="0"/>
      <w:marBottom w:val="0"/>
      <w:divBdr>
        <w:top w:val="none" w:sz="0" w:space="0" w:color="auto"/>
        <w:left w:val="none" w:sz="0" w:space="0" w:color="auto"/>
        <w:bottom w:val="none" w:sz="0" w:space="0" w:color="auto"/>
        <w:right w:val="none" w:sz="0" w:space="0" w:color="auto"/>
      </w:divBdr>
    </w:div>
    <w:div w:id="1913350991">
      <w:bodyDiv w:val="1"/>
      <w:marLeft w:val="0"/>
      <w:marRight w:val="0"/>
      <w:marTop w:val="0"/>
      <w:marBottom w:val="0"/>
      <w:divBdr>
        <w:top w:val="none" w:sz="0" w:space="0" w:color="auto"/>
        <w:left w:val="none" w:sz="0" w:space="0" w:color="auto"/>
        <w:bottom w:val="none" w:sz="0" w:space="0" w:color="auto"/>
        <w:right w:val="none" w:sz="0" w:space="0" w:color="auto"/>
      </w:divBdr>
      <w:divsChild>
        <w:div w:id="2008945869">
          <w:marLeft w:val="0"/>
          <w:marRight w:val="0"/>
          <w:marTop w:val="0"/>
          <w:marBottom w:val="0"/>
          <w:divBdr>
            <w:top w:val="none" w:sz="0" w:space="0" w:color="auto"/>
            <w:left w:val="none" w:sz="0" w:space="0" w:color="auto"/>
            <w:bottom w:val="none" w:sz="0" w:space="0" w:color="auto"/>
            <w:right w:val="none" w:sz="0" w:space="0" w:color="auto"/>
          </w:divBdr>
        </w:div>
        <w:div w:id="259486950">
          <w:marLeft w:val="0"/>
          <w:marRight w:val="0"/>
          <w:marTop w:val="0"/>
          <w:marBottom w:val="0"/>
          <w:divBdr>
            <w:top w:val="none" w:sz="0" w:space="0" w:color="auto"/>
            <w:left w:val="none" w:sz="0" w:space="0" w:color="auto"/>
            <w:bottom w:val="none" w:sz="0" w:space="0" w:color="auto"/>
            <w:right w:val="none" w:sz="0" w:space="0" w:color="auto"/>
          </w:divBdr>
        </w:div>
        <w:div w:id="1269120092">
          <w:marLeft w:val="0"/>
          <w:marRight w:val="0"/>
          <w:marTop w:val="0"/>
          <w:marBottom w:val="0"/>
          <w:divBdr>
            <w:top w:val="none" w:sz="0" w:space="0" w:color="auto"/>
            <w:left w:val="none" w:sz="0" w:space="0" w:color="auto"/>
            <w:bottom w:val="none" w:sz="0" w:space="0" w:color="auto"/>
            <w:right w:val="none" w:sz="0" w:space="0" w:color="auto"/>
          </w:divBdr>
        </w:div>
        <w:div w:id="1029601969">
          <w:marLeft w:val="0"/>
          <w:marRight w:val="0"/>
          <w:marTop w:val="0"/>
          <w:marBottom w:val="0"/>
          <w:divBdr>
            <w:top w:val="none" w:sz="0" w:space="0" w:color="auto"/>
            <w:left w:val="none" w:sz="0" w:space="0" w:color="auto"/>
            <w:bottom w:val="none" w:sz="0" w:space="0" w:color="auto"/>
            <w:right w:val="none" w:sz="0" w:space="0" w:color="auto"/>
          </w:divBdr>
        </w:div>
        <w:div w:id="119500190">
          <w:marLeft w:val="0"/>
          <w:marRight w:val="0"/>
          <w:marTop w:val="0"/>
          <w:marBottom w:val="0"/>
          <w:divBdr>
            <w:top w:val="none" w:sz="0" w:space="0" w:color="auto"/>
            <w:left w:val="none" w:sz="0" w:space="0" w:color="auto"/>
            <w:bottom w:val="none" w:sz="0" w:space="0" w:color="auto"/>
            <w:right w:val="none" w:sz="0" w:space="0" w:color="auto"/>
          </w:divBdr>
        </w:div>
      </w:divsChild>
    </w:div>
    <w:div w:id="1923486178">
      <w:bodyDiv w:val="1"/>
      <w:marLeft w:val="0"/>
      <w:marRight w:val="0"/>
      <w:marTop w:val="0"/>
      <w:marBottom w:val="0"/>
      <w:divBdr>
        <w:top w:val="none" w:sz="0" w:space="0" w:color="auto"/>
        <w:left w:val="none" w:sz="0" w:space="0" w:color="auto"/>
        <w:bottom w:val="none" w:sz="0" w:space="0" w:color="auto"/>
        <w:right w:val="none" w:sz="0" w:space="0" w:color="auto"/>
      </w:divBdr>
    </w:div>
    <w:div w:id="1952740072">
      <w:bodyDiv w:val="1"/>
      <w:marLeft w:val="0"/>
      <w:marRight w:val="0"/>
      <w:marTop w:val="0"/>
      <w:marBottom w:val="0"/>
      <w:divBdr>
        <w:top w:val="none" w:sz="0" w:space="0" w:color="auto"/>
        <w:left w:val="none" w:sz="0" w:space="0" w:color="auto"/>
        <w:bottom w:val="none" w:sz="0" w:space="0" w:color="auto"/>
        <w:right w:val="none" w:sz="0" w:space="0" w:color="auto"/>
      </w:divBdr>
    </w:div>
    <w:div w:id="1971087243">
      <w:bodyDiv w:val="1"/>
      <w:marLeft w:val="0"/>
      <w:marRight w:val="0"/>
      <w:marTop w:val="0"/>
      <w:marBottom w:val="0"/>
      <w:divBdr>
        <w:top w:val="none" w:sz="0" w:space="0" w:color="auto"/>
        <w:left w:val="none" w:sz="0" w:space="0" w:color="auto"/>
        <w:bottom w:val="none" w:sz="0" w:space="0" w:color="auto"/>
        <w:right w:val="none" w:sz="0" w:space="0" w:color="auto"/>
      </w:divBdr>
    </w:div>
    <w:div w:id="1971551683">
      <w:bodyDiv w:val="1"/>
      <w:marLeft w:val="0"/>
      <w:marRight w:val="0"/>
      <w:marTop w:val="0"/>
      <w:marBottom w:val="0"/>
      <w:divBdr>
        <w:top w:val="none" w:sz="0" w:space="0" w:color="auto"/>
        <w:left w:val="none" w:sz="0" w:space="0" w:color="auto"/>
        <w:bottom w:val="none" w:sz="0" w:space="0" w:color="auto"/>
        <w:right w:val="none" w:sz="0" w:space="0" w:color="auto"/>
      </w:divBdr>
    </w:div>
    <w:div w:id="2044868495">
      <w:bodyDiv w:val="1"/>
      <w:marLeft w:val="0"/>
      <w:marRight w:val="0"/>
      <w:marTop w:val="0"/>
      <w:marBottom w:val="0"/>
      <w:divBdr>
        <w:top w:val="none" w:sz="0" w:space="0" w:color="auto"/>
        <w:left w:val="none" w:sz="0" w:space="0" w:color="auto"/>
        <w:bottom w:val="none" w:sz="0" w:space="0" w:color="auto"/>
        <w:right w:val="none" w:sz="0" w:space="0" w:color="auto"/>
      </w:divBdr>
    </w:div>
    <w:div w:id="2056004878">
      <w:bodyDiv w:val="1"/>
      <w:marLeft w:val="0"/>
      <w:marRight w:val="0"/>
      <w:marTop w:val="0"/>
      <w:marBottom w:val="0"/>
      <w:divBdr>
        <w:top w:val="none" w:sz="0" w:space="0" w:color="auto"/>
        <w:left w:val="none" w:sz="0" w:space="0" w:color="auto"/>
        <w:bottom w:val="none" w:sz="0" w:space="0" w:color="auto"/>
        <w:right w:val="none" w:sz="0" w:space="0" w:color="auto"/>
      </w:divBdr>
    </w:div>
    <w:div w:id="2105572640">
      <w:bodyDiv w:val="1"/>
      <w:marLeft w:val="0"/>
      <w:marRight w:val="0"/>
      <w:marTop w:val="0"/>
      <w:marBottom w:val="0"/>
      <w:divBdr>
        <w:top w:val="none" w:sz="0" w:space="0" w:color="auto"/>
        <w:left w:val="none" w:sz="0" w:space="0" w:color="auto"/>
        <w:bottom w:val="none" w:sz="0" w:space="0" w:color="auto"/>
        <w:right w:val="none" w:sz="0" w:space="0" w:color="auto"/>
      </w:divBdr>
    </w:div>
    <w:div w:id="21199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rcid.org/0000-0002-1099-370X" TargetMode="External"/><Relationship Id="rId18" Type="http://schemas.openxmlformats.org/officeDocument/2006/relationships/header" Target="header2.xml"/><Relationship Id="rId26" Type="http://schemas.openxmlformats.org/officeDocument/2006/relationships/hyperlink" Target="https://doi.org/10.21680/1981-1802.2019v57n52ID15941" TargetMode="External"/><Relationship Id="rId39" Type="http://schemas.openxmlformats.org/officeDocument/2006/relationships/hyperlink" Target="http://www.sgp.uerj.br/site/index.php/noticias/20-noticias/477-docentes-ja-contam-com-de-na-aposentadoria.html" TargetMode="External"/><Relationship Id="rId21" Type="http://schemas.openxmlformats.org/officeDocument/2006/relationships/hyperlink" Target="https://doi.org/10.1590/1980-220X-REEUSP-2021-0230" TargetMode="External"/><Relationship Id="rId34" Type="http://schemas.openxmlformats.org/officeDocument/2006/relationships/hyperlink" Target="https://doi.org/10.1590/0101-6628.134" TargetMode="External"/><Relationship Id="rId42" Type="http://schemas.openxmlformats.org/officeDocument/2006/relationships/hyperlink" Target="https://www.uerj.br/wp-content/uploads/2019/12/Book-UERJ-70-anos.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s://www.redalyc.org/articulo.oa?id=351564966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9389-1161" TargetMode="External"/><Relationship Id="rId24" Type="http://schemas.openxmlformats.org/officeDocument/2006/relationships/hyperlink" Target="HTTPS://DOI.ORG/10.15210/NORUS.V8I14.19908" TargetMode="External"/><Relationship Id="rId32" Type="http://schemas.openxmlformats.org/officeDocument/2006/relationships/hyperlink" Target="https://www.lume.ufrgs.br/bitstream/handle/10183/213544/001117623.pdf?sequence=1" TargetMode="External"/><Relationship Id="rId37" Type="http://schemas.openxmlformats.org/officeDocument/2006/relationships/hyperlink" Target="https://doi.org/10.1590/0103-1104201912000" TargetMode="External"/><Relationship Id="rId40" Type="http://schemas.openxmlformats.org/officeDocument/2006/relationships/hyperlink" Target="https://doi.org/10.12957/psi.saber.soc.2017.23594" TargetMode="External"/><Relationship Id="rId45" Type="http://schemas.openxmlformats.org/officeDocument/2006/relationships/hyperlink" Target="https://doi.org/10.35699/2237-5864.2020.15193" TargetMode="External"/><Relationship Id="rId5" Type="http://schemas.openxmlformats.org/officeDocument/2006/relationships/webSettings" Target="webSettings.xml"/><Relationship Id="rId15" Type="http://schemas.openxmlformats.org/officeDocument/2006/relationships/hyperlink" Target="mailto:samira_opg@hotmail.com" TargetMode="External"/><Relationship Id="rId23" Type="http://schemas.openxmlformats.org/officeDocument/2006/relationships/hyperlink" Target="https://doi.org/10.15628/holos.2018.6535" TargetMode="External"/><Relationship Id="rId28" Type="http://schemas.openxmlformats.org/officeDocument/2006/relationships/hyperlink" Target="https://doi.org/10.1590/1807-0310/2017v29145010" TargetMode="External"/><Relationship Id="rId36" Type="http://schemas.openxmlformats.org/officeDocument/2006/relationships/hyperlink" Target="http://pepsic.bvsalud.org/scielo.php?script=sci_arttext&amp;pid=S1516-37172017000100001&amp;lng=pt&amp;nrm=iso" TargetMode="External"/><Relationship Id="rId10" Type="http://schemas.openxmlformats.org/officeDocument/2006/relationships/hyperlink" Target="http://orcid.org/0000-0002-2936-3468" TargetMode="External"/><Relationship Id="rId19" Type="http://schemas.openxmlformats.org/officeDocument/2006/relationships/footer" Target="footer2.xml"/><Relationship Id="rId31" Type="http://schemas.openxmlformats.org/officeDocument/2006/relationships/hyperlink" Target="http://www.iramuteq.org/documentation/fichiers/manual-do-aplicativo-iramuteq-par-maria-elisabeth-salviati" TargetMode="External"/><Relationship Id="rId44" Type="http://schemas.openxmlformats.org/officeDocument/2006/relationships/hyperlink" Target="https://doi.org/10.1016/j.outlook.2017.03.003" TargetMode="Externa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hyperlink" Target="http://orcid.org/0000-0002-0365-7580" TargetMode="External"/><Relationship Id="rId22" Type="http://schemas.openxmlformats.org/officeDocument/2006/relationships/hyperlink" Target="https://doi.org/10.4322/2526-8910.ctoAO1647" TargetMode="External"/><Relationship Id="rId27" Type="http://schemas.openxmlformats.org/officeDocument/2006/relationships/hyperlink" Target="https://doi.org/10.12957/reuerj.2022.59798" TargetMode="External"/><Relationship Id="rId30" Type="http://schemas.openxmlformats.org/officeDocument/2006/relationships/hyperlink" Target="https://econtents.bc.unicamp.br/inpec/index.php/tematicas/article/view/10977" TargetMode="External"/><Relationship Id="rId35" Type="http://schemas.openxmlformats.org/officeDocument/2006/relationships/hyperlink" Target="https://doi.org/10.17771/PUCRio.OSQ.51143" TargetMode="External"/><Relationship Id="rId43" Type="http://schemas.openxmlformats.org/officeDocument/2006/relationships/hyperlink" Target="https://eduerj.com/?product=relatorio-de-gestao" TargetMode="External"/><Relationship Id="rId48" Type="http://schemas.openxmlformats.org/officeDocument/2006/relationships/theme" Target="theme/theme1.xml"/><Relationship Id="rId8" Type="http://schemas.openxmlformats.org/officeDocument/2006/relationships/hyperlink" Target="http://orcid.org/0000-0001-9133-7044" TargetMode="External"/><Relationship Id="rId3" Type="http://schemas.openxmlformats.org/officeDocument/2006/relationships/styles" Target="styles.xml"/><Relationship Id="rId12" Type="http://schemas.openxmlformats.org/officeDocument/2006/relationships/hyperlink" Target="http://orcid.org/0000-0002-6216-484X" TargetMode="External"/><Relationship Id="rId17" Type="http://schemas.openxmlformats.org/officeDocument/2006/relationships/footer" Target="footer1.xml"/><Relationship Id="rId25" Type="http://schemas.openxmlformats.org/officeDocument/2006/relationships/hyperlink" Target="https://doi.org/10.1590/0103-11042017S221" TargetMode="External"/><Relationship Id="rId33" Type="http://schemas.openxmlformats.org/officeDocument/2006/relationships/hyperlink" Target="http://ajuris.kinghost.net/OJS2/index.php/REVAJURIS/article/view/631/Ajuris_142_DT_1.pdf" TargetMode="External"/><Relationship Id="rId38" Type="http://schemas.openxmlformats.org/officeDocument/2006/relationships/hyperlink" Target="https://pge.rj.gov.br/comum/code/MostrarArquivo.php?C=MTA3Nw%2C%2C" TargetMode="External"/><Relationship Id="rId46" Type="http://schemas.openxmlformats.org/officeDocument/2006/relationships/header" Target="header3.xml"/><Relationship Id="rId20" Type="http://schemas.openxmlformats.org/officeDocument/2006/relationships/hyperlink" Target="https://doi.org/10.1590/S0103-40142014000200004" TargetMode="External"/><Relationship Id="rId41" Type="http://schemas.openxmlformats.org/officeDocument/2006/relationships/hyperlink" Target="http://pepsic.bvsalud.org/pdf/muda/v29n1/v29n1a03.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reativecommons.org/licenses/by-nc-nd/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s://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hyperlink" Target="http://dx.doi.org/10.12957/reuerj.2023.73921" TargetMode="External"/><Relationship Id="rId1" Type="http://schemas.openxmlformats.org/officeDocument/2006/relationships/image" Target="media/image11.gif"/></Relationships>
</file>

<file path=word/_rels/header3.xml.rels><?xml version="1.0" encoding="UTF-8" standalone="yes"?>
<Relationships xmlns="http://schemas.openxmlformats.org/package/2006/relationships"><Relationship Id="rId2" Type="http://schemas.openxmlformats.org/officeDocument/2006/relationships/hyperlink" Target="http://dx.doi.org/10.12957/reuerj.2023.73921" TargetMode="External"/><Relationship Id="rId1" Type="http://schemas.openxmlformats.org/officeDocument/2006/relationships/image" Target="media/image11.gi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0E910-1287-4E61-A6E3-58FCD2A1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6058</Words>
  <Characters>32718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dc:creator>
  <cp:lastModifiedBy>Cristiane Gallasch</cp:lastModifiedBy>
  <cp:revision>22</cp:revision>
  <cp:lastPrinted>2023-10-24T13:31:00Z</cp:lastPrinted>
  <dcterms:created xsi:type="dcterms:W3CDTF">2023-08-17T15:00:00Z</dcterms:created>
  <dcterms:modified xsi:type="dcterms:W3CDTF">2023-10-24T13:32:00Z</dcterms:modified>
</cp:coreProperties>
</file>