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A9D8" w14:textId="1DC175D5" w:rsidR="00E4304A" w:rsidRPr="00875FB4" w:rsidRDefault="00E4304A" w:rsidP="00E4304A">
      <w:pPr>
        <w:widowControl w:val="0"/>
        <w:autoSpaceDE w:val="0"/>
        <w:autoSpaceDN w:val="0"/>
        <w:adjustRightInd w:val="0"/>
        <w:spacing w:after="0" w:line="240" w:lineRule="auto"/>
        <w:contextualSpacing/>
        <w:jc w:val="right"/>
        <w:rPr>
          <w:rFonts w:ascii="Arial Narrow" w:hAnsi="Arial Narrow"/>
          <w:b/>
          <w:color w:val="000000" w:themeColor="text1"/>
          <w:sz w:val="24"/>
          <w:szCs w:val="24"/>
          <w:lang w:val="en-US"/>
        </w:rPr>
      </w:pPr>
      <w:r w:rsidRPr="00875FB4">
        <w:rPr>
          <w:rFonts w:ascii="Arial Narrow" w:hAnsi="Arial Narrow"/>
          <w:b/>
          <w:color w:val="000000" w:themeColor="text1"/>
          <w:sz w:val="24"/>
          <w:szCs w:val="24"/>
          <w:lang w:val="en-US"/>
        </w:rPr>
        <w:t>Original Article</w:t>
      </w:r>
    </w:p>
    <w:p w14:paraId="15BAFF1F" w14:textId="77777777" w:rsidR="00E4304A" w:rsidRPr="00875FB4" w:rsidRDefault="00E4304A" w:rsidP="00EF44E0">
      <w:pPr>
        <w:widowControl w:val="0"/>
        <w:autoSpaceDE w:val="0"/>
        <w:autoSpaceDN w:val="0"/>
        <w:adjustRightInd w:val="0"/>
        <w:spacing w:after="0" w:line="240" w:lineRule="auto"/>
        <w:contextualSpacing/>
        <w:jc w:val="both"/>
        <w:rPr>
          <w:rFonts w:ascii="Arial Narrow" w:hAnsi="Arial Narrow"/>
          <w:b/>
          <w:color w:val="000000" w:themeColor="text1"/>
          <w:sz w:val="24"/>
          <w:szCs w:val="24"/>
          <w:lang w:val="en-US"/>
        </w:rPr>
      </w:pPr>
    </w:p>
    <w:p w14:paraId="55517200" w14:textId="69F9B50A" w:rsidR="00232C8F" w:rsidRPr="00875FB4" w:rsidRDefault="00875FB4" w:rsidP="003C7003">
      <w:pPr>
        <w:widowControl w:val="0"/>
        <w:autoSpaceDE w:val="0"/>
        <w:autoSpaceDN w:val="0"/>
        <w:adjustRightInd w:val="0"/>
        <w:spacing w:after="0" w:line="240" w:lineRule="auto"/>
        <w:contextualSpacing/>
        <w:jc w:val="center"/>
        <w:rPr>
          <w:rFonts w:ascii="Arial Narrow" w:hAnsi="Arial Narrow"/>
          <w:b/>
          <w:color w:val="000000" w:themeColor="text1"/>
          <w:sz w:val="24"/>
          <w:szCs w:val="24"/>
          <w:lang w:val="en-US"/>
        </w:rPr>
      </w:pPr>
      <w:r w:rsidRPr="00875FB4">
        <w:rPr>
          <w:rFonts w:ascii="Arial Narrow" w:hAnsi="Arial Narrow"/>
          <w:b/>
          <w:color w:val="000000" w:themeColor="text1"/>
          <w:sz w:val="24"/>
          <w:szCs w:val="24"/>
          <w:lang w:val="en-US"/>
        </w:rPr>
        <w:t xml:space="preserve">Level and </w:t>
      </w:r>
      <w:r w:rsidR="00C44978">
        <w:rPr>
          <w:rFonts w:ascii="Arial Narrow" w:hAnsi="Arial Narrow"/>
          <w:b/>
          <w:color w:val="000000" w:themeColor="text1"/>
          <w:sz w:val="24"/>
          <w:szCs w:val="24"/>
          <w:lang w:val="en-US"/>
        </w:rPr>
        <w:t xml:space="preserve">Noise </w:t>
      </w:r>
      <w:r w:rsidR="00BB3D8B">
        <w:rPr>
          <w:rFonts w:ascii="Arial Narrow" w:hAnsi="Arial Narrow"/>
          <w:b/>
          <w:color w:val="000000" w:themeColor="text1"/>
          <w:sz w:val="24"/>
          <w:szCs w:val="24"/>
          <w:lang w:val="en-US"/>
        </w:rPr>
        <w:t>S</w:t>
      </w:r>
      <w:r w:rsidR="00C44978">
        <w:rPr>
          <w:rFonts w:ascii="Arial Narrow" w:hAnsi="Arial Narrow"/>
          <w:b/>
          <w:color w:val="000000" w:themeColor="text1"/>
          <w:sz w:val="24"/>
          <w:szCs w:val="24"/>
          <w:lang w:val="en-US"/>
        </w:rPr>
        <w:t>ources</w:t>
      </w:r>
      <w:r w:rsidR="00232C8F" w:rsidRPr="00875FB4">
        <w:rPr>
          <w:rFonts w:ascii="Arial Narrow" w:hAnsi="Arial Narrow"/>
          <w:b/>
          <w:color w:val="000000" w:themeColor="text1"/>
          <w:sz w:val="24"/>
          <w:szCs w:val="24"/>
          <w:lang w:val="en-US"/>
        </w:rPr>
        <w:t xml:space="preserve"> </w:t>
      </w:r>
      <w:r>
        <w:rPr>
          <w:rFonts w:ascii="Arial Narrow" w:hAnsi="Arial Narrow"/>
          <w:b/>
          <w:color w:val="000000" w:themeColor="text1"/>
          <w:sz w:val="24"/>
          <w:szCs w:val="24"/>
          <w:lang w:val="en-US"/>
        </w:rPr>
        <w:t xml:space="preserve">in the </w:t>
      </w:r>
      <w:r w:rsidRPr="00875FB4">
        <w:rPr>
          <w:rFonts w:ascii="Arial Narrow" w:hAnsi="Arial Narrow"/>
          <w:b/>
          <w:color w:val="000000" w:themeColor="text1"/>
          <w:sz w:val="24"/>
          <w:szCs w:val="24"/>
          <w:lang w:val="en-US"/>
        </w:rPr>
        <w:t>Neonatal Intensive Care Unit</w:t>
      </w:r>
      <w:r w:rsidR="00232C8F" w:rsidRPr="00875FB4">
        <w:rPr>
          <w:rFonts w:ascii="Arial Narrow" w:hAnsi="Arial Narrow"/>
          <w:b/>
          <w:color w:val="000000" w:themeColor="text1"/>
          <w:sz w:val="24"/>
          <w:szCs w:val="24"/>
          <w:lang w:val="en-US"/>
        </w:rPr>
        <w:t xml:space="preserve"> </w:t>
      </w:r>
      <w:r>
        <w:rPr>
          <w:rFonts w:ascii="Arial Narrow" w:hAnsi="Arial Narrow"/>
          <w:b/>
          <w:color w:val="000000" w:themeColor="text1"/>
          <w:sz w:val="24"/>
          <w:szCs w:val="24"/>
          <w:lang w:val="en-US"/>
        </w:rPr>
        <w:t>of a R</w:t>
      </w:r>
      <w:r w:rsidRPr="00875FB4">
        <w:rPr>
          <w:rFonts w:ascii="Arial Narrow" w:hAnsi="Arial Narrow"/>
          <w:b/>
          <w:color w:val="000000" w:themeColor="text1"/>
          <w:sz w:val="24"/>
          <w:szCs w:val="24"/>
          <w:lang w:val="en-US"/>
        </w:rPr>
        <w:t xml:space="preserve">eference </w:t>
      </w:r>
      <w:r>
        <w:rPr>
          <w:rFonts w:ascii="Arial Narrow" w:hAnsi="Arial Narrow"/>
          <w:b/>
          <w:color w:val="000000" w:themeColor="text1"/>
          <w:sz w:val="24"/>
          <w:szCs w:val="24"/>
          <w:lang w:val="en-US"/>
        </w:rPr>
        <w:t>H</w:t>
      </w:r>
      <w:r w:rsidRPr="00875FB4">
        <w:rPr>
          <w:rFonts w:ascii="Arial Narrow" w:hAnsi="Arial Narrow"/>
          <w:b/>
          <w:color w:val="000000" w:themeColor="text1"/>
          <w:sz w:val="24"/>
          <w:szCs w:val="24"/>
          <w:lang w:val="en-US"/>
        </w:rPr>
        <w:t>ospital</w:t>
      </w:r>
    </w:p>
    <w:p w14:paraId="02ECCCFA" w14:textId="68B7B2C8" w:rsidR="007A2624" w:rsidRPr="00875FB4" w:rsidRDefault="007A2624" w:rsidP="00EF44E0">
      <w:pPr>
        <w:spacing w:after="0" w:line="240" w:lineRule="auto"/>
        <w:contextualSpacing/>
        <w:jc w:val="both"/>
        <w:rPr>
          <w:rFonts w:ascii="Arial Narrow" w:hAnsi="Arial Narrow"/>
          <w:b/>
          <w:bCs/>
          <w:color w:val="000000" w:themeColor="text1"/>
          <w:sz w:val="24"/>
          <w:szCs w:val="24"/>
          <w:lang w:val="en-US"/>
        </w:rPr>
      </w:pPr>
    </w:p>
    <w:p w14:paraId="6A52A1A8" w14:textId="7C64A2B2" w:rsidR="00A16895" w:rsidRPr="00875FB4" w:rsidRDefault="00A16895" w:rsidP="00EF44E0">
      <w:pPr>
        <w:spacing w:after="0" w:line="240" w:lineRule="auto"/>
        <w:contextualSpacing/>
        <w:jc w:val="both"/>
        <w:rPr>
          <w:rFonts w:ascii="Arial Narrow" w:hAnsi="Arial Narrow"/>
          <w:b/>
          <w:bCs/>
          <w:color w:val="000000" w:themeColor="text1"/>
          <w:sz w:val="24"/>
          <w:szCs w:val="24"/>
          <w:lang w:val="en-US"/>
        </w:rPr>
      </w:pPr>
    </w:p>
    <w:p w14:paraId="70E08610" w14:textId="77777777" w:rsidR="00A16895" w:rsidRPr="00875FB4" w:rsidRDefault="00A16895" w:rsidP="00A16895">
      <w:pPr>
        <w:pStyle w:val="NormalWeb"/>
        <w:spacing w:before="0" w:beforeAutospacing="0" w:after="0" w:afterAutospacing="0"/>
        <w:contextualSpacing/>
        <w:jc w:val="right"/>
        <w:rPr>
          <w:rFonts w:ascii="Arial Narrow" w:hAnsi="Arial Narrow"/>
          <w:color w:val="000000" w:themeColor="text1"/>
          <w:bdr w:val="none" w:sz="0" w:space="0" w:color="auto" w:frame="1"/>
          <w:shd w:val="clear" w:color="auto" w:fill="FFFFFF"/>
          <w:lang w:val="en-US"/>
        </w:rPr>
      </w:pPr>
    </w:p>
    <w:tbl>
      <w:tblPr>
        <w:tblStyle w:val="Tablaconcuadrcula"/>
        <w:tblW w:w="9075"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36"/>
        <w:gridCol w:w="3953"/>
      </w:tblGrid>
      <w:tr w:rsidR="00B61BE7" w:rsidRPr="00B61BE7" w14:paraId="6386264C" w14:textId="77777777" w:rsidTr="00730CD2">
        <w:trPr>
          <w:trHeight w:val="302"/>
        </w:trPr>
        <w:tc>
          <w:tcPr>
            <w:tcW w:w="4486" w:type="dxa"/>
          </w:tcPr>
          <w:p w14:paraId="7083FD75" w14:textId="0D7DD68E" w:rsidR="00A16895" w:rsidRPr="00B61BE7" w:rsidRDefault="00347650" w:rsidP="00730CD2">
            <w:pPr>
              <w:pStyle w:val="Prrafodelista"/>
              <w:spacing w:line="240" w:lineRule="auto"/>
              <w:ind w:left="0"/>
              <w:jc w:val="right"/>
              <w:rPr>
                <w:rFonts w:ascii="Arial Narrow" w:eastAsia="Arial" w:hAnsi="Arial Narrow"/>
                <w:b/>
                <w:bCs/>
                <w:color w:val="000000" w:themeColor="text1"/>
                <w:sz w:val="24"/>
                <w:szCs w:val="24"/>
              </w:rPr>
            </w:pPr>
            <w:bookmarkStart w:id="0" w:name="_Hlk50631316"/>
            <w:r w:rsidRPr="00B61BE7">
              <w:rPr>
                <w:rFonts w:ascii="Arial Narrow" w:eastAsia="Times New Roman" w:hAnsi="Arial Narrow" w:cs="Segoe UI"/>
                <w:color w:val="000000" w:themeColor="text1"/>
                <w:sz w:val="24"/>
                <w:szCs w:val="24"/>
                <w:lang w:val="es-CO" w:eastAsia="es-CO"/>
              </w:rPr>
              <w:t>Alma Damaris Hernández-Salazar</w:t>
            </w:r>
            <w:r w:rsidRPr="00B61BE7">
              <w:rPr>
                <w:rFonts w:ascii="Arial Narrow" w:eastAsia="Times New Roman" w:hAnsi="Arial Narrow" w:cs="Segoe UI"/>
                <w:color w:val="000000" w:themeColor="text1"/>
                <w:sz w:val="24"/>
                <w:szCs w:val="24"/>
                <w:vertAlign w:val="superscript"/>
                <w:lang w:val="es-CO" w:eastAsia="es-CO"/>
              </w:rPr>
              <w:t>1</w:t>
            </w:r>
            <w:r w:rsidR="00B61BE7" w:rsidRPr="00B61BE7">
              <w:rPr>
                <w:rFonts w:ascii="Arial Narrow" w:eastAsia="Times New Roman" w:hAnsi="Arial Narrow" w:cs="Segoe UI"/>
                <w:color w:val="000000" w:themeColor="text1"/>
                <w:sz w:val="24"/>
                <w:szCs w:val="24"/>
                <w:vertAlign w:val="superscript"/>
                <w:lang w:val="es-CO" w:eastAsia="es-CO"/>
              </w:rPr>
              <w:t>,4</w:t>
            </w:r>
          </w:p>
        </w:tc>
        <w:tc>
          <w:tcPr>
            <w:tcW w:w="636" w:type="dxa"/>
          </w:tcPr>
          <w:p w14:paraId="129F7634" w14:textId="77777777" w:rsidR="00A16895" w:rsidRPr="00B61BE7" w:rsidRDefault="00A16895" w:rsidP="00730CD2">
            <w:pPr>
              <w:tabs>
                <w:tab w:val="left" w:pos="2775"/>
              </w:tabs>
              <w:contextualSpacing/>
              <w:jc w:val="right"/>
              <w:rPr>
                <w:rFonts w:ascii="Arial Narrow" w:hAnsi="Arial Narrow"/>
                <w:b/>
                <w:color w:val="000000" w:themeColor="text1"/>
                <w:sz w:val="24"/>
                <w:szCs w:val="24"/>
              </w:rPr>
            </w:pPr>
            <w:r w:rsidRPr="00B61BE7">
              <w:rPr>
                <w:rFonts w:ascii="Arial Narrow" w:hAnsi="Arial Narrow"/>
                <w:bCs/>
                <w:noProof/>
                <w:color w:val="000000" w:themeColor="text1"/>
                <w:sz w:val="24"/>
                <w:szCs w:val="24"/>
                <w:lang w:val="en-US"/>
              </w:rPr>
              <w:drawing>
                <wp:inline distT="0" distB="0" distL="0" distR="0" wp14:anchorId="4A8404B2" wp14:editId="45B4EC31">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0A8676BF" w14:textId="2DB2C2A3" w:rsidR="00A16895" w:rsidRPr="00B61BE7" w:rsidRDefault="00A16895" w:rsidP="00730CD2">
            <w:pPr>
              <w:tabs>
                <w:tab w:val="left" w:pos="2775"/>
              </w:tabs>
              <w:contextualSpacing/>
              <w:rPr>
                <w:rFonts w:ascii="Arial Narrow" w:hAnsi="Arial Narrow"/>
                <w:bCs/>
                <w:color w:val="000000" w:themeColor="text1"/>
                <w:sz w:val="24"/>
                <w:szCs w:val="24"/>
                <w:lang w:val="es-CL"/>
              </w:rPr>
            </w:pPr>
            <w:r w:rsidRPr="00B61BE7">
              <w:rPr>
                <w:rStyle w:val="orcid-id-https"/>
                <w:rFonts w:ascii="Arial Narrow" w:hAnsi="Arial Narrow" w:cs="Arial"/>
                <w:color w:val="000000" w:themeColor="text1"/>
                <w:sz w:val="24"/>
                <w:szCs w:val="24"/>
                <w:shd w:val="clear" w:color="auto" w:fill="FFFFFF"/>
              </w:rPr>
              <w:t>https://orcid.org/0000-</w:t>
            </w:r>
            <w:r w:rsidR="00FD4CC0" w:rsidRPr="00B61BE7">
              <w:rPr>
                <w:rStyle w:val="orcid-id-https"/>
                <w:rFonts w:ascii="Arial Narrow" w:hAnsi="Arial Narrow" w:cs="Arial"/>
                <w:color w:val="000000" w:themeColor="text1"/>
                <w:sz w:val="24"/>
                <w:szCs w:val="24"/>
                <w:shd w:val="clear" w:color="auto" w:fill="FFFFFF"/>
              </w:rPr>
              <w:t>0003-4002-9804</w:t>
            </w:r>
          </w:p>
        </w:tc>
      </w:tr>
      <w:tr w:rsidR="00B61BE7" w:rsidRPr="00B61BE7" w14:paraId="7A147F18" w14:textId="77777777" w:rsidTr="00730CD2">
        <w:trPr>
          <w:trHeight w:val="311"/>
        </w:trPr>
        <w:tc>
          <w:tcPr>
            <w:tcW w:w="4486" w:type="dxa"/>
          </w:tcPr>
          <w:p w14:paraId="2C781232" w14:textId="2999F651" w:rsidR="00A16895" w:rsidRPr="00B61BE7" w:rsidRDefault="00347650" w:rsidP="00730CD2">
            <w:pPr>
              <w:spacing w:after="160"/>
              <w:contextualSpacing/>
              <w:jc w:val="right"/>
              <w:rPr>
                <w:rFonts w:ascii="Arial Narrow" w:eastAsia="Arial" w:hAnsi="Arial Narrow"/>
                <w:b/>
                <w:bCs/>
                <w:color w:val="000000" w:themeColor="text1"/>
                <w:sz w:val="24"/>
                <w:szCs w:val="24"/>
              </w:rPr>
            </w:pPr>
            <w:r w:rsidRPr="00B61BE7">
              <w:rPr>
                <w:rFonts w:ascii="Arial Narrow" w:eastAsia="Times New Roman" w:hAnsi="Arial Narrow" w:cs="Segoe UI"/>
                <w:color w:val="000000" w:themeColor="text1"/>
                <w:sz w:val="24"/>
                <w:szCs w:val="24"/>
                <w:lang w:val="es-CO" w:eastAsia="es-CO"/>
              </w:rPr>
              <w:t>Josefina Gallegos-Martínez</w:t>
            </w:r>
            <w:r w:rsidRPr="00B61BE7">
              <w:rPr>
                <w:rFonts w:ascii="Arial Narrow" w:eastAsia="Times New Roman" w:hAnsi="Arial Narrow" w:cs="Segoe UI"/>
                <w:color w:val="000000" w:themeColor="text1"/>
                <w:sz w:val="24"/>
                <w:szCs w:val="24"/>
                <w:vertAlign w:val="superscript"/>
                <w:lang w:val="es-CO" w:eastAsia="es-CO"/>
              </w:rPr>
              <w:t>2</w:t>
            </w:r>
            <w:r w:rsidR="00B61BE7" w:rsidRPr="00B61BE7">
              <w:rPr>
                <w:rFonts w:ascii="Arial Narrow" w:eastAsia="Times New Roman" w:hAnsi="Arial Narrow" w:cs="Segoe UI"/>
                <w:color w:val="000000" w:themeColor="text1"/>
                <w:sz w:val="24"/>
                <w:szCs w:val="24"/>
                <w:vertAlign w:val="superscript"/>
                <w:lang w:val="es-CO" w:eastAsia="es-CO"/>
              </w:rPr>
              <w:t>,4</w:t>
            </w:r>
          </w:p>
        </w:tc>
        <w:tc>
          <w:tcPr>
            <w:tcW w:w="636" w:type="dxa"/>
          </w:tcPr>
          <w:p w14:paraId="155EC0D0" w14:textId="77777777" w:rsidR="00A16895" w:rsidRPr="00B61BE7" w:rsidRDefault="00A16895" w:rsidP="00730CD2">
            <w:pPr>
              <w:tabs>
                <w:tab w:val="left" w:pos="2775"/>
              </w:tabs>
              <w:contextualSpacing/>
              <w:jc w:val="right"/>
              <w:rPr>
                <w:rFonts w:ascii="Arial Narrow" w:hAnsi="Arial Narrow"/>
                <w:b/>
                <w:color w:val="000000" w:themeColor="text1"/>
                <w:sz w:val="24"/>
                <w:szCs w:val="24"/>
              </w:rPr>
            </w:pPr>
            <w:r w:rsidRPr="00B61BE7">
              <w:rPr>
                <w:rFonts w:ascii="Arial Narrow" w:hAnsi="Arial Narrow"/>
                <w:bCs/>
                <w:noProof/>
                <w:color w:val="000000" w:themeColor="text1"/>
                <w:sz w:val="24"/>
                <w:szCs w:val="24"/>
                <w:lang w:val="en-US"/>
              </w:rPr>
              <w:drawing>
                <wp:inline distT="0" distB="0" distL="0" distR="0" wp14:anchorId="48D5F13C" wp14:editId="5294780B">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6F17AB53" w14:textId="027E6913" w:rsidR="00A16895" w:rsidRPr="00B61BE7" w:rsidRDefault="00347650" w:rsidP="00730CD2">
            <w:pPr>
              <w:tabs>
                <w:tab w:val="left" w:pos="2775"/>
              </w:tabs>
              <w:contextualSpacing/>
              <w:rPr>
                <w:rFonts w:ascii="Arial Narrow" w:hAnsi="Arial Narrow"/>
                <w:b/>
                <w:color w:val="000000" w:themeColor="text1"/>
                <w:sz w:val="24"/>
                <w:szCs w:val="24"/>
              </w:rPr>
            </w:pPr>
            <w:r w:rsidRPr="00B61BE7">
              <w:rPr>
                <w:rFonts w:ascii="Arial Narrow" w:hAnsi="Arial Narrow" w:cs="Arial"/>
                <w:color w:val="000000" w:themeColor="text1"/>
                <w:sz w:val="24"/>
                <w:szCs w:val="24"/>
                <w:shd w:val="clear" w:color="auto" w:fill="FFFFFF"/>
              </w:rPr>
              <w:t>https://orcid.org/0000-0003-1271-7933</w:t>
            </w:r>
          </w:p>
        </w:tc>
      </w:tr>
      <w:tr w:rsidR="00347650" w:rsidRPr="00B61BE7" w14:paraId="7C32BCAD" w14:textId="77777777" w:rsidTr="00730CD2">
        <w:trPr>
          <w:trHeight w:val="311"/>
        </w:trPr>
        <w:tc>
          <w:tcPr>
            <w:tcW w:w="4486" w:type="dxa"/>
          </w:tcPr>
          <w:p w14:paraId="1B99A00F" w14:textId="02598982" w:rsidR="00347650" w:rsidRPr="00B61BE7" w:rsidRDefault="00347650" w:rsidP="00730CD2">
            <w:pPr>
              <w:spacing w:after="160"/>
              <w:contextualSpacing/>
              <w:jc w:val="right"/>
              <w:rPr>
                <w:rFonts w:ascii="Arial Narrow" w:eastAsia="Arial" w:hAnsi="Arial Narrow"/>
                <w:b/>
                <w:bCs/>
                <w:color w:val="000000" w:themeColor="text1"/>
                <w:sz w:val="24"/>
                <w:szCs w:val="24"/>
              </w:rPr>
            </w:pPr>
            <w:r w:rsidRPr="00B61BE7">
              <w:rPr>
                <w:rFonts w:ascii="Arial Narrow" w:eastAsia="Times New Roman" w:hAnsi="Arial Narrow" w:cs="Segoe UI"/>
                <w:color w:val="000000" w:themeColor="text1"/>
                <w:sz w:val="24"/>
                <w:szCs w:val="24"/>
                <w:lang w:val="es-CO" w:eastAsia="es-CO"/>
              </w:rPr>
              <w:t>Jaime Reyes-Hernández</w:t>
            </w:r>
            <w:r w:rsidRPr="00B61BE7">
              <w:rPr>
                <w:rFonts w:ascii="Arial Narrow" w:eastAsia="Times New Roman" w:hAnsi="Arial Narrow" w:cs="Segoe UI"/>
                <w:color w:val="000000" w:themeColor="text1"/>
                <w:sz w:val="24"/>
                <w:szCs w:val="24"/>
                <w:vertAlign w:val="superscript"/>
                <w:lang w:val="es-CO" w:eastAsia="es-CO"/>
              </w:rPr>
              <w:t>3</w:t>
            </w:r>
            <w:r w:rsidR="00B61BE7" w:rsidRPr="00B61BE7">
              <w:rPr>
                <w:rFonts w:ascii="Arial Narrow" w:eastAsia="Times New Roman" w:hAnsi="Arial Narrow" w:cs="Segoe UI"/>
                <w:color w:val="000000" w:themeColor="text1"/>
                <w:sz w:val="24"/>
                <w:szCs w:val="24"/>
                <w:vertAlign w:val="superscript"/>
                <w:lang w:val="es-CO" w:eastAsia="es-CO"/>
              </w:rPr>
              <w:t>,4</w:t>
            </w:r>
          </w:p>
        </w:tc>
        <w:tc>
          <w:tcPr>
            <w:tcW w:w="636" w:type="dxa"/>
          </w:tcPr>
          <w:p w14:paraId="6F9E1EC3" w14:textId="7C737380" w:rsidR="00347650" w:rsidRPr="00B61BE7" w:rsidRDefault="00347650" w:rsidP="00730CD2">
            <w:pPr>
              <w:tabs>
                <w:tab w:val="left" w:pos="2775"/>
              </w:tabs>
              <w:contextualSpacing/>
              <w:jc w:val="right"/>
              <w:rPr>
                <w:rFonts w:ascii="Arial Narrow" w:hAnsi="Arial Narrow"/>
                <w:bCs/>
                <w:noProof/>
                <w:color w:val="000000" w:themeColor="text1"/>
                <w:sz w:val="24"/>
                <w:szCs w:val="24"/>
              </w:rPr>
            </w:pPr>
            <w:r w:rsidRPr="00B61BE7">
              <w:rPr>
                <w:rFonts w:ascii="Arial Narrow" w:hAnsi="Arial Narrow"/>
                <w:bCs/>
                <w:noProof/>
                <w:color w:val="000000" w:themeColor="text1"/>
                <w:sz w:val="24"/>
                <w:szCs w:val="24"/>
                <w:lang w:val="en-US"/>
              </w:rPr>
              <w:drawing>
                <wp:inline distT="0" distB="0" distL="0" distR="0" wp14:anchorId="7423025D" wp14:editId="7E1E9634">
                  <wp:extent cx="190500" cy="200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200F0B57" w14:textId="51DF22D1" w:rsidR="00347650" w:rsidRPr="00B61BE7" w:rsidRDefault="00347650" w:rsidP="00730CD2">
            <w:pPr>
              <w:tabs>
                <w:tab w:val="left" w:pos="2775"/>
              </w:tabs>
              <w:contextualSpacing/>
              <w:rPr>
                <w:rFonts w:ascii="Arial Narrow" w:hAnsi="Arial Narrow" w:cs="Arial"/>
                <w:color w:val="000000" w:themeColor="text1"/>
                <w:sz w:val="24"/>
                <w:szCs w:val="24"/>
                <w:shd w:val="clear" w:color="auto" w:fill="FFFFFF"/>
              </w:rPr>
            </w:pPr>
            <w:r w:rsidRPr="00B61BE7">
              <w:rPr>
                <w:rFonts w:ascii="Arial Narrow" w:hAnsi="Arial Narrow" w:cs="Arial"/>
                <w:color w:val="000000" w:themeColor="text1"/>
                <w:sz w:val="24"/>
                <w:szCs w:val="24"/>
                <w:shd w:val="clear" w:color="auto" w:fill="FFFFFF"/>
              </w:rPr>
              <w:t>https://orcid.org/0000-0002-9494-7857</w:t>
            </w:r>
          </w:p>
        </w:tc>
      </w:tr>
      <w:bookmarkEnd w:id="0"/>
    </w:tbl>
    <w:p w14:paraId="7F5CA3F1" w14:textId="77777777" w:rsidR="00A16895" w:rsidRPr="00B61BE7" w:rsidRDefault="00A16895" w:rsidP="00A16895">
      <w:pPr>
        <w:pStyle w:val="NormalWeb"/>
        <w:spacing w:before="0" w:beforeAutospacing="0" w:after="0" w:afterAutospacing="0"/>
        <w:contextualSpacing/>
        <w:jc w:val="right"/>
        <w:rPr>
          <w:rFonts w:ascii="Arial Narrow" w:hAnsi="Arial Narrow"/>
          <w:color w:val="000000" w:themeColor="text1"/>
          <w:bdr w:val="none" w:sz="0" w:space="0" w:color="auto" w:frame="1"/>
          <w:shd w:val="clear" w:color="auto" w:fill="FFFFFF"/>
          <w:lang w:val="es-ES"/>
        </w:rPr>
      </w:pPr>
    </w:p>
    <w:p w14:paraId="6AA67C43" w14:textId="77777777" w:rsidR="00355760" w:rsidRPr="00B61BE7" w:rsidRDefault="00355760" w:rsidP="00A16895">
      <w:pPr>
        <w:pStyle w:val="Prrafodelista"/>
        <w:spacing w:after="160" w:line="240" w:lineRule="auto"/>
        <w:ind w:left="0"/>
        <w:rPr>
          <w:rFonts w:ascii="Arial Narrow" w:eastAsia="Arial" w:hAnsi="Arial Narrow"/>
          <w:color w:val="000000" w:themeColor="text1"/>
          <w:sz w:val="24"/>
          <w:szCs w:val="24"/>
          <w:lang w:val="en-US"/>
        </w:rPr>
      </w:pPr>
    </w:p>
    <w:p w14:paraId="08365017" w14:textId="00C69BD3" w:rsidR="00A16895" w:rsidRPr="00875FB4" w:rsidRDefault="00347650" w:rsidP="00CC0C9F">
      <w:pPr>
        <w:pStyle w:val="Prrafodelista"/>
        <w:spacing w:after="0" w:line="240" w:lineRule="auto"/>
        <w:ind w:left="0"/>
        <w:rPr>
          <w:rFonts w:ascii="Arial Narrow" w:eastAsia="Arial" w:hAnsi="Arial Narrow"/>
          <w:color w:val="000000" w:themeColor="text1"/>
          <w:sz w:val="24"/>
          <w:szCs w:val="24"/>
          <w:lang w:val="en-US"/>
        </w:rPr>
      </w:pPr>
      <w:r w:rsidRPr="00875FB4">
        <w:rPr>
          <w:rFonts w:ascii="Arial Narrow" w:eastAsia="Arial" w:hAnsi="Arial Narrow"/>
          <w:color w:val="000000" w:themeColor="text1"/>
          <w:sz w:val="24"/>
          <w:szCs w:val="24"/>
          <w:lang w:val="en-US"/>
        </w:rPr>
        <w:t>1</w:t>
      </w:r>
      <w:r w:rsidR="00A16895"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Nursing Degree</w:t>
      </w:r>
      <w:r w:rsidR="003A0BB8"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Specialist</w:t>
      </w:r>
      <w:r w:rsidR="003A0BB8" w:rsidRPr="00875FB4">
        <w:rPr>
          <w:rFonts w:ascii="Arial Narrow" w:eastAsia="Arial" w:hAnsi="Arial Narrow"/>
          <w:color w:val="000000" w:themeColor="text1"/>
          <w:sz w:val="24"/>
          <w:szCs w:val="24"/>
          <w:lang w:val="en-US"/>
        </w:rPr>
        <w:t xml:space="preserve">. </w:t>
      </w:r>
      <w:r w:rsidR="00A16895" w:rsidRPr="00875FB4">
        <w:rPr>
          <w:rFonts w:ascii="Arial Narrow" w:eastAsia="Arial" w:hAnsi="Arial Narrow"/>
          <w:color w:val="000000" w:themeColor="text1"/>
          <w:sz w:val="24"/>
          <w:szCs w:val="24"/>
          <w:lang w:val="en-US"/>
        </w:rPr>
        <w:t xml:space="preserve">Email: </w:t>
      </w:r>
      <w:r w:rsidR="005261ED" w:rsidRPr="00C15091">
        <w:rPr>
          <w:rFonts w:ascii="Arial Narrow" w:eastAsia="Times New Roman" w:hAnsi="Arial Narrow" w:cs="Segoe UI"/>
          <w:sz w:val="24"/>
          <w:szCs w:val="24"/>
          <w:lang w:val="en-US" w:eastAsia="es-CO"/>
        </w:rPr>
        <w:t>almadhs29@hotmail.com</w:t>
      </w:r>
      <w:r w:rsidR="00875FB4">
        <w:rPr>
          <w:rFonts w:ascii="Arial Narrow" w:eastAsia="Times New Roman" w:hAnsi="Arial Narrow" w:cs="Segoe UI"/>
          <w:color w:val="000000" w:themeColor="text1"/>
          <w:sz w:val="24"/>
          <w:szCs w:val="24"/>
          <w:lang w:val="en-US" w:eastAsia="es-CO"/>
        </w:rPr>
        <w:t xml:space="preserve"> </w:t>
      </w:r>
    </w:p>
    <w:p w14:paraId="6131ADFD" w14:textId="7169BEB8" w:rsidR="001734D9" w:rsidRPr="00875FB4" w:rsidRDefault="00347650" w:rsidP="001734D9">
      <w:pPr>
        <w:pStyle w:val="Prrafodelista"/>
        <w:spacing w:after="0" w:line="240" w:lineRule="auto"/>
        <w:ind w:left="0"/>
        <w:rPr>
          <w:rStyle w:val="Hipervnculo"/>
          <w:rFonts w:ascii="Arial Narrow" w:eastAsia="Arial" w:hAnsi="Arial Narrow"/>
          <w:color w:val="000000" w:themeColor="text1"/>
          <w:sz w:val="24"/>
          <w:szCs w:val="24"/>
          <w:lang w:val="en-US"/>
        </w:rPr>
      </w:pPr>
      <w:r w:rsidRPr="00875FB4">
        <w:rPr>
          <w:rFonts w:ascii="Arial Narrow" w:eastAsia="Arial" w:hAnsi="Arial Narrow"/>
          <w:color w:val="000000" w:themeColor="text1"/>
          <w:sz w:val="24"/>
          <w:szCs w:val="24"/>
          <w:lang w:val="en-US"/>
        </w:rPr>
        <w:t>2</w:t>
      </w:r>
      <w:r w:rsidR="00355760"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Nursing Degree</w:t>
      </w:r>
      <w:r w:rsidR="005942E3"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PhD</w:t>
      </w:r>
      <w:r w:rsidR="005942E3" w:rsidRPr="00875FB4">
        <w:rPr>
          <w:rFonts w:ascii="Arial Narrow" w:eastAsia="Arial" w:hAnsi="Arial Narrow"/>
          <w:color w:val="000000" w:themeColor="text1"/>
          <w:sz w:val="24"/>
          <w:szCs w:val="24"/>
          <w:lang w:val="en-US"/>
        </w:rPr>
        <w:t>. Profes</w:t>
      </w:r>
      <w:r w:rsidR="00875FB4" w:rsidRPr="00875FB4">
        <w:rPr>
          <w:rFonts w:ascii="Arial Narrow" w:eastAsia="Arial" w:hAnsi="Arial Narrow"/>
          <w:color w:val="000000" w:themeColor="text1"/>
          <w:sz w:val="24"/>
          <w:szCs w:val="24"/>
          <w:lang w:val="en-US"/>
        </w:rPr>
        <w:t>s</w:t>
      </w:r>
      <w:r w:rsidR="005942E3" w:rsidRPr="00875FB4">
        <w:rPr>
          <w:rFonts w:ascii="Arial Narrow" w:eastAsia="Arial" w:hAnsi="Arial Narrow"/>
          <w:color w:val="000000" w:themeColor="text1"/>
          <w:sz w:val="24"/>
          <w:szCs w:val="24"/>
          <w:lang w:val="en-US"/>
        </w:rPr>
        <w:t>or</w:t>
      </w:r>
      <w:r w:rsidR="00875FB4" w:rsidRPr="00875FB4">
        <w:rPr>
          <w:rFonts w:ascii="Arial Narrow" w:eastAsia="Arial" w:hAnsi="Arial Narrow"/>
          <w:color w:val="000000" w:themeColor="text1"/>
          <w:sz w:val="24"/>
          <w:szCs w:val="24"/>
          <w:lang w:val="en-US"/>
        </w:rPr>
        <w:t xml:space="preserve"> and Full-time Researcher</w:t>
      </w:r>
      <w:r w:rsidR="005942E3" w:rsidRPr="00875FB4">
        <w:rPr>
          <w:rFonts w:ascii="Arial Narrow" w:eastAsia="Arial" w:hAnsi="Arial Narrow"/>
          <w:color w:val="000000" w:themeColor="text1"/>
          <w:sz w:val="24"/>
          <w:szCs w:val="24"/>
          <w:lang w:val="en-US"/>
        </w:rPr>
        <w:t>.</w:t>
      </w:r>
      <w:r w:rsidR="00B61BE7" w:rsidRPr="00875FB4">
        <w:rPr>
          <w:rFonts w:ascii="Arial Narrow" w:eastAsia="Arial" w:hAnsi="Arial Narrow"/>
          <w:color w:val="000000" w:themeColor="text1"/>
          <w:sz w:val="24"/>
          <w:szCs w:val="24"/>
          <w:lang w:val="en-US"/>
        </w:rPr>
        <w:t xml:space="preserve"> </w:t>
      </w:r>
      <w:r w:rsidRPr="00875FB4">
        <w:rPr>
          <w:rFonts w:ascii="Arial Narrow" w:eastAsia="Arial" w:hAnsi="Arial Narrow"/>
          <w:color w:val="000000" w:themeColor="text1"/>
          <w:sz w:val="24"/>
          <w:szCs w:val="24"/>
          <w:lang w:val="en-US"/>
        </w:rPr>
        <w:t>Email:</w:t>
      </w:r>
      <w:r w:rsidRPr="00875FB4">
        <w:rPr>
          <w:rFonts w:ascii="Arial Narrow" w:eastAsia="Times New Roman" w:hAnsi="Arial Narrow" w:cs="Segoe UI"/>
          <w:color w:val="000000" w:themeColor="text1"/>
          <w:sz w:val="24"/>
          <w:szCs w:val="24"/>
          <w:lang w:val="en-US" w:eastAsia="es-CO"/>
        </w:rPr>
        <w:t xml:space="preserve"> </w:t>
      </w:r>
      <w:r w:rsidR="001734D9" w:rsidRPr="00C15091">
        <w:rPr>
          <w:rFonts w:ascii="Arial Narrow" w:eastAsia="Times New Roman" w:hAnsi="Arial Narrow" w:cs="Segoe UI"/>
          <w:sz w:val="24"/>
          <w:szCs w:val="24"/>
          <w:lang w:val="en-US" w:eastAsia="es-CO"/>
        </w:rPr>
        <w:t>jgallego@uaslp.mx</w:t>
      </w:r>
      <w:r w:rsidR="007238F5">
        <w:rPr>
          <w:rFonts w:ascii="Arial Narrow" w:eastAsia="Times New Roman" w:hAnsi="Arial Narrow" w:cs="Segoe UI"/>
          <w:sz w:val="24"/>
          <w:szCs w:val="24"/>
          <w:lang w:val="en-US" w:eastAsia="es-CO"/>
        </w:rPr>
        <w:t>.</w:t>
      </w:r>
      <w:r w:rsidR="001734D9" w:rsidRPr="00875FB4">
        <w:rPr>
          <w:rFonts w:ascii="Arial Narrow" w:eastAsia="Times New Roman" w:hAnsi="Arial Narrow" w:cs="Segoe UI"/>
          <w:color w:val="000000" w:themeColor="text1"/>
          <w:sz w:val="24"/>
          <w:szCs w:val="24"/>
          <w:lang w:val="en-US" w:eastAsia="es-CO"/>
        </w:rPr>
        <w:t xml:space="preserve"> </w:t>
      </w:r>
      <w:r w:rsidR="00875FB4" w:rsidRPr="00577190">
        <w:rPr>
          <w:rFonts w:ascii="Arial Narrow" w:eastAsia="Times New Roman" w:hAnsi="Arial Narrow" w:cs="Segoe UI"/>
          <w:color w:val="000000" w:themeColor="text1"/>
          <w:sz w:val="24"/>
          <w:szCs w:val="24"/>
          <w:lang w:val="en-US" w:eastAsia="es-CO"/>
        </w:rPr>
        <w:t>Corresponding author</w:t>
      </w:r>
    </w:p>
    <w:p w14:paraId="4E602410" w14:textId="5E548E3F" w:rsidR="00347650" w:rsidRPr="00875FB4" w:rsidRDefault="00347650" w:rsidP="00CC0C9F">
      <w:pPr>
        <w:pStyle w:val="Prrafodelista"/>
        <w:spacing w:after="0" w:line="240" w:lineRule="auto"/>
        <w:ind w:left="0"/>
        <w:rPr>
          <w:rStyle w:val="Hipervnculo"/>
          <w:rFonts w:ascii="Arial Narrow" w:eastAsia="Arial" w:hAnsi="Arial Narrow"/>
          <w:color w:val="000000" w:themeColor="text1"/>
          <w:sz w:val="24"/>
          <w:szCs w:val="24"/>
          <w:lang w:val="pt-BR"/>
        </w:rPr>
      </w:pPr>
      <w:r w:rsidRPr="00875FB4">
        <w:rPr>
          <w:rFonts w:ascii="Arial Narrow" w:eastAsia="Arial" w:hAnsi="Arial Narrow"/>
          <w:color w:val="000000" w:themeColor="text1"/>
          <w:sz w:val="24"/>
          <w:szCs w:val="24"/>
          <w:lang w:val="en-US"/>
        </w:rPr>
        <w:t xml:space="preserve">3 </w:t>
      </w:r>
      <w:r w:rsidR="00875FB4" w:rsidRPr="00875FB4">
        <w:rPr>
          <w:rFonts w:ascii="Arial Narrow" w:eastAsia="Arial" w:hAnsi="Arial Narrow"/>
          <w:color w:val="000000" w:themeColor="text1"/>
          <w:sz w:val="24"/>
          <w:szCs w:val="24"/>
          <w:lang w:val="en-US"/>
        </w:rPr>
        <w:t>Engineer</w:t>
      </w:r>
      <w:r w:rsidR="005942E3"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PhD</w:t>
      </w:r>
      <w:r w:rsidR="005942E3" w:rsidRPr="00875FB4">
        <w:rPr>
          <w:rFonts w:ascii="Arial Narrow" w:eastAsia="Arial" w:hAnsi="Arial Narrow"/>
          <w:color w:val="000000" w:themeColor="text1"/>
          <w:sz w:val="24"/>
          <w:szCs w:val="24"/>
          <w:lang w:val="en-US"/>
        </w:rPr>
        <w:t xml:space="preserve">. </w:t>
      </w:r>
      <w:r w:rsidR="00875FB4" w:rsidRPr="00875FB4">
        <w:rPr>
          <w:rFonts w:ascii="Arial Narrow" w:eastAsia="Arial" w:hAnsi="Arial Narrow"/>
          <w:color w:val="000000" w:themeColor="text1"/>
          <w:sz w:val="24"/>
          <w:szCs w:val="24"/>
          <w:lang w:val="en-US"/>
        </w:rPr>
        <w:t>Professor and Full-time Researcher</w:t>
      </w:r>
      <w:r w:rsidR="00B61BE7" w:rsidRPr="00875FB4">
        <w:rPr>
          <w:rFonts w:ascii="Arial Narrow" w:eastAsia="Arial" w:hAnsi="Arial Narrow"/>
          <w:color w:val="000000" w:themeColor="text1"/>
          <w:sz w:val="24"/>
          <w:szCs w:val="24"/>
          <w:lang w:val="en-US"/>
        </w:rPr>
        <w:t xml:space="preserve">. </w:t>
      </w:r>
      <w:r w:rsidR="00355760" w:rsidRPr="00875FB4">
        <w:rPr>
          <w:rFonts w:ascii="Arial Narrow" w:eastAsia="Arial" w:hAnsi="Arial Narrow"/>
          <w:color w:val="000000" w:themeColor="text1"/>
          <w:sz w:val="24"/>
          <w:szCs w:val="24"/>
          <w:lang w:val="pt-BR"/>
        </w:rPr>
        <w:t>Email:</w:t>
      </w:r>
      <w:r w:rsidR="00355760" w:rsidRPr="00875FB4">
        <w:rPr>
          <w:rFonts w:ascii="Arial Narrow" w:eastAsia="Times New Roman" w:hAnsi="Arial Narrow" w:cs="Segoe UI"/>
          <w:color w:val="000000" w:themeColor="text1"/>
          <w:sz w:val="24"/>
          <w:szCs w:val="24"/>
          <w:lang w:val="pt-BR" w:eastAsia="es-CO"/>
        </w:rPr>
        <w:t xml:space="preserve"> </w:t>
      </w:r>
      <w:r w:rsidR="00875FB4" w:rsidRPr="00C15091">
        <w:rPr>
          <w:rFonts w:ascii="Arial Narrow" w:eastAsia="Times New Roman" w:hAnsi="Arial Narrow" w:cs="Segoe UI"/>
          <w:sz w:val="24"/>
          <w:szCs w:val="24"/>
          <w:lang w:val="pt-BR" w:eastAsia="es-CO"/>
        </w:rPr>
        <w:t>reyes.jaimeh@uaslp.mx</w:t>
      </w:r>
      <w:r w:rsidR="00875FB4" w:rsidRPr="00875FB4">
        <w:rPr>
          <w:rFonts w:ascii="Arial Narrow" w:eastAsia="Times New Roman" w:hAnsi="Arial Narrow" w:cs="Segoe UI"/>
          <w:color w:val="000000" w:themeColor="text1"/>
          <w:sz w:val="24"/>
          <w:szCs w:val="24"/>
          <w:lang w:val="pt-BR" w:eastAsia="es-CO"/>
        </w:rPr>
        <w:t xml:space="preserve"> </w:t>
      </w:r>
      <w:r w:rsidR="00B61BE7" w:rsidRPr="00875FB4">
        <w:rPr>
          <w:rFonts w:ascii="Arial Narrow" w:eastAsia="Times New Roman" w:hAnsi="Arial Narrow" w:cs="Segoe UI"/>
          <w:color w:val="000000" w:themeColor="text1"/>
          <w:sz w:val="24"/>
          <w:szCs w:val="24"/>
          <w:lang w:val="pt-BR" w:eastAsia="es-CO"/>
        </w:rPr>
        <w:t xml:space="preserve"> </w:t>
      </w:r>
    </w:p>
    <w:p w14:paraId="26AB3263" w14:textId="3BB80B9C" w:rsidR="00A16895" w:rsidRPr="00B61BE7" w:rsidRDefault="00B61BE7" w:rsidP="00CC0C9F">
      <w:pPr>
        <w:pStyle w:val="NormalWeb"/>
        <w:spacing w:before="0" w:beforeAutospacing="0" w:after="0" w:afterAutospacing="0"/>
        <w:contextualSpacing/>
        <w:rPr>
          <w:rFonts w:ascii="Arial Narrow" w:eastAsia="Arial" w:hAnsi="Arial Narrow"/>
          <w:color w:val="000000" w:themeColor="text1"/>
        </w:rPr>
      </w:pPr>
      <w:r w:rsidRPr="00B61BE7">
        <w:rPr>
          <w:rFonts w:ascii="Arial Narrow" w:hAnsi="Arial Narrow"/>
          <w:color w:val="000000" w:themeColor="text1"/>
          <w:bdr w:val="none" w:sz="0" w:space="0" w:color="auto" w:frame="1"/>
          <w:shd w:val="clear" w:color="auto" w:fill="FFFFFF"/>
          <w:lang w:val="es-MX"/>
        </w:rPr>
        <w:t xml:space="preserve">4 </w:t>
      </w:r>
      <w:r w:rsidRPr="00B61BE7">
        <w:rPr>
          <w:rFonts w:ascii="Arial Narrow" w:eastAsia="Arial" w:hAnsi="Arial Narrow"/>
          <w:color w:val="000000" w:themeColor="text1"/>
        </w:rPr>
        <w:t>Universidad Autónoma de San Luis Potosí, S.L.P., México.</w:t>
      </w:r>
    </w:p>
    <w:p w14:paraId="1EA222BC" w14:textId="77777777" w:rsidR="00B61BE7" w:rsidRPr="00B61BE7" w:rsidRDefault="00B61BE7" w:rsidP="00B61BE7">
      <w:pPr>
        <w:pStyle w:val="NormalWeb"/>
        <w:spacing w:before="0" w:beforeAutospacing="0" w:after="0" w:afterAutospacing="0"/>
        <w:contextualSpacing/>
        <w:rPr>
          <w:rFonts w:ascii="Arial Narrow" w:hAnsi="Arial Narrow"/>
          <w:color w:val="000000" w:themeColor="text1"/>
          <w:bdr w:val="none" w:sz="0" w:space="0" w:color="auto" w:frame="1"/>
          <w:shd w:val="clear" w:color="auto" w:fill="FFFFFF"/>
          <w:lang w:val="es-MX"/>
        </w:rPr>
      </w:pPr>
    </w:p>
    <w:p w14:paraId="10B8C401" w14:textId="578EAD42" w:rsidR="00A16895" w:rsidRPr="00875FB4" w:rsidRDefault="00A16895" w:rsidP="00A16895">
      <w:pPr>
        <w:contextualSpacing/>
        <w:rPr>
          <w:rFonts w:ascii="Arial Narrow" w:hAnsi="Arial Narrow"/>
          <w:color w:val="000000" w:themeColor="text1"/>
          <w:sz w:val="24"/>
          <w:szCs w:val="24"/>
          <w:lang w:val="en-US"/>
        </w:rPr>
      </w:pPr>
      <w:r w:rsidRPr="00875FB4">
        <w:rPr>
          <w:rFonts w:ascii="Arial Narrow" w:hAnsi="Arial Narrow"/>
          <w:b/>
          <w:color w:val="000000" w:themeColor="text1"/>
          <w:sz w:val="24"/>
          <w:szCs w:val="24"/>
          <w:lang w:val="en-US"/>
        </w:rPr>
        <w:t xml:space="preserve">Conflicts </w:t>
      </w:r>
      <w:r w:rsidR="00875FB4" w:rsidRPr="00875FB4">
        <w:rPr>
          <w:rFonts w:ascii="Arial Narrow" w:hAnsi="Arial Narrow"/>
          <w:b/>
          <w:color w:val="000000" w:themeColor="text1"/>
          <w:sz w:val="24"/>
          <w:szCs w:val="24"/>
          <w:lang w:val="en-US"/>
        </w:rPr>
        <w:t>of</w:t>
      </w:r>
      <w:r w:rsidRPr="00875FB4">
        <w:rPr>
          <w:rFonts w:ascii="Arial Narrow" w:hAnsi="Arial Narrow"/>
          <w:b/>
          <w:color w:val="000000" w:themeColor="text1"/>
          <w:sz w:val="24"/>
          <w:szCs w:val="24"/>
          <w:lang w:val="en-US"/>
        </w:rPr>
        <w:t xml:space="preserve"> inter</w:t>
      </w:r>
      <w:r w:rsidR="00875FB4" w:rsidRPr="00875FB4">
        <w:rPr>
          <w:rFonts w:ascii="Arial Narrow" w:hAnsi="Arial Narrow"/>
          <w:b/>
          <w:color w:val="000000" w:themeColor="text1"/>
          <w:sz w:val="24"/>
          <w:szCs w:val="24"/>
          <w:lang w:val="en-US"/>
        </w:rPr>
        <w:t>e</w:t>
      </w:r>
      <w:r w:rsidRPr="00875FB4">
        <w:rPr>
          <w:rFonts w:ascii="Arial Narrow" w:hAnsi="Arial Narrow"/>
          <w:b/>
          <w:color w:val="000000" w:themeColor="text1"/>
          <w:sz w:val="24"/>
          <w:szCs w:val="24"/>
          <w:lang w:val="en-US"/>
        </w:rPr>
        <w:t>s</w:t>
      </w:r>
      <w:r w:rsidR="00875FB4" w:rsidRPr="00875FB4">
        <w:rPr>
          <w:rFonts w:ascii="Arial Narrow" w:hAnsi="Arial Narrow"/>
          <w:b/>
          <w:color w:val="000000" w:themeColor="text1"/>
          <w:sz w:val="24"/>
          <w:szCs w:val="24"/>
          <w:lang w:val="en-US"/>
        </w:rPr>
        <w:t>t</w:t>
      </w:r>
      <w:r w:rsidRPr="00875FB4">
        <w:rPr>
          <w:rFonts w:ascii="Arial Narrow" w:hAnsi="Arial Narrow"/>
          <w:b/>
          <w:color w:val="000000" w:themeColor="text1"/>
          <w:sz w:val="24"/>
          <w:szCs w:val="24"/>
          <w:lang w:val="en-US"/>
        </w:rPr>
        <w:t>:</w:t>
      </w:r>
      <w:r w:rsidRPr="00875FB4">
        <w:rPr>
          <w:rFonts w:ascii="Arial Narrow" w:hAnsi="Arial Narrow"/>
          <w:color w:val="000000" w:themeColor="text1"/>
          <w:sz w:val="24"/>
          <w:szCs w:val="24"/>
          <w:lang w:val="en-US"/>
        </w:rPr>
        <w:t xml:space="preserve"> n</w:t>
      </w:r>
      <w:r w:rsidR="00875FB4" w:rsidRPr="00875FB4">
        <w:rPr>
          <w:rFonts w:ascii="Arial Narrow" w:hAnsi="Arial Narrow"/>
          <w:color w:val="000000" w:themeColor="text1"/>
          <w:sz w:val="24"/>
          <w:szCs w:val="24"/>
          <w:lang w:val="en-US"/>
        </w:rPr>
        <w:t>one</w:t>
      </w:r>
    </w:p>
    <w:p w14:paraId="1B440B25" w14:textId="77777777" w:rsidR="00A16895" w:rsidRPr="00875FB4" w:rsidRDefault="00A16895" w:rsidP="00A16895">
      <w:pPr>
        <w:contextualSpacing/>
        <w:rPr>
          <w:rFonts w:ascii="Arial Narrow" w:hAnsi="Arial Narrow"/>
          <w:b/>
          <w:color w:val="000000" w:themeColor="text1"/>
          <w:sz w:val="24"/>
          <w:szCs w:val="24"/>
          <w:lang w:val="en-US"/>
        </w:rPr>
      </w:pPr>
    </w:p>
    <w:p w14:paraId="1C6C476F" w14:textId="54CB6A63" w:rsidR="00A16895" w:rsidRPr="00875FB4" w:rsidRDefault="00A16895" w:rsidP="00A16895">
      <w:pPr>
        <w:contextualSpacing/>
        <w:rPr>
          <w:rFonts w:ascii="Arial Narrow" w:hAnsi="Arial Narrow"/>
          <w:color w:val="000000" w:themeColor="text1"/>
          <w:sz w:val="24"/>
          <w:szCs w:val="24"/>
          <w:lang w:val="en-US"/>
        </w:rPr>
      </w:pPr>
      <w:r w:rsidRPr="00875FB4">
        <w:rPr>
          <w:rFonts w:ascii="Arial Narrow" w:hAnsi="Arial Narrow"/>
          <w:b/>
          <w:color w:val="000000" w:themeColor="text1"/>
          <w:sz w:val="24"/>
          <w:szCs w:val="24"/>
          <w:lang w:val="en-US"/>
        </w:rPr>
        <w:t>Rec</w:t>
      </w:r>
      <w:r w:rsidR="00875FB4" w:rsidRPr="00875FB4">
        <w:rPr>
          <w:rFonts w:ascii="Arial Narrow" w:hAnsi="Arial Narrow"/>
          <w:b/>
          <w:color w:val="000000" w:themeColor="text1"/>
          <w:sz w:val="24"/>
          <w:szCs w:val="24"/>
          <w:lang w:val="en-US"/>
        </w:rPr>
        <w:t>eived</w:t>
      </w:r>
      <w:r w:rsidRPr="00875FB4">
        <w:rPr>
          <w:rFonts w:ascii="Arial Narrow" w:hAnsi="Arial Narrow"/>
          <w:b/>
          <w:color w:val="000000" w:themeColor="text1"/>
          <w:sz w:val="24"/>
          <w:szCs w:val="24"/>
          <w:lang w:val="en-US"/>
        </w:rPr>
        <w:t>:</w:t>
      </w:r>
      <w:r w:rsidRPr="00875FB4">
        <w:rPr>
          <w:rFonts w:ascii="Arial Narrow" w:hAnsi="Arial Narrow"/>
          <w:bCs/>
          <w:color w:val="000000" w:themeColor="text1"/>
          <w:sz w:val="24"/>
          <w:szCs w:val="24"/>
          <w:lang w:val="en-US"/>
        </w:rPr>
        <w:t xml:space="preserve"> Jun</w:t>
      </w:r>
      <w:r w:rsidR="00875FB4" w:rsidRPr="00875FB4">
        <w:rPr>
          <w:rFonts w:ascii="Arial Narrow" w:hAnsi="Arial Narrow"/>
          <w:bCs/>
          <w:color w:val="000000" w:themeColor="text1"/>
          <w:sz w:val="24"/>
          <w:szCs w:val="24"/>
          <w:lang w:val="en-US"/>
        </w:rPr>
        <w:t>e</w:t>
      </w:r>
      <w:r w:rsidRPr="00875FB4">
        <w:rPr>
          <w:rFonts w:ascii="Arial Narrow" w:hAnsi="Arial Narrow"/>
          <w:bCs/>
          <w:color w:val="000000" w:themeColor="text1"/>
          <w:sz w:val="24"/>
          <w:szCs w:val="24"/>
          <w:lang w:val="en-US"/>
        </w:rPr>
        <w:t xml:space="preserve"> 1,</w:t>
      </w:r>
      <w:r w:rsidRPr="00875FB4">
        <w:rPr>
          <w:rFonts w:ascii="Arial Narrow" w:hAnsi="Arial Narrow"/>
          <w:color w:val="000000" w:themeColor="text1"/>
          <w:sz w:val="24"/>
          <w:szCs w:val="24"/>
          <w:lang w:val="en-US"/>
        </w:rPr>
        <w:t xml:space="preserve"> 2020.</w:t>
      </w:r>
    </w:p>
    <w:p w14:paraId="00FD419F" w14:textId="77777777" w:rsidR="00A16895" w:rsidRPr="00875FB4" w:rsidRDefault="00A16895" w:rsidP="00A16895">
      <w:pPr>
        <w:contextualSpacing/>
        <w:rPr>
          <w:rFonts w:ascii="Arial Narrow" w:hAnsi="Arial Narrow"/>
          <w:b/>
          <w:color w:val="000000" w:themeColor="text1"/>
          <w:sz w:val="24"/>
          <w:szCs w:val="24"/>
          <w:lang w:val="en-US"/>
        </w:rPr>
      </w:pPr>
    </w:p>
    <w:p w14:paraId="0ECB3181" w14:textId="0F9A45D9" w:rsidR="00A16895" w:rsidRPr="00875FB4" w:rsidRDefault="00A16895" w:rsidP="00A16895">
      <w:pPr>
        <w:contextualSpacing/>
        <w:rPr>
          <w:rFonts w:ascii="Arial Narrow" w:hAnsi="Arial Narrow"/>
          <w:color w:val="000000" w:themeColor="text1"/>
          <w:sz w:val="24"/>
          <w:szCs w:val="24"/>
          <w:lang w:val="en-US"/>
        </w:rPr>
      </w:pPr>
      <w:r w:rsidRPr="00875FB4">
        <w:rPr>
          <w:rFonts w:ascii="Arial Narrow" w:hAnsi="Arial Narrow"/>
          <w:b/>
          <w:color w:val="000000" w:themeColor="text1"/>
          <w:sz w:val="24"/>
          <w:szCs w:val="24"/>
          <w:lang w:val="en-US"/>
        </w:rPr>
        <w:t>Ap</w:t>
      </w:r>
      <w:r w:rsidR="00875FB4" w:rsidRPr="00875FB4">
        <w:rPr>
          <w:rFonts w:ascii="Arial Narrow" w:hAnsi="Arial Narrow"/>
          <w:b/>
          <w:color w:val="000000" w:themeColor="text1"/>
          <w:sz w:val="24"/>
          <w:szCs w:val="24"/>
          <w:lang w:val="en-US"/>
        </w:rPr>
        <w:t>p</w:t>
      </w:r>
      <w:r w:rsidRPr="00875FB4">
        <w:rPr>
          <w:rFonts w:ascii="Arial Narrow" w:hAnsi="Arial Narrow"/>
          <w:b/>
          <w:color w:val="000000" w:themeColor="text1"/>
          <w:sz w:val="24"/>
          <w:szCs w:val="24"/>
          <w:lang w:val="en-US"/>
        </w:rPr>
        <w:t>ro</w:t>
      </w:r>
      <w:r w:rsidR="00875FB4" w:rsidRPr="00875FB4">
        <w:rPr>
          <w:rFonts w:ascii="Arial Narrow" w:hAnsi="Arial Narrow"/>
          <w:b/>
          <w:color w:val="000000" w:themeColor="text1"/>
          <w:sz w:val="24"/>
          <w:szCs w:val="24"/>
          <w:lang w:val="en-US"/>
        </w:rPr>
        <w:t>ved</w:t>
      </w:r>
      <w:r w:rsidRPr="00875FB4">
        <w:rPr>
          <w:rFonts w:ascii="Arial Narrow" w:hAnsi="Arial Narrow"/>
          <w:b/>
          <w:color w:val="000000" w:themeColor="text1"/>
          <w:sz w:val="24"/>
          <w:szCs w:val="24"/>
          <w:lang w:val="en-US"/>
        </w:rPr>
        <w:t>:</w:t>
      </w:r>
      <w:r w:rsidR="00B61BE7" w:rsidRPr="00875FB4">
        <w:rPr>
          <w:rFonts w:ascii="Arial Narrow" w:hAnsi="Arial Narrow"/>
          <w:color w:val="000000" w:themeColor="text1"/>
          <w:sz w:val="24"/>
          <w:szCs w:val="24"/>
          <w:lang w:val="en-US"/>
        </w:rPr>
        <w:t xml:space="preserve"> </w:t>
      </w:r>
      <w:r w:rsidR="00853814">
        <w:rPr>
          <w:rFonts w:ascii="Arial Narrow" w:hAnsi="Arial Narrow"/>
          <w:color w:val="000000" w:themeColor="text1"/>
          <w:sz w:val="24"/>
          <w:szCs w:val="24"/>
          <w:lang w:val="en-US"/>
        </w:rPr>
        <w:t>October 5,</w:t>
      </w:r>
      <w:r w:rsidRPr="00875FB4">
        <w:rPr>
          <w:rFonts w:ascii="Arial Narrow" w:hAnsi="Arial Narrow"/>
          <w:color w:val="000000" w:themeColor="text1"/>
          <w:sz w:val="24"/>
          <w:szCs w:val="24"/>
          <w:lang w:val="en-US"/>
        </w:rPr>
        <w:t xml:space="preserve"> 2020.</w:t>
      </w:r>
    </w:p>
    <w:p w14:paraId="2436D2F2" w14:textId="77777777" w:rsidR="00A16895" w:rsidRPr="00875FB4" w:rsidRDefault="00A16895" w:rsidP="00A16895">
      <w:pPr>
        <w:contextualSpacing/>
        <w:rPr>
          <w:rFonts w:ascii="Arial Narrow" w:hAnsi="Arial Narrow"/>
          <w:color w:val="000000" w:themeColor="text1"/>
          <w:sz w:val="24"/>
          <w:szCs w:val="24"/>
          <w:lang w:val="en-US"/>
        </w:rPr>
      </w:pPr>
    </w:p>
    <w:p w14:paraId="41E4F952" w14:textId="77777777" w:rsidR="00044B58" w:rsidRDefault="00875FB4" w:rsidP="00044B58">
      <w:pPr>
        <w:spacing w:after="0" w:line="240" w:lineRule="auto"/>
        <w:contextualSpacing/>
        <w:jc w:val="both"/>
        <w:rPr>
          <w:rFonts w:ascii="Arial Narrow" w:hAnsi="Arial Narrow"/>
          <w:bCs/>
          <w:color w:val="000000" w:themeColor="text1"/>
          <w:sz w:val="24"/>
          <w:szCs w:val="24"/>
          <w:lang w:val="en-US"/>
        </w:rPr>
      </w:pPr>
      <w:r>
        <w:rPr>
          <w:rFonts w:ascii="Arial Narrow" w:hAnsi="Arial Narrow"/>
          <w:b/>
          <w:color w:val="000000" w:themeColor="text1"/>
          <w:sz w:val="24"/>
          <w:szCs w:val="24"/>
          <w:lang w:val="en-US"/>
        </w:rPr>
        <w:t>How to cite this article</w:t>
      </w:r>
      <w:r w:rsidR="00A16895" w:rsidRPr="00875FB4">
        <w:rPr>
          <w:rFonts w:ascii="Arial Narrow" w:hAnsi="Arial Narrow"/>
          <w:b/>
          <w:color w:val="000000" w:themeColor="text1"/>
          <w:sz w:val="24"/>
          <w:szCs w:val="24"/>
          <w:lang w:val="en-US"/>
        </w:rPr>
        <w:t>:</w:t>
      </w:r>
      <w:r w:rsidR="00355760" w:rsidRPr="00875FB4">
        <w:rPr>
          <w:rFonts w:ascii="Arial Narrow" w:eastAsia="Arial" w:hAnsi="Arial Narrow"/>
          <w:bCs/>
          <w:color w:val="000000" w:themeColor="text1"/>
          <w:sz w:val="24"/>
          <w:szCs w:val="24"/>
          <w:lang w:val="en-US"/>
        </w:rPr>
        <w:t xml:space="preserve"> </w:t>
      </w:r>
      <w:r w:rsidR="00044B58" w:rsidRPr="00044B58">
        <w:rPr>
          <w:rFonts w:ascii="Arial Narrow" w:hAnsi="Arial Narrow"/>
          <w:bCs/>
          <w:color w:val="000000" w:themeColor="text1"/>
          <w:spacing w:val="2"/>
          <w:sz w:val="24"/>
          <w:szCs w:val="24"/>
          <w:lang w:val="en-US"/>
        </w:rPr>
        <w:t xml:space="preserve">Hernández-Salazar AD, Gallegos-Martínez J, Reyes-Hernández J. </w:t>
      </w:r>
      <w:r w:rsidR="00044B58" w:rsidRPr="00044B58">
        <w:rPr>
          <w:rFonts w:ascii="Arial Narrow" w:hAnsi="Arial Narrow"/>
          <w:bCs/>
          <w:color w:val="000000" w:themeColor="text1"/>
          <w:sz w:val="24"/>
          <w:szCs w:val="24"/>
          <w:lang w:val="en-US"/>
        </w:rPr>
        <w:t xml:space="preserve">Level and Noise Sources in the Neonatal Intensive Care Unit of a Reference Hospital. </w:t>
      </w:r>
      <w:r w:rsidR="00044B58" w:rsidRPr="004E60D7">
        <w:rPr>
          <w:rFonts w:ascii="Arial Narrow" w:hAnsi="Arial Narrow"/>
          <w:bCs/>
          <w:color w:val="000000" w:themeColor="text1"/>
          <w:sz w:val="24"/>
          <w:szCs w:val="24"/>
          <w:lang w:val="en-US"/>
        </w:rPr>
        <w:t>Invest. Educ. Enferm. 2020; 38(3):e13.</w:t>
      </w:r>
    </w:p>
    <w:p w14:paraId="083DA871" w14:textId="77777777" w:rsidR="00044B58" w:rsidRPr="004E60D7" w:rsidRDefault="00044B58" w:rsidP="00044B58">
      <w:pPr>
        <w:spacing w:after="0" w:line="240" w:lineRule="auto"/>
        <w:contextualSpacing/>
        <w:jc w:val="both"/>
        <w:rPr>
          <w:rFonts w:ascii="Arial Narrow" w:hAnsi="Arial Narrow"/>
          <w:bCs/>
          <w:color w:val="000000" w:themeColor="text1"/>
          <w:sz w:val="24"/>
          <w:szCs w:val="24"/>
          <w:lang w:val="en-US"/>
        </w:rPr>
      </w:pPr>
    </w:p>
    <w:p w14:paraId="4073AEDF" w14:textId="77777777" w:rsidR="00044B58" w:rsidRPr="004E60D7" w:rsidRDefault="00044B58" w:rsidP="00044B58">
      <w:pPr>
        <w:pStyle w:val="Textonotapie"/>
        <w:contextualSpacing/>
        <w:rPr>
          <w:rFonts w:ascii="Arial Narrow" w:hAnsi="Arial Narrow" w:cs="Times New Roman"/>
          <w:color w:val="000000" w:themeColor="text1"/>
        </w:rPr>
      </w:pPr>
      <w:r w:rsidRPr="004E60D7">
        <w:rPr>
          <w:rFonts w:ascii="Arial Narrow" w:hAnsi="Arial Narrow" w:cs="Times New Roman"/>
          <w:b/>
          <w:bCs/>
          <w:color w:val="000000" w:themeColor="text1"/>
        </w:rPr>
        <w:t xml:space="preserve">DOI: </w:t>
      </w:r>
      <w:r w:rsidRPr="004E60D7">
        <w:rPr>
          <w:rFonts w:ascii="Arial Narrow" w:hAnsi="Arial Narrow" w:cs="Times New Roman"/>
          <w:color w:val="000000" w:themeColor="text1"/>
        </w:rPr>
        <w:t>https://doi.org/10.17533/udea.iee.v38n3e13.</w:t>
      </w:r>
    </w:p>
    <w:p w14:paraId="31088737" w14:textId="77777777" w:rsidR="00044B58" w:rsidRPr="004E60D7" w:rsidRDefault="00044B58" w:rsidP="00044B58">
      <w:pPr>
        <w:autoSpaceDE w:val="0"/>
        <w:autoSpaceDN w:val="0"/>
        <w:adjustRightInd w:val="0"/>
        <w:spacing w:after="0" w:line="240" w:lineRule="auto"/>
        <w:contextualSpacing/>
        <w:rPr>
          <w:rFonts w:ascii="Arial Narrow" w:hAnsi="Arial Narrow"/>
          <w:color w:val="000000" w:themeColor="text1"/>
          <w:sz w:val="24"/>
          <w:szCs w:val="24"/>
          <w:lang w:val="en-US"/>
        </w:rPr>
      </w:pPr>
    </w:p>
    <w:p w14:paraId="2F381988" w14:textId="77777777" w:rsidR="00044B58" w:rsidRPr="00B61BE7" w:rsidRDefault="00044B58" w:rsidP="00044B58">
      <w:pPr>
        <w:pStyle w:val="Textonotapie"/>
        <w:contextualSpacing/>
        <w:rPr>
          <w:rFonts w:ascii="Arial Narrow" w:hAnsi="Arial Narrow" w:cs="Times New Roman"/>
          <w:b/>
          <w:color w:val="000000" w:themeColor="text1"/>
          <w:lang w:val="es-ES"/>
        </w:rPr>
      </w:pPr>
      <w:r w:rsidRPr="00B61BE7">
        <w:rPr>
          <w:rFonts w:ascii="Arial Narrow" w:hAnsi="Arial Narrow" w:cs="Times New Roman"/>
          <w:b/>
          <w:noProof/>
          <w:color w:val="000000" w:themeColor="text1"/>
          <w:lang w:val="es-CO" w:eastAsia="es-CO"/>
        </w:rPr>
        <w:drawing>
          <wp:inline distT="0" distB="0" distL="0" distR="0" wp14:anchorId="535A6B6B" wp14:editId="4ED7BBCA">
            <wp:extent cx="1228725" cy="431800"/>
            <wp:effectExtent l="0" t="0" r="0" b="0"/>
            <wp:docPr id="1"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16383400" w14:textId="77777777" w:rsidR="00044B58" w:rsidRPr="00B61BE7" w:rsidRDefault="00044B58" w:rsidP="00044B58">
      <w:pPr>
        <w:spacing w:after="0" w:line="240" w:lineRule="auto"/>
        <w:contextualSpacing/>
        <w:rPr>
          <w:rFonts w:ascii="Arial Narrow" w:hAnsi="Arial Narrow"/>
          <w:color w:val="000000" w:themeColor="text1"/>
          <w:sz w:val="24"/>
          <w:szCs w:val="24"/>
          <w:lang w:val="es-ES"/>
        </w:rPr>
      </w:pPr>
      <w:r w:rsidRPr="00B61BE7">
        <w:rPr>
          <w:rFonts w:ascii="Arial Narrow" w:hAnsi="Arial Narrow"/>
          <w:color w:val="000000" w:themeColor="text1"/>
          <w:sz w:val="24"/>
          <w:szCs w:val="24"/>
          <w:lang w:val="es-ES"/>
        </w:rPr>
        <w:t>https://creativecommons.org/licenses/by-nc-sa/4.0/</w:t>
      </w:r>
    </w:p>
    <w:p w14:paraId="052FA351" w14:textId="77777777" w:rsidR="00044B58" w:rsidRPr="00B61BE7" w:rsidRDefault="00044B58" w:rsidP="00044B58">
      <w:pPr>
        <w:spacing w:after="0" w:line="240" w:lineRule="auto"/>
        <w:contextualSpacing/>
        <w:jc w:val="both"/>
        <w:rPr>
          <w:rFonts w:ascii="Arial Narrow" w:hAnsi="Arial Narrow"/>
          <w:b/>
          <w:bCs/>
          <w:color w:val="000000" w:themeColor="text1"/>
          <w:sz w:val="24"/>
          <w:szCs w:val="24"/>
          <w:lang w:val="es-ES"/>
        </w:rPr>
      </w:pPr>
    </w:p>
    <w:p w14:paraId="0F992090" w14:textId="77777777" w:rsidR="00044B58" w:rsidRPr="00BB3D8B" w:rsidRDefault="00044B58" w:rsidP="00044B58">
      <w:pPr>
        <w:spacing w:after="0" w:line="240" w:lineRule="auto"/>
        <w:contextualSpacing/>
        <w:jc w:val="both"/>
        <w:rPr>
          <w:rFonts w:ascii="Arial Narrow" w:hAnsi="Arial Narrow"/>
          <w:b/>
          <w:bCs/>
          <w:color w:val="000000" w:themeColor="text1"/>
          <w:sz w:val="24"/>
          <w:szCs w:val="24"/>
          <w:lang w:val="en-US"/>
        </w:rPr>
      </w:pPr>
      <w:r w:rsidRPr="00BB3D8B">
        <w:rPr>
          <w:rFonts w:ascii="Arial Narrow" w:hAnsi="Arial Narrow"/>
          <w:b/>
          <w:color w:val="000000" w:themeColor="text1"/>
          <w:sz w:val="24"/>
          <w:szCs w:val="24"/>
          <w:lang w:val="en-US"/>
        </w:rPr>
        <w:t>Level and Noise Sources in the Neonatal Intensive Care Unit of a Reference Hospital</w:t>
      </w:r>
    </w:p>
    <w:p w14:paraId="0082E864" w14:textId="77777777" w:rsidR="00044B58" w:rsidRPr="00BB3D8B" w:rsidRDefault="00044B58" w:rsidP="00044B58">
      <w:pPr>
        <w:spacing w:after="0" w:line="240" w:lineRule="auto"/>
        <w:contextualSpacing/>
        <w:jc w:val="both"/>
        <w:rPr>
          <w:rFonts w:ascii="Arial Narrow" w:hAnsi="Arial Narrow"/>
          <w:b/>
          <w:bCs/>
          <w:color w:val="000000" w:themeColor="text1"/>
          <w:sz w:val="24"/>
          <w:szCs w:val="24"/>
          <w:lang w:val="en-US"/>
        </w:rPr>
      </w:pPr>
    </w:p>
    <w:p w14:paraId="391A0105" w14:textId="77777777" w:rsidR="00044B58" w:rsidRPr="00BB3D8B" w:rsidRDefault="00044B58" w:rsidP="00044B58">
      <w:pPr>
        <w:spacing w:after="0" w:line="240" w:lineRule="auto"/>
        <w:contextualSpacing/>
        <w:jc w:val="both"/>
        <w:rPr>
          <w:rFonts w:ascii="Arial Narrow" w:hAnsi="Arial Narrow"/>
          <w:b/>
          <w:bCs/>
          <w:color w:val="000000" w:themeColor="text1"/>
          <w:sz w:val="24"/>
          <w:szCs w:val="24"/>
          <w:lang w:val="en-US"/>
        </w:rPr>
      </w:pPr>
      <w:r w:rsidRPr="00BB3D8B">
        <w:rPr>
          <w:rFonts w:ascii="Arial Narrow" w:hAnsi="Arial Narrow"/>
          <w:b/>
          <w:bCs/>
          <w:color w:val="000000" w:themeColor="text1"/>
          <w:sz w:val="24"/>
          <w:szCs w:val="24"/>
          <w:lang w:val="en-US"/>
        </w:rPr>
        <w:t>Abstract</w:t>
      </w:r>
    </w:p>
    <w:p w14:paraId="35A5FB9A" w14:textId="77777777" w:rsidR="00044B58" w:rsidRPr="00BB3D8B" w:rsidRDefault="00044B58" w:rsidP="00044B58">
      <w:pPr>
        <w:spacing w:after="0" w:line="240" w:lineRule="auto"/>
        <w:contextualSpacing/>
        <w:jc w:val="both"/>
        <w:rPr>
          <w:rFonts w:ascii="Arial Narrow" w:eastAsia="Times New Roman" w:hAnsi="Arial Narrow"/>
          <w:b/>
          <w:bCs/>
          <w:color w:val="000000" w:themeColor="text1"/>
          <w:sz w:val="24"/>
          <w:szCs w:val="24"/>
          <w:lang w:val="en-US" w:eastAsia="es-MX"/>
        </w:rPr>
      </w:pPr>
    </w:p>
    <w:p w14:paraId="3BB21FA2" w14:textId="2DE6FA7F" w:rsidR="00044B58" w:rsidRPr="006A1877" w:rsidRDefault="00044B58" w:rsidP="00044B58">
      <w:pPr>
        <w:spacing w:after="0" w:line="240" w:lineRule="auto"/>
        <w:contextualSpacing/>
        <w:jc w:val="both"/>
        <w:rPr>
          <w:rFonts w:ascii="Arial Narrow" w:hAnsi="Arial Narrow"/>
          <w:b/>
          <w:bCs/>
          <w:color w:val="000000" w:themeColor="text1"/>
          <w:sz w:val="24"/>
          <w:szCs w:val="24"/>
          <w:lang w:val="en-US"/>
        </w:rPr>
      </w:pPr>
      <w:r w:rsidRPr="00BB3D8B">
        <w:rPr>
          <w:rFonts w:ascii="Arial Narrow" w:eastAsia="Times New Roman" w:hAnsi="Arial Narrow"/>
          <w:b/>
          <w:bCs/>
          <w:color w:val="000000" w:themeColor="text1"/>
          <w:sz w:val="24"/>
          <w:szCs w:val="24"/>
          <w:lang w:val="en-US" w:eastAsia="es-MX"/>
        </w:rPr>
        <w:t>Objective.</w:t>
      </w:r>
      <w:r w:rsidRPr="00BB3D8B">
        <w:rPr>
          <w:rFonts w:ascii="Arial Narrow" w:eastAsia="Times New Roman" w:hAnsi="Arial Narrow"/>
          <w:color w:val="000000" w:themeColor="text1"/>
          <w:sz w:val="24"/>
          <w:szCs w:val="24"/>
          <w:lang w:val="en-US" w:eastAsia="es-MX"/>
        </w:rPr>
        <w:t xml:space="preserve"> </w:t>
      </w:r>
      <w:r w:rsidRPr="00BB3D8B">
        <w:rPr>
          <w:rFonts w:ascii="Arial Narrow" w:hAnsi="Arial Narrow"/>
          <w:color w:val="000000" w:themeColor="text1"/>
          <w:sz w:val="24"/>
          <w:szCs w:val="24"/>
          <w:lang w:val="en-US"/>
        </w:rPr>
        <w:t xml:space="preserve">Determine the level of environmental and periauricular noise in preterm babies and identify the sources generating noise in the Neonatal Intensive Care Unit -NICU- of a reference hospital in San Luis Potosí, Mexico. </w:t>
      </w:r>
      <w:r w:rsidRPr="00BB3D8B">
        <w:rPr>
          <w:rFonts w:ascii="Arial Narrow" w:eastAsia="Times New Roman" w:hAnsi="Arial Narrow"/>
          <w:b/>
          <w:bCs/>
          <w:color w:val="000000" w:themeColor="text1"/>
          <w:sz w:val="24"/>
          <w:szCs w:val="24"/>
          <w:lang w:val="en-US" w:eastAsia="es-MX"/>
        </w:rPr>
        <w:t>Methods.</w:t>
      </w:r>
      <w:r w:rsidRPr="00BB3D8B">
        <w:rPr>
          <w:rFonts w:ascii="Arial Narrow" w:eastAsia="Times New Roman" w:hAnsi="Arial Narrow"/>
          <w:color w:val="000000" w:themeColor="text1"/>
          <w:sz w:val="24"/>
          <w:szCs w:val="24"/>
          <w:lang w:val="en-US" w:eastAsia="es-MX"/>
        </w:rPr>
        <w:t xml:space="preserve"> Cross-sectional and analytic study of the measurement of the level of environmental noise in five critical areas of the NICU, according with the method of measurement of noise from fixed sources by the Mexican Official Norm and periauricular at 20 cm from the preterm </w:t>
      </w:r>
      <w:r>
        <w:rPr>
          <w:rFonts w:ascii="Arial Narrow" w:eastAsia="Times New Roman" w:hAnsi="Arial Narrow"/>
          <w:color w:val="000000" w:themeColor="text1"/>
          <w:sz w:val="24"/>
          <w:szCs w:val="24"/>
          <w:lang w:val="en-US" w:eastAsia="es-MX"/>
        </w:rPr>
        <w:t>patient</w:t>
      </w:r>
      <w:r w:rsidRPr="00BB3D8B">
        <w:rPr>
          <w:rFonts w:ascii="Arial Narrow" w:eastAsia="Times New Roman" w:hAnsi="Arial Narrow"/>
          <w:color w:val="000000" w:themeColor="text1"/>
          <w:sz w:val="24"/>
          <w:szCs w:val="24"/>
          <w:lang w:val="en-US" w:eastAsia="es-MX"/>
        </w:rPr>
        <w:t xml:space="preserve">’s pinna. The </w:t>
      </w:r>
      <w:r>
        <w:rPr>
          <w:rFonts w:ascii="Arial Narrow" w:eastAsia="Times New Roman" w:hAnsi="Arial Narrow"/>
          <w:color w:val="000000" w:themeColor="text1"/>
          <w:sz w:val="24"/>
          <w:szCs w:val="24"/>
          <w:lang w:val="en-US" w:eastAsia="es-MX"/>
        </w:rPr>
        <w:t>measurement</w:t>
      </w:r>
      <w:r w:rsidRPr="00BB3D8B">
        <w:rPr>
          <w:rFonts w:ascii="Arial Narrow" w:eastAsia="Times New Roman" w:hAnsi="Arial Narrow"/>
          <w:color w:val="000000" w:themeColor="text1"/>
          <w:sz w:val="24"/>
          <w:szCs w:val="24"/>
          <w:lang w:val="en-US" w:eastAsia="es-MX"/>
        </w:rPr>
        <w:t>s were carried out during three representative days of a week, morning, evening and nocturnal shifts. A STEREN 400 sound level meter was used</w:t>
      </w:r>
      <w:r w:rsidRPr="00BB3D8B">
        <w:rPr>
          <w:rFonts w:ascii="Arial Narrow" w:hAnsi="Arial Narrow"/>
          <w:color w:val="000000" w:themeColor="text1"/>
          <w:sz w:val="24"/>
          <w:szCs w:val="24"/>
          <w:lang w:val="en-US"/>
        </w:rPr>
        <w:t xml:space="preserve"> with 30 to 130 dB </w:t>
      </w:r>
      <w:r w:rsidRPr="00BB3D8B">
        <w:rPr>
          <w:rFonts w:ascii="Arial Narrow" w:eastAsia="Times New Roman" w:hAnsi="Arial Narrow"/>
          <w:color w:val="000000" w:themeColor="text1"/>
          <w:sz w:val="24"/>
          <w:szCs w:val="24"/>
          <w:lang w:val="en-US" w:eastAsia="es-MX"/>
        </w:rPr>
        <w:t>range of measurement</w:t>
      </w:r>
      <w:r w:rsidRPr="00BB3D8B">
        <w:rPr>
          <w:rFonts w:ascii="Arial Narrow" w:hAnsi="Arial Narrow"/>
          <w:color w:val="000000" w:themeColor="text1"/>
          <w:sz w:val="24"/>
          <w:szCs w:val="24"/>
          <w:lang w:val="en-US"/>
        </w:rPr>
        <w:t xml:space="preserve"> and a</w:t>
      </w:r>
      <w:r w:rsidRPr="00BB3D8B">
        <w:rPr>
          <w:rFonts w:ascii="Arial Narrow" w:eastAsia="Times New Roman" w:hAnsi="Arial Narrow"/>
          <w:color w:val="000000" w:themeColor="text1"/>
          <w:sz w:val="24"/>
          <w:szCs w:val="24"/>
          <w:lang w:val="en-US" w:eastAsia="es-MX"/>
        </w:rPr>
        <w:t xml:space="preserve"> rate of 0.5 </w:t>
      </w:r>
      <w:r w:rsidRPr="00405D1B">
        <w:rPr>
          <w:rFonts w:ascii="Arial Narrow" w:eastAsia="Times New Roman" w:hAnsi="Arial Narrow"/>
          <w:color w:val="000000" w:themeColor="text1"/>
          <w:sz w:val="24"/>
          <w:szCs w:val="24"/>
          <w:lang w:val="en-US" w:eastAsia="es-MX"/>
        </w:rPr>
        <w:t xml:space="preserve">s. </w:t>
      </w:r>
      <w:r w:rsidRPr="00405D1B">
        <w:rPr>
          <w:rFonts w:ascii="Arial Narrow" w:eastAsia="Times New Roman" w:hAnsi="Arial Narrow"/>
          <w:b/>
          <w:bCs/>
          <w:color w:val="000000" w:themeColor="text1"/>
          <w:sz w:val="24"/>
          <w:szCs w:val="24"/>
          <w:lang w:val="en-US" w:eastAsia="es-MX"/>
        </w:rPr>
        <w:t>Results.</w:t>
      </w:r>
      <w:r w:rsidRPr="00405D1B">
        <w:rPr>
          <w:rFonts w:ascii="Arial Narrow" w:eastAsia="Times New Roman" w:hAnsi="Arial Narrow"/>
          <w:color w:val="000000" w:themeColor="text1"/>
          <w:sz w:val="24"/>
          <w:szCs w:val="24"/>
          <w:lang w:val="en-US" w:eastAsia="es-MX"/>
        </w:rPr>
        <w:t xml:space="preserve"> The </w:t>
      </w:r>
      <w:r w:rsidRPr="00405D1B">
        <w:rPr>
          <w:rFonts w:ascii="Arial Narrow" w:hAnsi="Arial Narrow"/>
          <w:color w:val="000000" w:themeColor="text1"/>
          <w:sz w:val="24"/>
          <w:szCs w:val="24"/>
          <w:lang w:val="en-US"/>
        </w:rPr>
        <w:t>average level of periauricular noise (64.5±1.91dB) was higher than the environmental noise (63.3±1.74 dB)</w:t>
      </w:r>
      <w:r w:rsidRPr="00BB3D8B">
        <w:rPr>
          <w:rFonts w:ascii="Arial Narrow" w:hAnsi="Arial Narrow"/>
          <w:color w:val="000000" w:themeColor="text1"/>
          <w:sz w:val="24"/>
          <w:szCs w:val="24"/>
          <w:lang w:val="en-US"/>
        </w:rPr>
        <w:t xml:space="preserve"> during the days and shifts evaluated. The principal noise sources were activities carried out by the staff, like the nursing change of shift and conversations by the staff, which raised the level continuously or intermittently, operation of vital support equipment (alarms) and incidences (clashing of baby bottles and moving furnishings) produced sudden rises of noise. </w:t>
      </w:r>
      <w:r w:rsidRPr="00BB3D8B">
        <w:rPr>
          <w:rFonts w:ascii="Arial Narrow" w:hAnsi="Arial Narrow"/>
          <w:b/>
          <w:color w:val="000000" w:themeColor="text1"/>
          <w:sz w:val="24"/>
          <w:szCs w:val="24"/>
          <w:lang w:val="en-US"/>
        </w:rPr>
        <w:t>Conclusions.</w:t>
      </w:r>
      <w:r w:rsidRPr="00BB3D8B">
        <w:rPr>
          <w:rFonts w:ascii="Arial Narrow" w:hAnsi="Arial Narrow"/>
          <w:color w:val="000000" w:themeColor="text1"/>
          <w:sz w:val="24"/>
          <w:szCs w:val="24"/>
          <w:lang w:val="en-US"/>
        </w:rPr>
        <w:t xml:space="preserve"> Environmental and periauricular noise in NICU exceeds by two and almost three times the 45 dB during the day and 35 dB at night from the norm in hospitals. It is necessary to implement permanent noise reduction programs to prevent sequelae in the preterm infant and professional burnout in the nursing staff</w:t>
      </w:r>
    </w:p>
    <w:p w14:paraId="3B7457C7" w14:textId="77777777" w:rsidR="00044B58" w:rsidRDefault="00044B58" w:rsidP="00044B58">
      <w:pPr>
        <w:spacing w:after="0" w:line="240" w:lineRule="auto"/>
        <w:contextualSpacing/>
        <w:jc w:val="both"/>
        <w:rPr>
          <w:rFonts w:ascii="Arial Narrow" w:hAnsi="Arial Narrow"/>
          <w:b/>
          <w:bCs/>
          <w:color w:val="000000" w:themeColor="text1"/>
          <w:sz w:val="24"/>
          <w:szCs w:val="24"/>
          <w:lang w:val="en-US"/>
        </w:rPr>
      </w:pPr>
    </w:p>
    <w:p w14:paraId="79584388" w14:textId="77777777" w:rsidR="00044B58" w:rsidRPr="00B61BE7" w:rsidRDefault="00044B58" w:rsidP="00044B58">
      <w:pPr>
        <w:spacing w:after="0" w:line="240" w:lineRule="auto"/>
        <w:contextualSpacing/>
        <w:jc w:val="both"/>
        <w:rPr>
          <w:rFonts w:ascii="Arial Narrow" w:hAnsi="Arial Narrow"/>
          <w:color w:val="000000" w:themeColor="text1"/>
          <w:sz w:val="24"/>
          <w:szCs w:val="24"/>
          <w:lang w:val="en-US"/>
        </w:rPr>
      </w:pPr>
      <w:r w:rsidRPr="00B61BE7">
        <w:rPr>
          <w:rFonts w:ascii="Arial Narrow" w:hAnsi="Arial Narrow"/>
          <w:b/>
          <w:bCs/>
          <w:color w:val="000000" w:themeColor="text1"/>
          <w:sz w:val="24"/>
          <w:szCs w:val="24"/>
          <w:lang w:val="en-US"/>
        </w:rPr>
        <w:t>Descriptors:</w:t>
      </w:r>
      <w:r w:rsidRPr="00B61BE7">
        <w:rPr>
          <w:rFonts w:ascii="Arial Narrow" w:eastAsia="Times New Roman" w:hAnsi="Arial Narrow"/>
          <w:b/>
          <w:bCs/>
          <w:color w:val="000000" w:themeColor="text1"/>
          <w:sz w:val="24"/>
          <w:szCs w:val="24"/>
          <w:lang w:val="en-US" w:eastAsia="es-CO"/>
        </w:rPr>
        <w:t xml:space="preserve"> </w:t>
      </w:r>
      <w:r w:rsidRPr="00B61BE7">
        <w:rPr>
          <w:rFonts w:ascii="Arial Narrow" w:eastAsia="Times New Roman" w:hAnsi="Arial Narrow"/>
          <w:color w:val="000000" w:themeColor="text1"/>
          <w:sz w:val="24"/>
          <w:szCs w:val="24"/>
          <w:lang w:val="en-US" w:eastAsia="es-CO"/>
        </w:rPr>
        <w:t>intensive care units, neonatal; infant, premature; noise measurement; interior design and furnishings.</w:t>
      </w:r>
    </w:p>
    <w:p w14:paraId="4A23BB3B" w14:textId="77777777" w:rsidR="00044B58" w:rsidRPr="00B61BE7" w:rsidRDefault="00044B58" w:rsidP="00044B58">
      <w:pPr>
        <w:spacing w:after="0" w:line="240" w:lineRule="auto"/>
        <w:contextualSpacing/>
        <w:jc w:val="both"/>
        <w:rPr>
          <w:rFonts w:ascii="Arial Narrow" w:hAnsi="Arial Narrow"/>
          <w:b/>
          <w:bCs/>
          <w:color w:val="000000" w:themeColor="text1"/>
          <w:sz w:val="24"/>
          <w:szCs w:val="24"/>
          <w:lang w:val="en-US"/>
        </w:rPr>
      </w:pPr>
    </w:p>
    <w:p w14:paraId="57D2A5F7" w14:textId="77777777" w:rsidR="00044B58" w:rsidRPr="00B61BE7" w:rsidRDefault="00044B58" w:rsidP="00044B58">
      <w:pPr>
        <w:spacing w:after="0" w:line="240" w:lineRule="auto"/>
        <w:contextualSpacing/>
        <w:jc w:val="both"/>
        <w:rPr>
          <w:rFonts w:ascii="Arial Narrow" w:hAnsi="Arial Narrow"/>
          <w:b/>
          <w:bCs/>
          <w:color w:val="000000" w:themeColor="text1"/>
          <w:sz w:val="24"/>
          <w:szCs w:val="24"/>
        </w:rPr>
      </w:pPr>
      <w:r w:rsidRPr="00B61BE7">
        <w:rPr>
          <w:rFonts w:ascii="Arial Narrow" w:hAnsi="Arial Narrow"/>
          <w:b/>
          <w:color w:val="000000" w:themeColor="text1"/>
          <w:sz w:val="24"/>
          <w:szCs w:val="24"/>
        </w:rPr>
        <w:t>Nivel y fuentes de ruido en la Unidad de Cuidado Intensivo Neonatal de un hospital de referencia</w:t>
      </w:r>
    </w:p>
    <w:p w14:paraId="4735E546" w14:textId="77777777" w:rsidR="00044B58" w:rsidRPr="00B61BE7" w:rsidRDefault="00044B58" w:rsidP="00044B58">
      <w:pPr>
        <w:spacing w:after="0" w:line="240" w:lineRule="auto"/>
        <w:contextualSpacing/>
        <w:jc w:val="both"/>
        <w:rPr>
          <w:rFonts w:ascii="Arial Narrow" w:hAnsi="Arial Narrow"/>
          <w:b/>
          <w:bCs/>
          <w:color w:val="000000" w:themeColor="text1"/>
          <w:sz w:val="24"/>
          <w:szCs w:val="24"/>
        </w:rPr>
      </w:pPr>
    </w:p>
    <w:p w14:paraId="79A98186" w14:textId="77777777" w:rsidR="00044B58" w:rsidRPr="00B61BE7" w:rsidRDefault="00044B58" w:rsidP="00044B58">
      <w:pPr>
        <w:spacing w:after="0" w:line="240" w:lineRule="auto"/>
        <w:contextualSpacing/>
        <w:jc w:val="both"/>
        <w:rPr>
          <w:rFonts w:ascii="Arial Narrow" w:hAnsi="Arial Narrow"/>
          <w:b/>
          <w:bCs/>
          <w:color w:val="000000" w:themeColor="text1"/>
          <w:sz w:val="24"/>
          <w:szCs w:val="24"/>
        </w:rPr>
      </w:pPr>
      <w:r w:rsidRPr="00B61BE7">
        <w:rPr>
          <w:rFonts w:ascii="Arial Narrow" w:hAnsi="Arial Narrow"/>
          <w:b/>
          <w:bCs/>
          <w:color w:val="000000" w:themeColor="text1"/>
          <w:sz w:val="24"/>
          <w:szCs w:val="24"/>
        </w:rPr>
        <w:t>Resumen</w:t>
      </w:r>
    </w:p>
    <w:p w14:paraId="76DADC60" w14:textId="77777777" w:rsidR="00044B58" w:rsidRPr="00B61BE7" w:rsidRDefault="00044B58" w:rsidP="00044B58">
      <w:pPr>
        <w:spacing w:after="0" w:line="240" w:lineRule="auto"/>
        <w:contextualSpacing/>
        <w:jc w:val="both"/>
        <w:rPr>
          <w:rFonts w:ascii="Arial Narrow" w:eastAsia="Times New Roman" w:hAnsi="Arial Narrow"/>
          <w:b/>
          <w:bCs/>
          <w:color w:val="000000" w:themeColor="text1"/>
          <w:sz w:val="24"/>
          <w:szCs w:val="24"/>
          <w:lang w:eastAsia="es-MX"/>
        </w:rPr>
      </w:pPr>
    </w:p>
    <w:p w14:paraId="454541E4" w14:textId="77777777" w:rsidR="00044B58" w:rsidRPr="00B61BE7" w:rsidRDefault="00044B58" w:rsidP="00044B58">
      <w:pPr>
        <w:spacing w:after="0" w:line="240" w:lineRule="auto"/>
        <w:contextualSpacing/>
        <w:jc w:val="both"/>
        <w:rPr>
          <w:rFonts w:ascii="Arial Narrow" w:hAnsi="Arial Narrow"/>
          <w:color w:val="000000" w:themeColor="text1"/>
          <w:sz w:val="24"/>
          <w:szCs w:val="24"/>
        </w:rPr>
      </w:pPr>
      <w:r w:rsidRPr="00B61BE7">
        <w:rPr>
          <w:rFonts w:ascii="Arial Narrow" w:eastAsia="Times New Roman" w:hAnsi="Arial Narrow"/>
          <w:b/>
          <w:bCs/>
          <w:color w:val="000000" w:themeColor="text1"/>
          <w:sz w:val="24"/>
          <w:szCs w:val="24"/>
          <w:lang w:eastAsia="es-MX"/>
        </w:rPr>
        <w:t>Objetivo.</w:t>
      </w:r>
      <w:r w:rsidRPr="00B61BE7">
        <w:rPr>
          <w:rFonts w:ascii="Arial Narrow" w:eastAsia="Times New Roman" w:hAnsi="Arial Narrow"/>
          <w:color w:val="000000" w:themeColor="text1"/>
          <w:sz w:val="24"/>
          <w:szCs w:val="24"/>
          <w:lang w:eastAsia="es-MX"/>
        </w:rPr>
        <w:t xml:space="preserve"> </w:t>
      </w:r>
      <w:r w:rsidRPr="00B61BE7">
        <w:rPr>
          <w:rFonts w:ascii="Arial Narrow" w:hAnsi="Arial Narrow"/>
          <w:color w:val="000000" w:themeColor="text1"/>
          <w:sz w:val="24"/>
          <w:szCs w:val="24"/>
        </w:rPr>
        <w:t xml:space="preserve">Determinar el nivel de ruido ambiental y periauricular en prematuros e identificar las fuentes generadoras de ruido en la Unidad de Cuidados Intensivos Neonatales -UCIN- de un hospital de referencia de San Luis Potosí, México. </w:t>
      </w:r>
      <w:r w:rsidRPr="00B61BE7">
        <w:rPr>
          <w:rFonts w:ascii="Arial Narrow" w:eastAsia="Times New Roman" w:hAnsi="Arial Narrow"/>
          <w:b/>
          <w:bCs/>
          <w:color w:val="000000" w:themeColor="text1"/>
          <w:sz w:val="24"/>
          <w:szCs w:val="24"/>
          <w:lang w:eastAsia="es-MX"/>
        </w:rPr>
        <w:t>Métodos.</w:t>
      </w:r>
      <w:r w:rsidRPr="00B61BE7">
        <w:rPr>
          <w:rFonts w:ascii="Arial Narrow" w:eastAsia="Times New Roman" w:hAnsi="Arial Narrow"/>
          <w:color w:val="000000" w:themeColor="text1"/>
          <w:sz w:val="24"/>
          <w:szCs w:val="24"/>
          <w:lang w:eastAsia="es-MX"/>
        </w:rPr>
        <w:t xml:space="preserve"> Estudio transversal y analítico de la medición del nivel de ruido ambiental en cinco áreas críticas de la UCIN de acuerdo al método de medición de ruido de fuentes fijas de la Norma Oficial Mexicana y periauricular a 20 cm del pabellón auricular del prematuro. Las mensuraciones se realizaron en tres días representativos de una semana, turnos matutino, vespertino y nocturno. Se utilizó un sonómetro </w:t>
      </w:r>
      <w:r w:rsidRPr="00B61BE7">
        <w:rPr>
          <w:rFonts w:ascii="Arial Narrow" w:hAnsi="Arial Narrow"/>
          <w:color w:val="000000" w:themeColor="text1"/>
          <w:sz w:val="24"/>
          <w:szCs w:val="24"/>
        </w:rPr>
        <w:t xml:space="preserve">STEREN 400 </w:t>
      </w:r>
      <w:r w:rsidRPr="00B61BE7">
        <w:rPr>
          <w:rFonts w:ascii="Arial Narrow" w:eastAsia="Times New Roman" w:hAnsi="Arial Narrow"/>
          <w:color w:val="000000" w:themeColor="text1"/>
          <w:sz w:val="24"/>
          <w:szCs w:val="24"/>
          <w:lang w:eastAsia="es-MX"/>
        </w:rPr>
        <w:t xml:space="preserve">con rango de medición de </w:t>
      </w:r>
      <w:r w:rsidRPr="00B61BE7">
        <w:rPr>
          <w:rFonts w:ascii="Arial Narrow" w:hAnsi="Arial Narrow"/>
          <w:color w:val="000000" w:themeColor="text1"/>
          <w:sz w:val="24"/>
          <w:szCs w:val="24"/>
        </w:rPr>
        <w:t>30 a 130 dB y una</w:t>
      </w:r>
      <w:r w:rsidRPr="00B61BE7">
        <w:rPr>
          <w:rFonts w:ascii="Arial Narrow" w:eastAsia="Times New Roman" w:hAnsi="Arial Narrow"/>
          <w:color w:val="000000" w:themeColor="text1"/>
          <w:sz w:val="24"/>
          <w:szCs w:val="24"/>
          <w:lang w:eastAsia="es-MX"/>
        </w:rPr>
        <w:t xml:space="preserve"> frecuencia de 0.5 s. </w:t>
      </w:r>
      <w:r w:rsidRPr="00B61BE7">
        <w:rPr>
          <w:rFonts w:ascii="Arial Narrow" w:eastAsia="Times New Roman" w:hAnsi="Arial Narrow"/>
          <w:b/>
          <w:bCs/>
          <w:color w:val="000000" w:themeColor="text1"/>
          <w:sz w:val="24"/>
          <w:szCs w:val="24"/>
          <w:lang w:eastAsia="es-MX"/>
        </w:rPr>
        <w:t>Resultados.</w:t>
      </w:r>
      <w:r w:rsidRPr="00B61BE7">
        <w:rPr>
          <w:rFonts w:ascii="Arial Narrow" w:eastAsia="Times New Roman" w:hAnsi="Arial Narrow"/>
          <w:color w:val="000000" w:themeColor="text1"/>
          <w:sz w:val="24"/>
          <w:szCs w:val="24"/>
          <w:lang w:eastAsia="es-MX"/>
        </w:rPr>
        <w:t xml:space="preserve"> </w:t>
      </w:r>
      <w:r w:rsidRPr="00B61BE7">
        <w:rPr>
          <w:rFonts w:ascii="Arial Narrow" w:hAnsi="Arial Narrow"/>
          <w:color w:val="000000" w:themeColor="text1"/>
          <w:sz w:val="24"/>
          <w:szCs w:val="24"/>
        </w:rPr>
        <w:t xml:space="preserve">El promedio del nivel de ruido periauricular (64.5±1.91dB) fue mayor que el ambiental (63.3±1.74 dB) en los días y turnos evaluados. Las principales fuentes de ruido fueron las actividades realizadas por el personal como entrega de turno de enfermería y conversación del personal que elevó el nivel de manera continua o intermitente, el funcionamiento del equipo de soporte vital (alarmas) e incidencias (choque de biberones y mover mobiliario) produjeron elevaciones súbitas de ruido. </w:t>
      </w:r>
      <w:r w:rsidRPr="00B61BE7">
        <w:rPr>
          <w:rFonts w:ascii="Arial Narrow" w:hAnsi="Arial Narrow"/>
          <w:b/>
          <w:color w:val="000000" w:themeColor="text1"/>
          <w:sz w:val="24"/>
          <w:szCs w:val="24"/>
        </w:rPr>
        <w:t>Conclusiones.</w:t>
      </w:r>
      <w:r w:rsidRPr="00B61BE7">
        <w:rPr>
          <w:rFonts w:ascii="Arial Narrow" w:hAnsi="Arial Narrow"/>
          <w:color w:val="000000" w:themeColor="text1"/>
          <w:sz w:val="24"/>
          <w:szCs w:val="24"/>
        </w:rPr>
        <w:t xml:space="preserve"> El ruido ambiental y periauricular en UCIN sobrepasa al doble y casi al triple los 45 dB en el día y 35 dB por la noche de la normativa en hospitales. Es necesario implementar programas permanentes de reducción de ruido para prevenir secuelas en el prematuro y desgaste profesional en el personal de enfermería.</w:t>
      </w:r>
    </w:p>
    <w:p w14:paraId="0CFD9AC7" w14:textId="77777777" w:rsidR="00044B58" w:rsidRDefault="00044B58" w:rsidP="00044B58">
      <w:pPr>
        <w:spacing w:after="0" w:line="240" w:lineRule="auto"/>
        <w:contextualSpacing/>
        <w:jc w:val="both"/>
        <w:rPr>
          <w:rFonts w:ascii="Arial Narrow" w:hAnsi="Arial Narrow"/>
          <w:b/>
          <w:color w:val="000000" w:themeColor="text1"/>
          <w:sz w:val="24"/>
          <w:szCs w:val="24"/>
        </w:rPr>
      </w:pPr>
    </w:p>
    <w:p w14:paraId="78277AB0" w14:textId="77777777" w:rsidR="00044B58" w:rsidRDefault="00044B58" w:rsidP="00044B58">
      <w:pPr>
        <w:spacing w:after="0" w:line="240" w:lineRule="auto"/>
        <w:contextualSpacing/>
        <w:jc w:val="both"/>
        <w:rPr>
          <w:rFonts w:ascii="Arial Narrow" w:eastAsia="Times New Roman" w:hAnsi="Arial Narrow"/>
          <w:color w:val="000000" w:themeColor="text1"/>
          <w:sz w:val="24"/>
          <w:szCs w:val="24"/>
          <w:lang w:val="es-CO" w:eastAsia="es-CO"/>
        </w:rPr>
      </w:pPr>
      <w:r w:rsidRPr="00B61BE7">
        <w:rPr>
          <w:rFonts w:ascii="Arial Narrow" w:hAnsi="Arial Narrow"/>
          <w:b/>
          <w:bCs/>
          <w:color w:val="000000" w:themeColor="text1"/>
          <w:sz w:val="24"/>
          <w:szCs w:val="24"/>
          <w:lang w:val="es-CO"/>
        </w:rPr>
        <w:t>Descriptores:</w:t>
      </w:r>
      <w:r w:rsidRPr="00B61BE7">
        <w:rPr>
          <w:rFonts w:ascii="Arial Narrow" w:eastAsia="Times New Roman" w:hAnsi="Arial Narrow"/>
          <w:b/>
          <w:bCs/>
          <w:color w:val="000000" w:themeColor="text1"/>
          <w:sz w:val="24"/>
          <w:szCs w:val="24"/>
          <w:lang w:val="es-CO" w:eastAsia="es-CO"/>
        </w:rPr>
        <w:t xml:space="preserve"> </w:t>
      </w:r>
      <w:r w:rsidRPr="00B61BE7">
        <w:rPr>
          <w:rFonts w:ascii="Arial Narrow" w:eastAsia="Times New Roman" w:hAnsi="Arial Narrow"/>
          <w:color w:val="000000" w:themeColor="text1"/>
          <w:sz w:val="24"/>
          <w:szCs w:val="24"/>
          <w:lang w:val="es-CO" w:eastAsia="es-CO"/>
        </w:rPr>
        <w:t>unidades de cuidado intensivo neonatal; recién nacido prematuro; medición del ruido; diseño interior y mobiliario.</w:t>
      </w:r>
    </w:p>
    <w:p w14:paraId="1D9AAD32" w14:textId="77777777" w:rsidR="00044B58" w:rsidRDefault="00044B58" w:rsidP="00044B58">
      <w:pPr>
        <w:spacing w:after="0" w:line="240" w:lineRule="auto"/>
        <w:contextualSpacing/>
        <w:jc w:val="both"/>
        <w:rPr>
          <w:rFonts w:ascii="Arial Narrow" w:eastAsia="Times New Roman" w:hAnsi="Arial Narrow"/>
          <w:color w:val="000000" w:themeColor="text1"/>
          <w:sz w:val="24"/>
          <w:szCs w:val="24"/>
          <w:lang w:val="es-CO" w:eastAsia="es-CO"/>
        </w:rPr>
      </w:pPr>
    </w:p>
    <w:p w14:paraId="51F3295C" w14:textId="77777777" w:rsidR="00044B58" w:rsidRPr="00532B50" w:rsidRDefault="00044B58" w:rsidP="00044B58">
      <w:pPr>
        <w:spacing w:after="0" w:line="240" w:lineRule="auto"/>
        <w:contextualSpacing/>
        <w:jc w:val="both"/>
        <w:rPr>
          <w:rFonts w:ascii="Arial Narrow" w:hAnsi="Arial Narrow"/>
          <w:b/>
          <w:sz w:val="24"/>
          <w:szCs w:val="24"/>
        </w:rPr>
      </w:pPr>
      <w:r w:rsidRPr="00532B50">
        <w:rPr>
          <w:rFonts w:ascii="Arial Narrow" w:hAnsi="Arial Narrow"/>
          <w:b/>
          <w:sz w:val="24"/>
          <w:szCs w:val="24"/>
        </w:rPr>
        <w:t>Nível e fontes de ruído na Unidade de Tratamento Intensivo Neonatal de um hospital de referência</w:t>
      </w:r>
    </w:p>
    <w:p w14:paraId="78869239" w14:textId="77777777" w:rsidR="00044B58" w:rsidRPr="00532B50" w:rsidRDefault="00044B58" w:rsidP="00044B58">
      <w:pPr>
        <w:spacing w:after="0" w:line="240" w:lineRule="auto"/>
        <w:contextualSpacing/>
        <w:jc w:val="both"/>
        <w:rPr>
          <w:rFonts w:ascii="Arial Narrow" w:hAnsi="Arial Narrow"/>
          <w:b/>
          <w:sz w:val="24"/>
          <w:szCs w:val="24"/>
        </w:rPr>
      </w:pPr>
    </w:p>
    <w:p w14:paraId="5DA492CF" w14:textId="77777777" w:rsidR="00044B58" w:rsidRPr="00532B50" w:rsidRDefault="00044B58" w:rsidP="00044B58">
      <w:pPr>
        <w:spacing w:after="0" w:line="240" w:lineRule="auto"/>
        <w:contextualSpacing/>
        <w:jc w:val="both"/>
        <w:rPr>
          <w:rFonts w:ascii="Arial Narrow" w:hAnsi="Arial Narrow"/>
          <w:b/>
          <w:sz w:val="24"/>
          <w:szCs w:val="24"/>
        </w:rPr>
      </w:pPr>
      <w:r>
        <w:rPr>
          <w:rFonts w:ascii="Arial Narrow" w:hAnsi="Arial Narrow"/>
          <w:b/>
          <w:sz w:val="24"/>
          <w:szCs w:val="24"/>
        </w:rPr>
        <w:t>Resumo</w:t>
      </w:r>
    </w:p>
    <w:p w14:paraId="0DA10404" w14:textId="77777777" w:rsidR="00044B58" w:rsidRPr="00532B50" w:rsidRDefault="00044B58" w:rsidP="00044B58">
      <w:pPr>
        <w:spacing w:after="0" w:line="240" w:lineRule="auto"/>
        <w:contextualSpacing/>
        <w:jc w:val="both"/>
        <w:rPr>
          <w:rFonts w:ascii="Arial Narrow" w:hAnsi="Arial Narrow"/>
          <w:b/>
          <w:sz w:val="24"/>
          <w:szCs w:val="24"/>
        </w:rPr>
      </w:pPr>
    </w:p>
    <w:p w14:paraId="7523C7BF" w14:textId="77777777" w:rsidR="00044B58" w:rsidRPr="00532B50" w:rsidRDefault="00044B58" w:rsidP="00044B58">
      <w:pPr>
        <w:spacing w:after="0" w:line="240" w:lineRule="auto"/>
        <w:contextualSpacing/>
        <w:jc w:val="both"/>
        <w:rPr>
          <w:rFonts w:ascii="Arial Narrow" w:hAnsi="Arial Narrow"/>
          <w:sz w:val="24"/>
          <w:szCs w:val="24"/>
        </w:rPr>
      </w:pPr>
      <w:r w:rsidRPr="00532B50">
        <w:rPr>
          <w:rFonts w:ascii="Arial Narrow" w:eastAsia="Times New Roman" w:hAnsi="Arial Narrow"/>
          <w:b/>
          <w:bCs/>
          <w:sz w:val="24"/>
          <w:szCs w:val="24"/>
          <w:lang w:eastAsia="es-MX"/>
        </w:rPr>
        <w:t xml:space="preserve">Objetivo. </w:t>
      </w:r>
      <w:r w:rsidRPr="00532B50">
        <w:rPr>
          <w:rFonts w:ascii="Arial Narrow" w:eastAsia="Times New Roman" w:hAnsi="Arial Narrow"/>
          <w:bCs/>
          <w:sz w:val="24"/>
          <w:szCs w:val="24"/>
          <w:lang w:eastAsia="es-MX"/>
        </w:rPr>
        <w:t>Determinar o nível de ruído ambiental e periatrial em bebês prematuros e identificar as fontes geradoras de ruído na Unidade de Terapia Intensiva Neonatal -UTIN- de um hospital de referência em San Luis Potosí, México</w:t>
      </w:r>
      <w:r w:rsidRPr="00532B50">
        <w:rPr>
          <w:rFonts w:ascii="Arial Narrow" w:hAnsi="Arial Narrow"/>
          <w:sz w:val="24"/>
          <w:szCs w:val="24"/>
        </w:rPr>
        <w:t xml:space="preserve">. </w:t>
      </w:r>
      <w:r w:rsidRPr="00532B50">
        <w:rPr>
          <w:rFonts w:ascii="Arial Narrow" w:eastAsia="Times New Roman" w:hAnsi="Arial Narrow"/>
          <w:b/>
          <w:bCs/>
          <w:sz w:val="24"/>
          <w:szCs w:val="24"/>
          <w:lang w:eastAsia="es-MX"/>
        </w:rPr>
        <w:t xml:space="preserve">Métodos. </w:t>
      </w:r>
      <w:r w:rsidRPr="00532B50">
        <w:rPr>
          <w:rFonts w:ascii="Arial Narrow" w:eastAsia="Times New Roman" w:hAnsi="Arial Narrow"/>
          <w:bCs/>
          <w:sz w:val="24"/>
          <w:szCs w:val="24"/>
          <w:lang w:eastAsia="es-MX"/>
        </w:rPr>
        <w:t>Estudo transversal e analítico da medição do nível de ruído ambiental em cinco áreas críticas da UTIN de acordo com o método de medição de ruído de fontes fixas do Padrão Oficial Mexicano e periauricular a 20 cm da orelha do prematuro</w:t>
      </w:r>
      <w:r w:rsidRPr="00532B50">
        <w:rPr>
          <w:rFonts w:ascii="Arial Narrow" w:eastAsia="Times New Roman" w:hAnsi="Arial Narrow"/>
          <w:sz w:val="24"/>
          <w:szCs w:val="24"/>
          <w:lang w:eastAsia="es-MX"/>
        </w:rPr>
        <w:t xml:space="preserve">. As medições foram realizadas em três dias representativos da semana, turnos matutinos, vespertino e noturno. Foi utilizado um medidor de nível de som STEREN 400 com faixa de medição de 30 a 130 dB e frequência de 0.5 s. </w:t>
      </w:r>
      <w:r w:rsidRPr="00532B50">
        <w:rPr>
          <w:rFonts w:ascii="Arial Narrow" w:eastAsia="Times New Roman" w:hAnsi="Arial Narrow"/>
          <w:b/>
          <w:bCs/>
          <w:sz w:val="24"/>
          <w:szCs w:val="24"/>
          <w:lang w:eastAsia="es-MX"/>
        </w:rPr>
        <w:t>Resultados</w:t>
      </w:r>
      <w:r w:rsidRPr="00532B50">
        <w:rPr>
          <w:rFonts w:ascii="Arial Narrow" w:eastAsia="Times New Roman" w:hAnsi="Arial Narrow"/>
          <w:bCs/>
          <w:sz w:val="24"/>
          <w:szCs w:val="24"/>
          <w:lang w:eastAsia="es-MX"/>
        </w:rPr>
        <w:t>. O nível médio de ruído periatrial (64.5±1.91 dB) foi superior ao ruído ambiente (63.3±1.74 dB) nos dias e turnos avaliados</w:t>
      </w:r>
      <w:r w:rsidRPr="00532B50">
        <w:rPr>
          <w:rFonts w:ascii="Arial Narrow" w:hAnsi="Arial Narrow"/>
          <w:sz w:val="24"/>
          <w:szCs w:val="24"/>
        </w:rPr>
        <w:t xml:space="preserve">. As principais fontes de ruído foram as atividades realizadas pela equipe, como entrega do plantão de enfermagem e conversas com a equipe que aumentavam o nível de forma contínua ou intermitente, o funcionamento do equipamento de suporte de vida (alarmes) e incidentes (choque de mamadeira e movimentação de móveis) produziu picos repentinos de ruído. </w:t>
      </w:r>
      <w:r w:rsidRPr="00532B50">
        <w:rPr>
          <w:rFonts w:ascii="Arial Narrow" w:hAnsi="Arial Narrow"/>
          <w:b/>
          <w:sz w:val="24"/>
          <w:szCs w:val="24"/>
        </w:rPr>
        <w:t>Conclusões</w:t>
      </w:r>
      <w:r w:rsidRPr="00532B50">
        <w:rPr>
          <w:rFonts w:ascii="Arial Narrow" w:hAnsi="Arial Narrow"/>
          <w:sz w:val="24"/>
          <w:szCs w:val="24"/>
        </w:rPr>
        <w:t>. O ruído ambiental e periatrial na UTIN é mais do que o dobro e quase o triplo dos 45 dB diurnos e 35 dB noturnos dos regulamentos dos hospitais. Faz-se necessária a implantação de programas permanentes de redução de ruído para prevenir sequelas em prematuros e esgotamento profissional na equipe de enfermagem.</w:t>
      </w:r>
    </w:p>
    <w:p w14:paraId="78B2D05C" w14:textId="77777777" w:rsidR="00044B58" w:rsidRPr="00DD052A" w:rsidRDefault="00044B58" w:rsidP="00044B58">
      <w:pPr>
        <w:spacing w:after="0" w:line="240" w:lineRule="auto"/>
        <w:contextualSpacing/>
        <w:jc w:val="both"/>
        <w:rPr>
          <w:rFonts w:ascii="Arial Narrow" w:hAnsi="Arial Narrow"/>
          <w:color w:val="000000" w:themeColor="text1"/>
          <w:sz w:val="24"/>
          <w:szCs w:val="24"/>
        </w:rPr>
      </w:pPr>
    </w:p>
    <w:p w14:paraId="7EF061DD" w14:textId="781DFC75" w:rsidR="00044B58" w:rsidRDefault="00044B58" w:rsidP="00044B58">
      <w:pPr>
        <w:spacing w:after="0" w:line="240" w:lineRule="auto"/>
        <w:contextualSpacing/>
        <w:jc w:val="both"/>
        <w:rPr>
          <w:rFonts w:ascii="Arial Narrow" w:eastAsia="Times New Roman" w:hAnsi="Arial Narrow"/>
          <w:color w:val="000000" w:themeColor="text1"/>
          <w:sz w:val="24"/>
          <w:szCs w:val="24"/>
          <w:lang w:val="es-CO" w:eastAsia="es-CO"/>
        </w:rPr>
      </w:pPr>
      <w:r w:rsidRPr="00B61BE7">
        <w:rPr>
          <w:rFonts w:ascii="Arial Narrow" w:hAnsi="Arial Narrow"/>
          <w:b/>
          <w:bCs/>
          <w:color w:val="000000" w:themeColor="text1"/>
          <w:sz w:val="24"/>
          <w:szCs w:val="24"/>
          <w:lang w:val="es-CO"/>
        </w:rPr>
        <w:t>Descritores</w:t>
      </w:r>
      <w:r w:rsidRPr="00B61BE7">
        <w:rPr>
          <w:rFonts w:ascii="Arial Narrow" w:hAnsi="Arial Narrow"/>
          <w:color w:val="000000" w:themeColor="text1"/>
          <w:sz w:val="24"/>
          <w:szCs w:val="24"/>
          <w:lang w:val="es-CO"/>
        </w:rPr>
        <w:t>:</w:t>
      </w:r>
      <w:r w:rsidRPr="00B61BE7">
        <w:rPr>
          <w:rFonts w:ascii="Arial Narrow" w:eastAsia="Times New Roman" w:hAnsi="Arial Narrow"/>
          <w:color w:val="000000" w:themeColor="text1"/>
          <w:sz w:val="24"/>
          <w:szCs w:val="24"/>
          <w:lang w:val="es-CO" w:eastAsia="es-CO"/>
        </w:rPr>
        <w:t xml:space="preserve"> unidades de terapia intensiva neonatal; recém-nascido prematuro; medição de ruído; decoração de interiores e mobiliário.</w:t>
      </w:r>
    </w:p>
    <w:p w14:paraId="3B5D4349" w14:textId="77777777" w:rsidR="00C85E2A" w:rsidRPr="00515A3E" w:rsidRDefault="00C85E2A" w:rsidP="00DE7B75">
      <w:pPr>
        <w:shd w:val="clear" w:color="auto" w:fill="FFFFFF"/>
        <w:spacing w:after="0" w:line="240" w:lineRule="auto"/>
        <w:contextualSpacing/>
        <w:rPr>
          <w:rFonts w:ascii="Arial Narrow" w:hAnsi="Arial Narrow" w:cs="Helvetica"/>
          <w:color w:val="000000" w:themeColor="text1"/>
          <w:sz w:val="24"/>
          <w:szCs w:val="24"/>
          <w:lang w:val="pt-BR"/>
        </w:rPr>
      </w:pPr>
    </w:p>
    <w:p w14:paraId="5057E54E" w14:textId="7CC95A10" w:rsidR="007950DA" w:rsidRPr="004A126B" w:rsidRDefault="00232C8F"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I</w:t>
      </w:r>
      <w:r w:rsidR="00624428" w:rsidRPr="004A126B">
        <w:rPr>
          <w:rFonts w:ascii="Arial Narrow" w:hAnsi="Arial Narrow"/>
          <w:b/>
          <w:color w:val="000000" w:themeColor="text1"/>
          <w:sz w:val="24"/>
          <w:szCs w:val="24"/>
          <w:lang w:val="en-US"/>
        </w:rPr>
        <w:t>ntroduc</w:t>
      </w:r>
      <w:r w:rsidR="00875FB4" w:rsidRPr="004A126B">
        <w:rPr>
          <w:rFonts w:ascii="Arial Narrow" w:hAnsi="Arial Narrow"/>
          <w:b/>
          <w:color w:val="000000" w:themeColor="text1"/>
          <w:sz w:val="24"/>
          <w:szCs w:val="24"/>
          <w:lang w:val="en-US"/>
        </w:rPr>
        <w:t>tion</w:t>
      </w:r>
    </w:p>
    <w:p w14:paraId="43FC65AE" w14:textId="5A2B75ED" w:rsidR="00232C8F" w:rsidRPr="004A126B" w:rsidRDefault="00232C8F"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 xml:space="preserve"> </w:t>
      </w:r>
    </w:p>
    <w:p w14:paraId="744C7CBF" w14:textId="012AD37C" w:rsidR="00A15476" w:rsidRPr="004A126B" w:rsidRDefault="00D94712" w:rsidP="00EF44E0">
      <w:pPr>
        <w:shd w:val="clear" w:color="auto" w:fill="FFFFFF"/>
        <w:spacing w:after="0" w:line="240" w:lineRule="auto"/>
        <w:contextualSpacing/>
        <w:jc w:val="both"/>
        <w:rPr>
          <w:rFonts w:ascii="Arial Narrow" w:hAnsi="Arial Narrow"/>
          <w:color w:val="000000" w:themeColor="text1"/>
          <w:sz w:val="24"/>
          <w:szCs w:val="24"/>
          <w:vertAlign w:val="superscript"/>
          <w:lang w:val="en-US"/>
        </w:rPr>
      </w:pPr>
      <w:r w:rsidRPr="004A126B">
        <w:rPr>
          <w:rFonts w:ascii="Arial Narrow" w:hAnsi="Arial Narrow"/>
          <w:color w:val="000000" w:themeColor="text1"/>
          <w:sz w:val="24"/>
          <w:szCs w:val="24"/>
          <w:lang w:val="en-US"/>
        </w:rPr>
        <w:t xml:space="preserve">Preterm birth is a </w:t>
      </w:r>
      <w:r w:rsidR="00875FB4" w:rsidRPr="004A126B">
        <w:rPr>
          <w:rFonts w:ascii="Arial Narrow" w:hAnsi="Arial Narrow"/>
          <w:color w:val="000000" w:themeColor="text1"/>
          <w:sz w:val="24"/>
          <w:szCs w:val="24"/>
          <w:lang w:val="en-US"/>
        </w:rPr>
        <w:t xml:space="preserve">global public health </w:t>
      </w:r>
      <w:r w:rsidRPr="004A126B">
        <w:rPr>
          <w:rFonts w:ascii="Arial Narrow" w:hAnsi="Arial Narrow"/>
          <w:color w:val="000000" w:themeColor="text1"/>
          <w:sz w:val="24"/>
          <w:szCs w:val="24"/>
          <w:lang w:val="en-US"/>
        </w:rPr>
        <w:t>problem;</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it is estimated that approximately 15-million preterm neonates are born annually</w:t>
      </w:r>
      <w:r w:rsidR="00D5564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which translates into a little more than one for every ten children</w:t>
      </w:r>
      <w:r w:rsidR="007E23B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 number on the increase</w:t>
      </w:r>
      <w:r w:rsidR="007E07D6" w:rsidRPr="004A126B">
        <w:rPr>
          <w:rFonts w:ascii="Arial Narrow" w:hAnsi="Arial Narrow"/>
          <w:color w:val="000000" w:themeColor="text1"/>
          <w:sz w:val="24"/>
          <w:szCs w:val="24"/>
          <w:lang w:val="en-US"/>
        </w:rPr>
        <w:t>.</w:t>
      </w:r>
      <w:r w:rsidR="006B4460" w:rsidRPr="004A126B">
        <w:rPr>
          <w:rFonts w:ascii="Arial Narrow" w:hAnsi="Arial Narrow"/>
          <w:color w:val="000000" w:themeColor="text1"/>
          <w:sz w:val="24"/>
          <w:szCs w:val="24"/>
          <w:vertAlign w:val="superscript"/>
          <w:lang w:val="en-US"/>
        </w:rPr>
        <w:t>(</w:t>
      </w:r>
      <w:r w:rsidR="00232C8F" w:rsidRPr="004A126B">
        <w:rPr>
          <w:rFonts w:ascii="Arial Narrow" w:hAnsi="Arial Narrow"/>
          <w:color w:val="000000" w:themeColor="text1"/>
          <w:sz w:val="24"/>
          <w:szCs w:val="24"/>
          <w:vertAlign w:val="superscript"/>
          <w:lang w:val="en-US"/>
        </w:rPr>
        <w:t>1</w:t>
      </w:r>
      <w:r w:rsidR="006B4460" w:rsidRPr="004A126B">
        <w:rPr>
          <w:rFonts w:ascii="Arial Narrow" w:hAnsi="Arial Narrow"/>
          <w:color w:val="000000" w:themeColor="text1"/>
          <w:sz w:val="24"/>
          <w:szCs w:val="24"/>
          <w:vertAlign w:val="superscript"/>
          <w:lang w:val="en-US"/>
        </w:rPr>
        <w:t>)</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232C8F" w:rsidRPr="004A126B">
        <w:rPr>
          <w:rFonts w:ascii="Arial Narrow" w:hAnsi="Arial Narrow"/>
          <w:color w:val="000000" w:themeColor="text1"/>
          <w:sz w:val="24"/>
          <w:szCs w:val="24"/>
          <w:lang w:val="en-US"/>
        </w:rPr>
        <w:t xml:space="preserve">n </w:t>
      </w:r>
      <w:r w:rsidR="00C651E9" w:rsidRPr="004A126B">
        <w:rPr>
          <w:rFonts w:ascii="Arial Narrow" w:hAnsi="Arial Narrow"/>
          <w:color w:val="000000" w:themeColor="text1"/>
          <w:sz w:val="24"/>
          <w:szCs w:val="24"/>
          <w:lang w:val="en-US"/>
        </w:rPr>
        <w:t xml:space="preserve">2018 </w:t>
      </w:r>
      <w:r w:rsidRPr="004A126B">
        <w:rPr>
          <w:rFonts w:ascii="Arial Narrow" w:hAnsi="Arial Narrow"/>
          <w:color w:val="000000" w:themeColor="text1"/>
          <w:sz w:val="24"/>
          <w:szCs w:val="24"/>
          <w:lang w:val="en-US"/>
        </w:rPr>
        <w:t>i</w:t>
      </w:r>
      <w:r w:rsidR="00C651E9" w:rsidRPr="004A126B">
        <w:rPr>
          <w:rFonts w:ascii="Arial Narrow" w:hAnsi="Arial Narrow"/>
          <w:color w:val="000000" w:themeColor="text1"/>
          <w:sz w:val="24"/>
          <w:szCs w:val="24"/>
          <w:lang w:val="en-US"/>
        </w:rPr>
        <w:t xml:space="preserve">n </w:t>
      </w:r>
      <w:r w:rsidR="00232C8F" w:rsidRPr="004A126B">
        <w:rPr>
          <w:rFonts w:ascii="Arial Narrow" w:hAnsi="Arial Narrow"/>
          <w:color w:val="000000" w:themeColor="text1"/>
          <w:sz w:val="24"/>
          <w:szCs w:val="24"/>
          <w:lang w:val="en-US"/>
        </w:rPr>
        <w:t>M</w:t>
      </w:r>
      <w:r w:rsidRPr="004A126B">
        <w:rPr>
          <w:rFonts w:ascii="Arial Narrow" w:hAnsi="Arial Narrow"/>
          <w:color w:val="000000" w:themeColor="text1"/>
          <w:sz w:val="24"/>
          <w:szCs w:val="24"/>
          <w:lang w:val="en-US"/>
        </w:rPr>
        <w:t>e</w:t>
      </w:r>
      <w:r w:rsidR="00232C8F" w:rsidRPr="004A126B">
        <w:rPr>
          <w:rFonts w:ascii="Arial Narrow" w:hAnsi="Arial Narrow"/>
          <w:color w:val="000000" w:themeColor="text1"/>
          <w:sz w:val="24"/>
          <w:szCs w:val="24"/>
          <w:lang w:val="en-US"/>
        </w:rPr>
        <w:t>xico</w:t>
      </w:r>
      <w:r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2,</w:t>
      </w:r>
      <w:r w:rsidR="00C651E9" w:rsidRPr="004A126B">
        <w:rPr>
          <w:rFonts w:ascii="Arial Narrow" w:hAnsi="Arial Narrow"/>
          <w:color w:val="000000" w:themeColor="text1"/>
          <w:sz w:val="24"/>
          <w:szCs w:val="24"/>
          <w:lang w:val="en-US"/>
        </w:rPr>
        <w:t>162</w:t>
      </w:r>
      <w:r w:rsidR="00875FB4" w:rsidRPr="004A126B">
        <w:rPr>
          <w:rFonts w:ascii="Arial Narrow" w:hAnsi="Arial Narrow"/>
          <w:color w:val="000000" w:themeColor="text1"/>
          <w:sz w:val="24"/>
          <w:szCs w:val="24"/>
          <w:lang w:val="en-US"/>
        </w:rPr>
        <w:t>,</w:t>
      </w:r>
      <w:r w:rsidR="00C651E9" w:rsidRPr="004A126B">
        <w:rPr>
          <w:rFonts w:ascii="Arial Narrow" w:hAnsi="Arial Narrow"/>
          <w:color w:val="000000" w:themeColor="text1"/>
          <w:sz w:val="24"/>
          <w:szCs w:val="24"/>
          <w:lang w:val="en-US"/>
        </w:rPr>
        <w:t xml:space="preserve">535 </w:t>
      </w:r>
      <w:r w:rsidR="00875FB4" w:rsidRPr="004A126B">
        <w:rPr>
          <w:rFonts w:ascii="Arial Narrow" w:hAnsi="Arial Narrow"/>
          <w:color w:val="000000" w:themeColor="text1"/>
          <w:sz w:val="24"/>
          <w:szCs w:val="24"/>
          <w:lang w:val="en-US"/>
        </w:rPr>
        <w:t>children</w:t>
      </w:r>
      <w:r w:rsidRPr="004A126B">
        <w:rPr>
          <w:rFonts w:ascii="Arial Narrow" w:hAnsi="Arial Narrow"/>
          <w:color w:val="000000" w:themeColor="text1"/>
          <w:sz w:val="24"/>
          <w:szCs w:val="24"/>
          <w:lang w:val="en-US"/>
        </w:rPr>
        <w:t xml:space="preserve"> were born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 xml:space="preserve">48,145 in the state of </w:t>
      </w:r>
      <w:r w:rsidR="00232C8F" w:rsidRPr="004A126B">
        <w:rPr>
          <w:rFonts w:ascii="Arial Narrow" w:hAnsi="Arial Narrow"/>
          <w:color w:val="000000" w:themeColor="text1"/>
          <w:sz w:val="24"/>
          <w:szCs w:val="24"/>
          <w:lang w:val="en-US"/>
        </w:rPr>
        <w:t>San Luis Potosí</w:t>
      </w:r>
      <w:r w:rsidR="00C42603" w:rsidRPr="004A126B">
        <w:rPr>
          <w:rFonts w:ascii="Arial Narrow" w:hAnsi="Arial Narrow"/>
          <w:color w:val="000000" w:themeColor="text1"/>
          <w:sz w:val="24"/>
          <w:szCs w:val="24"/>
          <w:lang w:val="en-US"/>
        </w:rPr>
        <w:t>,</w:t>
      </w:r>
      <w:r w:rsidR="00C651E9" w:rsidRPr="004A126B">
        <w:rPr>
          <w:rFonts w:ascii="Arial Narrow" w:hAnsi="Arial Narrow"/>
          <w:color w:val="000000" w:themeColor="text1"/>
          <w:sz w:val="24"/>
          <w:szCs w:val="24"/>
          <w:vertAlign w:val="superscript"/>
          <w:lang w:val="en-US"/>
        </w:rPr>
        <w:t>(2)</w:t>
      </w:r>
      <w:r w:rsidR="00EF44E0" w:rsidRPr="004A126B">
        <w:rPr>
          <w:rFonts w:ascii="Arial Narrow" w:hAnsi="Arial Narrow"/>
          <w:color w:val="000000" w:themeColor="text1"/>
          <w:sz w:val="24"/>
          <w:szCs w:val="24"/>
          <w:vertAlign w:val="superscript"/>
          <w:lang w:val="en-US"/>
        </w:rPr>
        <w:t xml:space="preserve"> </w:t>
      </w:r>
      <w:r w:rsidR="00C651E9" w:rsidRPr="004A126B">
        <w:rPr>
          <w:rFonts w:ascii="Arial Narrow" w:hAnsi="Arial Narrow"/>
          <w:color w:val="000000" w:themeColor="text1"/>
          <w:sz w:val="24"/>
          <w:szCs w:val="24"/>
          <w:lang w:val="en-US"/>
        </w:rPr>
        <w:t>ap</w:t>
      </w:r>
      <w:r w:rsidRPr="004A126B">
        <w:rPr>
          <w:rFonts w:ascii="Arial Narrow" w:hAnsi="Arial Narrow"/>
          <w:color w:val="000000" w:themeColor="text1"/>
          <w:sz w:val="24"/>
          <w:szCs w:val="24"/>
          <w:lang w:val="en-US"/>
        </w:rPr>
        <w:t>p</w:t>
      </w:r>
      <w:r w:rsidR="00C651E9" w:rsidRPr="004A126B">
        <w:rPr>
          <w:rFonts w:ascii="Arial Narrow" w:hAnsi="Arial Narrow"/>
          <w:color w:val="000000" w:themeColor="text1"/>
          <w:sz w:val="24"/>
          <w:szCs w:val="24"/>
          <w:lang w:val="en-US"/>
        </w:rPr>
        <w:t>roxima</w:t>
      </w:r>
      <w:r w:rsidRPr="004A126B">
        <w:rPr>
          <w:rFonts w:ascii="Arial Narrow" w:hAnsi="Arial Narrow"/>
          <w:color w:val="000000" w:themeColor="text1"/>
          <w:sz w:val="24"/>
          <w:szCs w:val="24"/>
          <w:lang w:val="en-US"/>
        </w:rPr>
        <w:t xml:space="preserve">tely between </w:t>
      </w:r>
      <w:r w:rsidR="00B77881" w:rsidRPr="004A126B">
        <w:rPr>
          <w:rFonts w:ascii="Arial Narrow" w:hAnsi="Arial Narrow"/>
          <w:color w:val="000000" w:themeColor="text1"/>
          <w:sz w:val="24"/>
          <w:szCs w:val="24"/>
          <w:lang w:val="en-US"/>
        </w:rPr>
        <w:t>5</w:t>
      </w:r>
      <w:r w:rsidR="00B66A8F" w:rsidRPr="004A126B">
        <w:rPr>
          <w:rFonts w:ascii="Arial Narrow" w:hAnsi="Arial Narrow"/>
          <w:color w:val="000000" w:themeColor="text1"/>
          <w:sz w:val="24"/>
          <w:szCs w:val="24"/>
          <w:lang w:val="en-US"/>
        </w:rPr>
        <w:t xml:space="preserve">% </w:t>
      </w:r>
      <w:r w:rsidR="00B77881" w:rsidRPr="004A126B">
        <w:rPr>
          <w:rFonts w:ascii="Arial Narrow" w:hAnsi="Arial Narrow"/>
          <w:color w:val="000000" w:themeColor="text1"/>
          <w:sz w:val="24"/>
          <w:szCs w:val="24"/>
          <w:lang w:val="en-US"/>
        </w:rPr>
        <w:t>a</w:t>
      </w:r>
      <w:r w:rsidRPr="004A126B">
        <w:rPr>
          <w:rFonts w:ascii="Arial Narrow" w:hAnsi="Arial Narrow"/>
          <w:color w:val="000000" w:themeColor="text1"/>
          <w:sz w:val="24"/>
          <w:szCs w:val="24"/>
          <w:lang w:val="en-US"/>
        </w:rPr>
        <w:t>nd</w:t>
      </w:r>
      <w:r w:rsidR="00DB62BC" w:rsidRPr="004A126B">
        <w:rPr>
          <w:rFonts w:ascii="Arial Narrow" w:hAnsi="Arial Narrow"/>
          <w:color w:val="000000" w:themeColor="text1"/>
          <w:sz w:val="24"/>
          <w:szCs w:val="24"/>
          <w:lang w:val="en-US"/>
        </w:rPr>
        <w:t xml:space="preserve"> 18% </w:t>
      </w:r>
      <w:r w:rsidR="00C651E9" w:rsidRPr="004A126B">
        <w:rPr>
          <w:rFonts w:ascii="Arial Narrow" w:hAnsi="Arial Narrow"/>
          <w:color w:val="000000" w:themeColor="text1"/>
          <w:sz w:val="24"/>
          <w:szCs w:val="24"/>
          <w:lang w:val="en-US"/>
        </w:rPr>
        <w:t>corresponde</w:t>
      </w:r>
      <w:r w:rsidRPr="004A126B">
        <w:rPr>
          <w:rFonts w:ascii="Arial Narrow" w:hAnsi="Arial Narrow"/>
          <w:color w:val="000000" w:themeColor="text1"/>
          <w:sz w:val="24"/>
          <w:szCs w:val="24"/>
          <w:lang w:val="en-US"/>
        </w:rPr>
        <w:t xml:space="preserve">d to preterm </w:t>
      </w:r>
      <w:r w:rsidR="00875FB4" w:rsidRPr="004A126B">
        <w:rPr>
          <w:rFonts w:ascii="Arial Narrow" w:hAnsi="Arial Narrow"/>
          <w:color w:val="000000" w:themeColor="text1"/>
          <w:sz w:val="24"/>
          <w:szCs w:val="24"/>
          <w:lang w:val="en-US"/>
        </w:rPr>
        <w:t>births</w:t>
      </w:r>
      <w:r w:rsidR="00C42603" w:rsidRPr="004A126B">
        <w:rPr>
          <w:rFonts w:ascii="Arial Narrow" w:hAnsi="Arial Narrow"/>
          <w:color w:val="000000" w:themeColor="text1"/>
          <w:sz w:val="24"/>
          <w:szCs w:val="24"/>
          <w:lang w:val="en-US"/>
        </w:rPr>
        <w:t>.</w:t>
      </w:r>
      <w:r w:rsidR="00DB62BC" w:rsidRPr="004A126B">
        <w:rPr>
          <w:rFonts w:ascii="Arial Narrow" w:hAnsi="Arial Narrow"/>
          <w:color w:val="000000" w:themeColor="text1"/>
          <w:sz w:val="24"/>
          <w:szCs w:val="24"/>
          <w:vertAlign w:val="superscript"/>
          <w:lang w:val="en-US"/>
        </w:rPr>
        <w:t>(1)</w:t>
      </w:r>
      <w:r w:rsidR="00DB62BC"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Specifically, in the </w:t>
      </w:r>
      <w:r w:rsidR="00875FB4" w:rsidRPr="004A126B">
        <w:rPr>
          <w:rFonts w:ascii="Arial Narrow" w:eastAsiaTheme="minorHAnsi" w:hAnsi="Arial Narrow"/>
          <w:color w:val="000000" w:themeColor="text1"/>
          <w:sz w:val="24"/>
          <w:szCs w:val="24"/>
          <w:lang w:val="en-US"/>
        </w:rPr>
        <w:t>reference hospital</w:t>
      </w:r>
      <w:r w:rsidR="00F16775" w:rsidRPr="004A126B">
        <w:rPr>
          <w:rFonts w:ascii="Arial Narrow" w:eastAsiaTheme="minorHAnsi" w:hAnsi="Arial Narrow"/>
          <w:color w:val="000000" w:themeColor="text1"/>
          <w:sz w:val="24"/>
          <w:szCs w:val="24"/>
          <w:lang w:val="en-US"/>
        </w:rPr>
        <w:t xml:space="preserve"> </w:t>
      </w:r>
      <w:r w:rsidRPr="004A126B">
        <w:rPr>
          <w:rFonts w:ascii="Arial Narrow" w:eastAsiaTheme="minorHAnsi" w:hAnsi="Arial Narrow"/>
          <w:color w:val="000000" w:themeColor="text1"/>
          <w:sz w:val="24"/>
          <w:szCs w:val="24"/>
          <w:lang w:val="en-US"/>
        </w:rPr>
        <w:t xml:space="preserve">of the </w:t>
      </w:r>
      <w:r w:rsidR="00F16775" w:rsidRPr="004A126B">
        <w:rPr>
          <w:rFonts w:ascii="Arial Narrow" w:eastAsiaTheme="minorHAnsi" w:hAnsi="Arial Narrow"/>
          <w:color w:val="000000" w:themeColor="text1"/>
          <w:sz w:val="24"/>
          <w:szCs w:val="24"/>
          <w:lang w:val="en-US"/>
        </w:rPr>
        <w:t xml:space="preserve">present </w:t>
      </w:r>
      <w:r w:rsidR="00327F3D" w:rsidRPr="004A126B">
        <w:rPr>
          <w:rFonts w:ascii="Arial Narrow" w:eastAsiaTheme="minorHAnsi" w:hAnsi="Arial Narrow"/>
          <w:color w:val="000000" w:themeColor="text1"/>
          <w:sz w:val="24"/>
          <w:szCs w:val="24"/>
          <w:lang w:val="en-US"/>
        </w:rPr>
        <w:t>study</w:t>
      </w:r>
      <w:r w:rsidRPr="004A126B">
        <w:rPr>
          <w:rFonts w:ascii="Arial Narrow" w:eastAsiaTheme="minorHAnsi" w:hAnsi="Arial Narrow"/>
          <w:color w:val="000000" w:themeColor="text1"/>
          <w:sz w:val="24"/>
          <w:szCs w:val="24"/>
          <w:lang w:val="en-US"/>
        </w:rPr>
        <w:t>,</w:t>
      </w:r>
      <w:r w:rsidR="00F16775" w:rsidRPr="004A126B">
        <w:rPr>
          <w:rFonts w:ascii="Arial Narrow" w:hAnsi="Arial Narrow"/>
          <w:color w:val="000000" w:themeColor="text1"/>
          <w:sz w:val="24"/>
          <w:szCs w:val="24"/>
          <w:lang w:val="en-US"/>
        </w:rPr>
        <w:t xml:space="preserve"> a </w:t>
      </w:r>
      <w:r w:rsidRPr="004A126B">
        <w:rPr>
          <w:rFonts w:ascii="Arial Narrow" w:hAnsi="Arial Narrow"/>
          <w:color w:val="000000" w:themeColor="text1"/>
          <w:sz w:val="24"/>
          <w:szCs w:val="24"/>
          <w:lang w:val="en-US"/>
        </w:rPr>
        <w:t xml:space="preserve">prematurity </w:t>
      </w:r>
      <w:r w:rsidR="00F16775" w:rsidRPr="004A126B">
        <w:rPr>
          <w:rFonts w:ascii="Arial Narrow" w:hAnsi="Arial Narrow"/>
          <w:color w:val="000000" w:themeColor="text1"/>
          <w:sz w:val="24"/>
          <w:szCs w:val="24"/>
          <w:lang w:val="en-US"/>
        </w:rPr>
        <w:t>prevalenc</w:t>
      </w:r>
      <w:r w:rsidRPr="004A126B">
        <w:rPr>
          <w:rFonts w:ascii="Arial Narrow" w:hAnsi="Arial Narrow"/>
          <w:color w:val="000000" w:themeColor="text1"/>
          <w:sz w:val="24"/>
          <w:szCs w:val="24"/>
          <w:lang w:val="en-US"/>
        </w:rPr>
        <w:t>e</w:t>
      </w:r>
      <w:r w:rsidR="00F1677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w:t>
      </w:r>
      <w:r w:rsidR="00F16775" w:rsidRPr="004A126B">
        <w:rPr>
          <w:rFonts w:ascii="Arial Narrow" w:hAnsi="Arial Narrow"/>
          <w:color w:val="000000" w:themeColor="text1"/>
          <w:sz w:val="24"/>
          <w:szCs w:val="24"/>
          <w:lang w:val="en-US"/>
        </w:rPr>
        <w:t xml:space="preserve">11.9% </w:t>
      </w:r>
      <w:r w:rsidRPr="004A126B">
        <w:rPr>
          <w:rFonts w:ascii="Arial Narrow" w:hAnsi="Arial Narrow"/>
          <w:color w:val="000000" w:themeColor="text1"/>
          <w:sz w:val="24"/>
          <w:szCs w:val="24"/>
          <w:lang w:val="en-US"/>
        </w:rPr>
        <w:t xml:space="preserve">was reported </w:t>
      </w:r>
      <w:r w:rsidRPr="004A126B">
        <w:rPr>
          <w:rFonts w:ascii="Arial Narrow" w:hAnsi="Arial Narrow"/>
          <w:color w:val="000000" w:themeColor="text1"/>
          <w:sz w:val="24"/>
          <w:szCs w:val="24"/>
          <w:lang w:val="en-US"/>
        </w:rPr>
        <w:lastRenderedPageBreak/>
        <w:t xml:space="preserve">from the retrospective analysis of </w:t>
      </w:r>
      <w:r w:rsidR="00F16775" w:rsidRPr="004A126B">
        <w:rPr>
          <w:rFonts w:ascii="Arial Narrow" w:hAnsi="Arial Narrow"/>
          <w:color w:val="000000" w:themeColor="text1"/>
          <w:sz w:val="24"/>
          <w:szCs w:val="24"/>
          <w:lang w:val="en-US"/>
        </w:rPr>
        <w:t>5</w:t>
      </w:r>
      <w:r w:rsidRPr="004A126B">
        <w:rPr>
          <w:rFonts w:ascii="Arial Narrow" w:hAnsi="Arial Narrow"/>
          <w:color w:val="000000" w:themeColor="text1"/>
          <w:sz w:val="24"/>
          <w:szCs w:val="24"/>
          <w:lang w:val="en-US"/>
        </w:rPr>
        <w:t>,</w:t>
      </w:r>
      <w:r w:rsidR="00F16775" w:rsidRPr="004A126B">
        <w:rPr>
          <w:rFonts w:ascii="Arial Narrow" w:hAnsi="Arial Narrow"/>
          <w:color w:val="000000" w:themeColor="text1"/>
          <w:sz w:val="24"/>
          <w:szCs w:val="24"/>
          <w:lang w:val="en-US"/>
        </w:rPr>
        <w:t xml:space="preserve">462 </w:t>
      </w:r>
      <w:r w:rsidRPr="004A126B">
        <w:rPr>
          <w:rFonts w:ascii="Arial Narrow" w:hAnsi="Arial Narrow"/>
          <w:color w:val="000000" w:themeColor="text1"/>
          <w:sz w:val="24"/>
          <w:szCs w:val="24"/>
          <w:lang w:val="en-US"/>
        </w:rPr>
        <w:t xml:space="preserve">births from October </w:t>
      </w:r>
      <w:r w:rsidR="000A78EA" w:rsidRPr="004A126B">
        <w:rPr>
          <w:rFonts w:ascii="Arial Narrow" w:hAnsi="Arial Narrow"/>
          <w:color w:val="000000" w:themeColor="text1"/>
          <w:sz w:val="24"/>
          <w:szCs w:val="24"/>
          <w:lang w:val="en-US"/>
        </w:rPr>
        <w:t xml:space="preserve">2014 </w:t>
      </w:r>
      <w:r w:rsidRPr="004A126B">
        <w:rPr>
          <w:rFonts w:ascii="Arial Narrow" w:hAnsi="Arial Narrow"/>
          <w:color w:val="000000" w:themeColor="text1"/>
          <w:sz w:val="24"/>
          <w:szCs w:val="24"/>
          <w:lang w:val="en-US"/>
        </w:rPr>
        <w:t xml:space="preserve">to September </w:t>
      </w:r>
      <w:r w:rsidR="000A78EA" w:rsidRPr="004A126B">
        <w:rPr>
          <w:rFonts w:ascii="Arial Narrow" w:hAnsi="Arial Narrow"/>
          <w:color w:val="000000" w:themeColor="text1"/>
          <w:sz w:val="24"/>
          <w:szCs w:val="24"/>
          <w:lang w:val="en-US"/>
        </w:rPr>
        <w:t>2015</w:t>
      </w:r>
      <w:r w:rsidR="00DB62BC" w:rsidRPr="004A126B">
        <w:rPr>
          <w:rFonts w:ascii="Arial Narrow" w:hAnsi="Arial Narrow"/>
          <w:color w:val="000000" w:themeColor="text1"/>
          <w:sz w:val="24"/>
          <w:szCs w:val="24"/>
          <w:lang w:val="en-US"/>
        </w:rPr>
        <w:t>.</w:t>
      </w:r>
      <w:r w:rsidR="001B3AF7" w:rsidRPr="004A126B">
        <w:rPr>
          <w:rFonts w:ascii="Arial Narrow" w:hAnsi="Arial Narrow"/>
          <w:color w:val="000000" w:themeColor="text1"/>
          <w:sz w:val="24"/>
          <w:szCs w:val="24"/>
          <w:vertAlign w:val="superscript"/>
          <w:lang w:val="en-US"/>
        </w:rPr>
        <w:t>(3)</w:t>
      </w:r>
      <w:r w:rsidR="000A78E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P</w:t>
      </w:r>
      <w:r w:rsidR="00F16775" w:rsidRPr="004A126B">
        <w:rPr>
          <w:rFonts w:ascii="Arial Narrow" w:hAnsi="Arial Narrow"/>
          <w:color w:val="000000" w:themeColor="text1"/>
          <w:sz w:val="24"/>
          <w:szCs w:val="24"/>
          <w:lang w:val="en-US"/>
        </w:rPr>
        <w:t>rematuri</w:t>
      </w:r>
      <w:r w:rsidRPr="004A126B">
        <w:rPr>
          <w:rFonts w:ascii="Arial Narrow" w:hAnsi="Arial Narrow"/>
          <w:color w:val="000000" w:themeColor="text1"/>
          <w:sz w:val="24"/>
          <w:szCs w:val="24"/>
          <w:lang w:val="en-US"/>
        </w:rPr>
        <w:t>ty in many cases makes hospitalization necessary f</w:t>
      </w:r>
      <w:r w:rsidR="00F16775" w:rsidRPr="004A126B">
        <w:rPr>
          <w:rFonts w:ascii="Arial Narrow" w:hAnsi="Arial Narrow"/>
          <w:color w:val="000000" w:themeColor="text1"/>
          <w:sz w:val="24"/>
          <w:szCs w:val="24"/>
          <w:lang w:val="en-US"/>
        </w:rPr>
        <w:t xml:space="preserve">or </w:t>
      </w:r>
      <w:r w:rsidRPr="004A126B">
        <w:rPr>
          <w:rFonts w:ascii="Arial Narrow" w:hAnsi="Arial Narrow"/>
          <w:color w:val="000000" w:themeColor="text1"/>
          <w:sz w:val="24"/>
          <w:szCs w:val="24"/>
          <w:lang w:val="en-US"/>
        </w:rPr>
        <w:t xml:space="preserve">prolonged </w:t>
      </w:r>
      <w:r w:rsidR="00F16775" w:rsidRPr="004A126B">
        <w:rPr>
          <w:rFonts w:ascii="Arial Narrow" w:hAnsi="Arial Narrow"/>
          <w:color w:val="000000" w:themeColor="text1"/>
          <w:sz w:val="24"/>
          <w:szCs w:val="24"/>
          <w:lang w:val="en-US"/>
        </w:rPr>
        <w:t>per</w:t>
      </w:r>
      <w:r w:rsidRPr="004A126B">
        <w:rPr>
          <w:rFonts w:ascii="Arial Narrow" w:hAnsi="Arial Narrow"/>
          <w:color w:val="000000" w:themeColor="text1"/>
          <w:sz w:val="24"/>
          <w:szCs w:val="24"/>
          <w:lang w:val="en-US"/>
        </w:rPr>
        <w:t>i</w:t>
      </w:r>
      <w:r w:rsidR="00F16775" w:rsidRPr="004A126B">
        <w:rPr>
          <w:rFonts w:ascii="Arial Narrow" w:hAnsi="Arial Narrow"/>
          <w:color w:val="000000" w:themeColor="text1"/>
          <w:sz w:val="24"/>
          <w:szCs w:val="24"/>
          <w:lang w:val="en-US"/>
        </w:rPr>
        <w:t xml:space="preserve">ods </w:t>
      </w:r>
      <w:r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neonatal unit</w:t>
      </w:r>
      <w:r w:rsidR="00F16775"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NU</w:t>
      </w:r>
      <w:r w:rsidR="00F16775"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w:t>
      </w:r>
      <w:r w:rsidR="009F72F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given that the preterm child has problems with feeding</w:t>
      </w:r>
      <w:r w:rsidR="00F44B8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temperature </w:t>
      </w:r>
      <w:r w:rsidR="00F44B87" w:rsidRPr="004A126B">
        <w:rPr>
          <w:rFonts w:ascii="Arial Narrow" w:hAnsi="Arial Narrow"/>
          <w:color w:val="000000" w:themeColor="text1"/>
          <w:sz w:val="24"/>
          <w:szCs w:val="24"/>
          <w:lang w:val="en-US"/>
        </w:rPr>
        <w:t>regula</w:t>
      </w:r>
      <w:r w:rsidRPr="004A126B">
        <w:rPr>
          <w:rFonts w:ascii="Arial Narrow" w:hAnsi="Arial Narrow"/>
          <w:color w:val="000000" w:themeColor="text1"/>
          <w:sz w:val="24"/>
          <w:szCs w:val="24"/>
          <w:lang w:val="en-US"/>
        </w:rPr>
        <w:t>tion</w:t>
      </w:r>
      <w:r w:rsidR="00F44B8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as well as </w:t>
      </w:r>
      <w:r w:rsidR="00F44B87" w:rsidRPr="004A126B">
        <w:rPr>
          <w:rFonts w:ascii="Arial Narrow" w:hAnsi="Arial Narrow"/>
          <w:color w:val="000000" w:themeColor="text1"/>
          <w:sz w:val="24"/>
          <w:szCs w:val="24"/>
          <w:lang w:val="en-US"/>
        </w:rPr>
        <w:t>respirator</w:t>
      </w:r>
      <w:r w:rsidRPr="004A126B">
        <w:rPr>
          <w:rFonts w:ascii="Arial Narrow" w:hAnsi="Arial Narrow"/>
          <w:color w:val="000000" w:themeColor="text1"/>
          <w:sz w:val="24"/>
          <w:szCs w:val="24"/>
          <w:lang w:val="en-US"/>
        </w:rPr>
        <w:t>y</w:t>
      </w:r>
      <w:r w:rsidR="00F44B8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and </w:t>
      </w:r>
      <w:r w:rsidR="00F44B87" w:rsidRPr="004A126B">
        <w:rPr>
          <w:rFonts w:ascii="Arial Narrow" w:hAnsi="Arial Narrow"/>
          <w:color w:val="000000" w:themeColor="text1"/>
          <w:sz w:val="24"/>
          <w:szCs w:val="24"/>
          <w:lang w:val="en-US"/>
        </w:rPr>
        <w:t>infec</w:t>
      </w:r>
      <w:r w:rsidRPr="004A126B">
        <w:rPr>
          <w:rFonts w:ascii="Arial Narrow" w:hAnsi="Arial Narrow"/>
          <w:color w:val="000000" w:themeColor="text1"/>
          <w:sz w:val="24"/>
          <w:szCs w:val="24"/>
          <w:lang w:val="en-US"/>
        </w:rPr>
        <w:t>tious problems</w:t>
      </w:r>
      <w:r w:rsidRPr="004A126B">
        <w:rPr>
          <w:rFonts w:ascii="Arial Narrow" w:hAnsi="Arial Narrow"/>
          <w:color w:val="000000" w:themeColor="text1"/>
          <w:sz w:val="24"/>
          <w:szCs w:val="24"/>
          <w:vertAlign w:val="superscript"/>
          <w:lang w:val="en-US"/>
        </w:rPr>
        <w:t xml:space="preserve"> </w:t>
      </w:r>
      <w:r w:rsidR="00F44B87" w:rsidRPr="004A126B">
        <w:rPr>
          <w:rFonts w:ascii="Arial Narrow" w:hAnsi="Arial Narrow"/>
          <w:color w:val="000000" w:themeColor="text1"/>
          <w:sz w:val="24"/>
          <w:szCs w:val="24"/>
          <w:vertAlign w:val="superscript"/>
          <w:lang w:val="en-US"/>
        </w:rPr>
        <w:t>(3)</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are </w:t>
      </w:r>
      <w:r w:rsidR="009F72FF" w:rsidRPr="004A126B">
        <w:rPr>
          <w:rFonts w:ascii="Arial Narrow" w:hAnsi="Arial Narrow"/>
          <w:color w:val="000000" w:themeColor="text1"/>
          <w:sz w:val="24"/>
          <w:szCs w:val="24"/>
          <w:lang w:val="en-US"/>
        </w:rPr>
        <w:t>administ</w:t>
      </w:r>
      <w:r w:rsidRPr="004A126B">
        <w:rPr>
          <w:rFonts w:ascii="Arial Narrow" w:hAnsi="Arial Narrow"/>
          <w:color w:val="000000" w:themeColor="text1"/>
          <w:sz w:val="24"/>
          <w:szCs w:val="24"/>
          <w:lang w:val="en-US"/>
        </w:rPr>
        <w:t>e</w:t>
      </w:r>
      <w:r w:rsidR="009F72FF" w:rsidRPr="004A126B">
        <w:rPr>
          <w:rFonts w:ascii="Arial Narrow" w:hAnsi="Arial Narrow"/>
          <w:color w:val="000000" w:themeColor="text1"/>
          <w:sz w:val="24"/>
          <w:szCs w:val="24"/>
          <w:lang w:val="en-US"/>
        </w:rPr>
        <w:t>r</w:t>
      </w:r>
      <w:r w:rsidRPr="004A126B">
        <w:rPr>
          <w:rFonts w:ascii="Arial Narrow" w:hAnsi="Arial Narrow"/>
          <w:color w:val="000000" w:themeColor="text1"/>
          <w:sz w:val="24"/>
          <w:szCs w:val="24"/>
          <w:lang w:val="en-US"/>
        </w:rPr>
        <w:t>ed</w:t>
      </w:r>
      <w:r w:rsidR="009F72F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specialized treatment</w:t>
      </w:r>
      <w:r w:rsidR="009F72FF"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 xml:space="preserve">due to the clinical </w:t>
      </w:r>
      <w:r w:rsidR="009F72FF" w:rsidRPr="004A126B">
        <w:rPr>
          <w:rFonts w:ascii="Arial Narrow" w:hAnsi="Arial Narrow"/>
          <w:color w:val="000000" w:themeColor="text1"/>
          <w:sz w:val="24"/>
          <w:szCs w:val="24"/>
          <w:lang w:val="en-US"/>
        </w:rPr>
        <w:t>situa</w:t>
      </w:r>
      <w:r w:rsidRPr="004A126B">
        <w:rPr>
          <w:rFonts w:ascii="Arial Narrow" w:hAnsi="Arial Narrow"/>
          <w:color w:val="000000" w:themeColor="text1"/>
          <w:sz w:val="24"/>
          <w:szCs w:val="24"/>
          <w:lang w:val="en-US"/>
        </w:rPr>
        <w:t>tion</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support for pulmonary maturation</w:t>
      </w:r>
      <w:r w:rsidR="00F44B87" w:rsidRPr="004A126B">
        <w:rPr>
          <w:rFonts w:ascii="Arial Narrow" w:hAnsi="Arial Narrow"/>
          <w:color w:val="000000" w:themeColor="text1"/>
          <w:sz w:val="24"/>
          <w:szCs w:val="24"/>
          <w:lang w:val="en-US"/>
        </w:rPr>
        <w:t>, as</w:t>
      </w:r>
      <w:r w:rsidRPr="004A126B">
        <w:rPr>
          <w:rFonts w:ascii="Arial Narrow" w:hAnsi="Arial Narrow"/>
          <w:color w:val="000000" w:themeColor="text1"/>
          <w:sz w:val="24"/>
          <w:szCs w:val="24"/>
          <w:lang w:val="en-US"/>
        </w:rPr>
        <w:t xml:space="preserve"> well as</w:t>
      </w:r>
      <w:r w:rsidR="00F44B87"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treatment</w:t>
      </w:r>
      <w:r w:rsidR="00F44B87"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with </w:t>
      </w:r>
      <w:r w:rsidR="00A32F9A" w:rsidRPr="004A126B">
        <w:rPr>
          <w:rFonts w:ascii="Arial Narrow" w:hAnsi="Arial Narrow"/>
          <w:color w:val="000000" w:themeColor="text1"/>
          <w:sz w:val="24"/>
          <w:szCs w:val="24"/>
          <w:lang w:val="en-US"/>
        </w:rPr>
        <w:t>aminoglycoside antibiotics</w:t>
      </w:r>
      <w:r w:rsidR="00F44B87" w:rsidRPr="004A126B">
        <w:rPr>
          <w:rFonts w:ascii="Arial Narrow" w:hAnsi="Arial Narrow"/>
          <w:color w:val="000000" w:themeColor="text1"/>
          <w:sz w:val="24"/>
          <w:szCs w:val="24"/>
          <w:lang w:val="en-US"/>
        </w:rPr>
        <w:t xml:space="preserve">, </w:t>
      </w:r>
      <w:r w:rsidR="0055131A" w:rsidRPr="004A126B">
        <w:rPr>
          <w:rFonts w:ascii="Arial Narrow" w:hAnsi="Arial Narrow"/>
          <w:color w:val="000000" w:themeColor="text1"/>
          <w:sz w:val="24"/>
          <w:szCs w:val="24"/>
          <w:lang w:val="en-US"/>
        </w:rPr>
        <w:t>condi</w:t>
      </w:r>
      <w:r w:rsidR="00A32F9A" w:rsidRPr="004A126B">
        <w:rPr>
          <w:rFonts w:ascii="Arial Narrow" w:hAnsi="Arial Narrow"/>
          <w:color w:val="000000" w:themeColor="text1"/>
          <w:sz w:val="24"/>
          <w:szCs w:val="24"/>
          <w:lang w:val="en-US"/>
        </w:rPr>
        <w:t>tions that prolong the hospital stay</w:t>
      </w:r>
      <w:r w:rsidR="00875FB4" w:rsidRPr="004A126B">
        <w:rPr>
          <w:rFonts w:ascii="Arial Narrow" w:hAnsi="Arial Narrow"/>
          <w:color w:val="000000" w:themeColor="text1"/>
          <w:sz w:val="24"/>
          <w:szCs w:val="24"/>
          <w:lang w:val="en-US"/>
        </w:rPr>
        <w:t xml:space="preserve"> and </w:t>
      </w:r>
      <w:r w:rsidR="00A32F9A" w:rsidRPr="004A126B">
        <w:rPr>
          <w:rFonts w:ascii="Arial Narrow" w:hAnsi="Arial Narrow"/>
          <w:color w:val="000000" w:themeColor="text1"/>
          <w:sz w:val="24"/>
          <w:szCs w:val="24"/>
          <w:lang w:val="en-US"/>
        </w:rPr>
        <w:t xml:space="preserve">which </w:t>
      </w:r>
      <w:r w:rsidR="0055131A" w:rsidRPr="004A126B">
        <w:rPr>
          <w:rFonts w:ascii="Arial Narrow" w:hAnsi="Arial Narrow"/>
          <w:color w:val="000000" w:themeColor="text1"/>
          <w:sz w:val="24"/>
          <w:szCs w:val="24"/>
          <w:lang w:val="en-US"/>
        </w:rPr>
        <w:t>conse</w:t>
      </w:r>
      <w:r w:rsidR="00A32F9A" w:rsidRPr="004A126B">
        <w:rPr>
          <w:rFonts w:ascii="Arial Narrow" w:hAnsi="Arial Narrow"/>
          <w:color w:val="000000" w:themeColor="text1"/>
          <w:sz w:val="24"/>
          <w:szCs w:val="24"/>
          <w:lang w:val="en-US"/>
        </w:rPr>
        <w:t>q</w:t>
      </w:r>
      <w:r w:rsidR="0055131A" w:rsidRPr="004A126B">
        <w:rPr>
          <w:rFonts w:ascii="Arial Narrow" w:hAnsi="Arial Narrow"/>
          <w:color w:val="000000" w:themeColor="text1"/>
          <w:sz w:val="24"/>
          <w:szCs w:val="24"/>
          <w:lang w:val="en-US"/>
        </w:rPr>
        <w:t>uent</w:t>
      </w:r>
      <w:r w:rsidR="00A32F9A" w:rsidRPr="004A126B">
        <w:rPr>
          <w:rFonts w:ascii="Arial Narrow" w:hAnsi="Arial Narrow"/>
          <w:color w:val="000000" w:themeColor="text1"/>
          <w:sz w:val="24"/>
          <w:szCs w:val="24"/>
          <w:lang w:val="en-US"/>
        </w:rPr>
        <w:t>ly</w:t>
      </w:r>
      <w:r w:rsidR="0055131A"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 xml:space="preserve">overexpose them to </w:t>
      </w:r>
      <w:r w:rsidR="00875FB4" w:rsidRPr="004A126B">
        <w:rPr>
          <w:rFonts w:ascii="Arial Narrow" w:hAnsi="Arial Narrow"/>
          <w:color w:val="000000" w:themeColor="text1"/>
          <w:sz w:val="24"/>
          <w:szCs w:val="24"/>
          <w:lang w:val="en-US"/>
        </w:rPr>
        <w:t>different</w:t>
      </w:r>
      <w:r w:rsidR="003C6EA8"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harmful stimuli for their hearing development</w:t>
      </w:r>
      <w:r w:rsidR="003C6EA8" w:rsidRPr="004A126B">
        <w:rPr>
          <w:rFonts w:ascii="Arial Narrow" w:hAnsi="Arial Narrow"/>
          <w:color w:val="000000" w:themeColor="text1"/>
          <w:sz w:val="24"/>
          <w:szCs w:val="24"/>
          <w:lang w:val="en-US"/>
        </w:rPr>
        <w:t>, especial</w:t>
      </w:r>
      <w:r w:rsidR="00A32F9A" w:rsidRPr="004A126B">
        <w:rPr>
          <w:rFonts w:ascii="Arial Narrow" w:hAnsi="Arial Narrow"/>
          <w:color w:val="000000" w:themeColor="text1"/>
          <w:sz w:val="24"/>
          <w:szCs w:val="24"/>
          <w:lang w:val="en-US"/>
        </w:rPr>
        <w:t xml:space="preserve">ly due to </w:t>
      </w:r>
      <w:r w:rsidR="00E41442" w:rsidRPr="004A126B">
        <w:rPr>
          <w:rFonts w:ascii="Arial Narrow" w:hAnsi="Arial Narrow"/>
          <w:color w:val="000000" w:themeColor="text1"/>
          <w:sz w:val="24"/>
          <w:szCs w:val="24"/>
          <w:lang w:val="en-US"/>
        </w:rPr>
        <w:t>noise levels</w:t>
      </w:r>
      <w:r w:rsidR="003C6EA8"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&gt;</w:t>
      </w:r>
      <w:r w:rsidR="00A34504" w:rsidRPr="004A126B">
        <w:rPr>
          <w:rFonts w:ascii="Arial Narrow" w:hAnsi="Arial Narrow"/>
          <w:color w:val="000000" w:themeColor="text1"/>
          <w:sz w:val="24"/>
          <w:szCs w:val="24"/>
          <w:lang w:val="en-US"/>
        </w:rPr>
        <w:t xml:space="preserve"> 45 dB</w:t>
      </w:r>
      <w:r w:rsidR="00A32F9A" w:rsidRPr="004A126B">
        <w:rPr>
          <w:rFonts w:ascii="Arial Narrow" w:hAnsi="Arial Narrow"/>
          <w:color w:val="000000" w:themeColor="text1"/>
          <w:sz w:val="24"/>
          <w:szCs w:val="24"/>
          <w:lang w:val="en-US"/>
        </w:rPr>
        <w:t xml:space="preserve">, which is the limit recommended by the </w:t>
      </w:r>
      <w:r w:rsidR="00C44978" w:rsidRPr="004A126B">
        <w:rPr>
          <w:rFonts w:ascii="Arial Narrow" w:hAnsi="Arial Narrow"/>
          <w:color w:val="000000" w:themeColor="text1"/>
          <w:sz w:val="24"/>
          <w:szCs w:val="24"/>
          <w:lang w:val="en-US"/>
        </w:rPr>
        <w:t>American Academy of Pediatrics</w:t>
      </w:r>
      <w:r w:rsidR="003A29CA" w:rsidRPr="004A126B">
        <w:rPr>
          <w:rFonts w:ascii="Arial Narrow" w:hAnsi="Arial Narrow"/>
          <w:color w:val="000000" w:themeColor="text1"/>
          <w:sz w:val="24"/>
          <w:szCs w:val="24"/>
          <w:lang w:val="en-US"/>
        </w:rPr>
        <w:t xml:space="preserve"> (AAP)</w:t>
      </w:r>
      <w:r w:rsidR="00A32F9A" w:rsidRPr="004A126B">
        <w:rPr>
          <w:rFonts w:ascii="Arial Narrow" w:hAnsi="Arial Narrow"/>
          <w:color w:val="000000" w:themeColor="text1"/>
          <w:sz w:val="24"/>
          <w:szCs w:val="24"/>
          <w:lang w:val="en-US"/>
        </w:rPr>
        <w:t>.</w:t>
      </w:r>
      <w:r w:rsidR="005935A8" w:rsidRPr="004A126B">
        <w:rPr>
          <w:rFonts w:ascii="Arial Narrow" w:hAnsi="Arial Narrow"/>
          <w:color w:val="000000" w:themeColor="text1"/>
          <w:sz w:val="24"/>
          <w:szCs w:val="24"/>
          <w:vertAlign w:val="superscript"/>
          <w:lang w:val="en-US"/>
        </w:rPr>
        <w:t>(</w:t>
      </w:r>
      <w:r w:rsidR="000E26D5" w:rsidRPr="004A126B">
        <w:rPr>
          <w:rFonts w:ascii="Arial Narrow" w:hAnsi="Arial Narrow"/>
          <w:color w:val="000000" w:themeColor="text1"/>
          <w:sz w:val="24"/>
          <w:szCs w:val="24"/>
          <w:vertAlign w:val="superscript"/>
          <w:lang w:val="en-US"/>
        </w:rPr>
        <w:t>4</w:t>
      </w:r>
      <w:r w:rsidR="005935A8" w:rsidRPr="004A126B">
        <w:rPr>
          <w:rFonts w:ascii="Arial Narrow" w:hAnsi="Arial Narrow"/>
          <w:color w:val="000000" w:themeColor="text1"/>
          <w:sz w:val="24"/>
          <w:szCs w:val="24"/>
          <w:vertAlign w:val="superscript"/>
          <w:lang w:val="en-US"/>
        </w:rPr>
        <w:t>)</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 xml:space="preserve">Association has been </w:t>
      </w:r>
      <w:r w:rsidR="00662181" w:rsidRPr="004A126B">
        <w:rPr>
          <w:rFonts w:ascii="Arial Narrow" w:hAnsi="Arial Narrow"/>
          <w:color w:val="000000" w:themeColor="text1"/>
          <w:sz w:val="24"/>
          <w:szCs w:val="24"/>
          <w:lang w:val="en-US"/>
        </w:rPr>
        <w:t>observ</w:t>
      </w:r>
      <w:r w:rsidR="00A32F9A" w:rsidRPr="004A126B">
        <w:rPr>
          <w:rFonts w:ascii="Arial Narrow" w:hAnsi="Arial Narrow"/>
          <w:color w:val="000000" w:themeColor="text1"/>
          <w:sz w:val="24"/>
          <w:szCs w:val="24"/>
          <w:lang w:val="en-US"/>
        </w:rPr>
        <w:t xml:space="preserve">ed between </w:t>
      </w:r>
      <w:r w:rsidR="00C1450B" w:rsidRPr="004A126B">
        <w:rPr>
          <w:rFonts w:ascii="Arial Narrow" w:hAnsi="Arial Narrow"/>
          <w:color w:val="000000" w:themeColor="text1"/>
          <w:sz w:val="24"/>
          <w:szCs w:val="24"/>
          <w:lang w:val="en-US"/>
        </w:rPr>
        <w:t>expos</w:t>
      </w:r>
      <w:r w:rsidR="00A32F9A" w:rsidRPr="004A126B">
        <w:rPr>
          <w:rFonts w:ascii="Arial Narrow" w:hAnsi="Arial Narrow"/>
          <w:color w:val="000000" w:themeColor="text1"/>
          <w:sz w:val="24"/>
          <w:szCs w:val="24"/>
          <w:lang w:val="en-US"/>
        </w:rPr>
        <w:t xml:space="preserve">ure to </w:t>
      </w:r>
      <w:r w:rsidR="00875FB4" w:rsidRPr="004A126B">
        <w:rPr>
          <w:rFonts w:ascii="Arial Narrow" w:hAnsi="Arial Narrow"/>
          <w:color w:val="000000" w:themeColor="text1"/>
          <w:sz w:val="24"/>
          <w:szCs w:val="24"/>
          <w:lang w:val="en-US"/>
        </w:rPr>
        <w:t>noise</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 xml:space="preserve"> </w:t>
      </w:r>
      <w:r w:rsidR="00C1450B" w:rsidRPr="004A126B">
        <w:rPr>
          <w:rFonts w:ascii="Arial Narrow" w:hAnsi="Arial Narrow"/>
          <w:color w:val="000000" w:themeColor="text1"/>
          <w:sz w:val="24"/>
          <w:szCs w:val="24"/>
          <w:lang w:val="en-US"/>
        </w:rPr>
        <w:t>60 dB</w:t>
      </w:r>
      <w:r w:rsidR="00875FB4" w:rsidRPr="004A126B">
        <w:rPr>
          <w:rFonts w:ascii="Arial Narrow" w:hAnsi="Arial Narrow"/>
          <w:color w:val="000000" w:themeColor="text1"/>
          <w:sz w:val="24"/>
          <w:szCs w:val="24"/>
          <w:lang w:val="en-US"/>
        </w:rPr>
        <w:t xml:space="preserve"> with </w:t>
      </w:r>
      <w:r w:rsidR="00A32F9A" w:rsidRPr="004A126B">
        <w:rPr>
          <w:rFonts w:ascii="Arial Narrow" w:hAnsi="Arial Narrow"/>
          <w:color w:val="000000" w:themeColor="text1"/>
          <w:sz w:val="24"/>
          <w:szCs w:val="24"/>
          <w:lang w:val="en-US"/>
        </w:rPr>
        <w:t xml:space="preserve">the </w:t>
      </w:r>
      <w:r w:rsidR="00C1450B" w:rsidRPr="004A126B">
        <w:rPr>
          <w:rFonts w:ascii="Arial Narrow" w:hAnsi="Arial Narrow"/>
          <w:color w:val="000000" w:themeColor="text1"/>
          <w:sz w:val="24"/>
          <w:szCs w:val="24"/>
          <w:lang w:val="en-US"/>
        </w:rPr>
        <w:t>e</w:t>
      </w:r>
      <w:r w:rsidR="00A32F9A" w:rsidRPr="004A126B">
        <w:rPr>
          <w:rFonts w:ascii="Arial Narrow" w:hAnsi="Arial Narrow"/>
          <w:color w:val="000000" w:themeColor="text1"/>
          <w:sz w:val="24"/>
          <w:szCs w:val="24"/>
          <w:lang w:val="en-US"/>
        </w:rPr>
        <w:t>f</w:t>
      </w:r>
      <w:r w:rsidR="00C1450B" w:rsidRPr="004A126B">
        <w:rPr>
          <w:rFonts w:ascii="Arial Narrow" w:hAnsi="Arial Narrow"/>
          <w:color w:val="000000" w:themeColor="text1"/>
          <w:sz w:val="24"/>
          <w:szCs w:val="24"/>
          <w:lang w:val="en-US"/>
        </w:rPr>
        <w:t>fect</w:t>
      </w:r>
      <w:r w:rsidR="00A32F9A" w:rsidRPr="004A126B">
        <w:rPr>
          <w:rFonts w:ascii="Arial Narrow" w:hAnsi="Arial Narrow"/>
          <w:color w:val="000000" w:themeColor="text1"/>
          <w:sz w:val="24"/>
          <w:szCs w:val="24"/>
          <w:lang w:val="en-US"/>
        </w:rPr>
        <w:t xml:space="preserve"> </w:t>
      </w:r>
      <w:r w:rsidR="00C1450B" w:rsidRPr="004A126B">
        <w:rPr>
          <w:rFonts w:ascii="Arial Narrow" w:hAnsi="Arial Narrow"/>
          <w:color w:val="000000" w:themeColor="text1"/>
          <w:sz w:val="24"/>
          <w:szCs w:val="24"/>
          <w:lang w:val="en-US"/>
        </w:rPr>
        <w:t>o</w:t>
      </w:r>
      <w:r w:rsidR="00A32F9A" w:rsidRPr="004A126B">
        <w:rPr>
          <w:rFonts w:ascii="Arial Narrow" w:hAnsi="Arial Narrow"/>
          <w:color w:val="000000" w:themeColor="text1"/>
          <w:sz w:val="24"/>
          <w:szCs w:val="24"/>
          <w:lang w:val="en-US"/>
        </w:rPr>
        <w:t>f</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ototoxic agents,</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like aminoglycosides</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that can damage the ciliated cells of the ear</w:t>
      </w:r>
      <w:r w:rsidR="00875FB4" w:rsidRPr="004A126B">
        <w:rPr>
          <w:rFonts w:ascii="Arial Narrow" w:hAnsi="Arial Narrow"/>
          <w:color w:val="000000" w:themeColor="text1"/>
          <w:sz w:val="24"/>
          <w:szCs w:val="24"/>
          <w:lang w:val="en-US"/>
        </w:rPr>
        <w:t xml:space="preserve"> and </w:t>
      </w:r>
      <w:r w:rsidR="00A32F9A" w:rsidRPr="004A126B">
        <w:rPr>
          <w:rFonts w:ascii="Arial Narrow" w:hAnsi="Arial Narrow"/>
          <w:color w:val="000000" w:themeColor="text1"/>
          <w:sz w:val="24"/>
          <w:szCs w:val="24"/>
          <w:lang w:val="en-US"/>
        </w:rPr>
        <w:t>cause repetitive toxic reactions</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structures</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of the internal ear</w:t>
      </w:r>
      <w:r w:rsidR="00C1450B" w:rsidRPr="004A126B">
        <w:rPr>
          <w:rFonts w:ascii="Arial Narrow" w:hAnsi="Arial Narrow"/>
          <w:color w:val="000000" w:themeColor="text1"/>
          <w:sz w:val="24"/>
          <w:szCs w:val="24"/>
          <w:lang w:val="en-US"/>
        </w:rPr>
        <w:t xml:space="preserve"> d</w:t>
      </w:r>
      <w:r w:rsidR="00A32F9A" w:rsidRPr="004A126B">
        <w:rPr>
          <w:rFonts w:ascii="Arial Narrow" w:hAnsi="Arial Narrow"/>
          <w:color w:val="000000" w:themeColor="text1"/>
          <w:sz w:val="24"/>
          <w:szCs w:val="24"/>
          <w:lang w:val="en-US"/>
        </w:rPr>
        <w:t xml:space="preserve">ue to mechanisms of </w:t>
      </w:r>
      <w:r w:rsidR="00C1450B" w:rsidRPr="004A126B">
        <w:rPr>
          <w:rFonts w:ascii="Arial Narrow" w:hAnsi="Arial Narrow"/>
          <w:color w:val="000000" w:themeColor="text1"/>
          <w:sz w:val="24"/>
          <w:szCs w:val="24"/>
          <w:lang w:val="en-US"/>
        </w:rPr>
        <w:t>muta</w:t>
      </w:r>
      <w:r w:rsidR="00A32F9A" w:rsidRPr="004A126B">
        <w:rPr>
          <w:rFonts w:ascii="Arial Narrow" w:hAnsi="Arial Narrow"/>
          <w:color w:val="000000" w:themeColor="text1"/>
          <w:sz w:val="24"/>
          <w:szCs w:val="24"/>
          <w:lang w:val="en-US"/>
        </w:rPr>
        <w:t>tions</w:t>
      </w:r>
      <w:r w:rsidR="00C1450B" w:rsidRPr="004A126B">
        <w:rPr>
          <w:rFonts w:ascii="Arial Narrow" w:hAnsi="Arial Narrow"/>
          <w:color w:val="000000" w:themeColor="text1"/>
          <w:sz w:val="24"/>
          <w:szCs w:val="24"/>
          <w:lang w:val="en-US"/>
        </w:rPr>
        <w:t xml:space="preserve"> </w:t>
      </w:r>
      <w:r w:rsidR="00A32F9A" w:rsidRPr="004A126B">
        <w:rPr>
          <w:rFonts w:ascii="Arial Narrow" w:hAnsi="Arial Narrow"/>
          <w:color w:val="000000" w:themeColor="text1"/>
          <w:sz w:val="24"/>
          <w:szCs w:val="24"/>
          <w:lang w:val="en-US"/>
        </w:rPr>
        <w:t>in the mitochondrial deoxyribonucleic acid</w:t>
      </w:r>
      <w:r w:rsidR="008A038A" w:rsidRPr="004A126B">
        <w:rPr>
          <w:rFonts w:ascii="Arial Narrow" w:hAnsi="Arial Narrow"/>
          <w:color w:val="000000" w:themeColor="text1"/>
          <w:sz w:val="24"/>
          <w:szCs w:val="24"/>
          <w:lang w:val="en-US"/>
        </w:rPr>
        <w:t>.</w:t>
      </w:r>
      <w:r w:rsidR="00716A2D" w:rsidRPr="004A126B">
        <w:rPr>
          <w:rFonts w:ascii="Arial Narrow" w:hAnsi="Arial Narrow"/>
          <w:color w:val="000000" w:themeColor="text1"/>
          <w:sz w:val="24"/>
          <w:szCs w:val="24"/>
          <w:vertAlign w:val="superscript"/>
          <w:lang w:val="en-US"/>
        </w:rPr>
        <w:t>(5)</w:t>
      </w:r>
    </w:p>
    <w:p w14:paraId="667241C2" w14:textId="77777777" w:rsidR="007950DA" w:rsidRPr="004A126B" w:rsidRDefault="007950DA" w:rsidP="00EF44E0">
      <w:pPr>
        <w:shd w:val="clear" w:color="auto" w:fill="FFFFFF"/>
        <w:spacing w:after="0" w:line="240" w:lineRule="auto"/>
        <w:contextualSpacing/>
        <w:jc w:val="both"/>
        <w:rPr>
          <w:rFonts w:ascii="Arial Narrow" w:hAnsi="Arial Narrow"/>
          <w:color w:val="000000" w:themeColor="text1"/>
          <w:sz w:val="24"/>
          <w:szCs w:val="24"/>
          <w:lang w:val="en-US"/>
        </w:rPr>
      </w:pPr>
    </w:p>
    <w:p w14:paraId="5DE0F5FB" w14:textId="0184D636" w:rsidR="00232C8F" w:rsidRPr="004A126B" w:rsidRDefault="00406C85" w:rsidP="007950DA">
      <w:pPr>
        <w:shd w:val="clear" w:color="auto" w:fill="FFFFFF"/>
        <w:spacing w:after="0" w:line="240" w:lineRule="auto"/>
        <w:contextualSpacing/>
        <w:jc w:val="both"/>
        <w:rPr>
          <w:rFonts w:ascii="Arial Narrow" w:hAnsi="Arial Narrow"/>
          <w:color w:val="000000" w:themeColor="text1"/>
          <w:sz w:val="24"/>
          <w:szCs w:val="24"/>
          <w:shd w:val="clear" w:color="auto" w:fill="FFFFFF"/>
          <w:vertAlign w:val="superscript"/>
          <w:lang w:val="en-US"/>
        </w:rPr>
      </w:pPr>
      <w:r w:rsidRPr="004A126B">
        <w:rPr>
          <w:rFonts w:ascii="Arial Narrow" w:hAnsi="Arial Narrow"/>
          <w:color w:val="000000" w:themeColor="text1"/>
          <w:sz w:val="24"/>
          <w:szCs w:val="24"/>
          <w:lang w:val="en-US"/>
        </w:rPr>
        <w:t>Hearing deficit in neonates</w:t>
      </w:r>
      <w:r w:rsidR="00AA4D3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is </w:t>
      </w:r>
      <w:r w:rsidR="007C721D" w:rsidRPr="004A126B">
        <w:rPr>
          <w:rFonts w:ascii="Arial Narrow" w:hAnsi="Arial Narrow"/>
          <w:color w:val="000000" w:themeColor="text1"/>
          <w:sz w:val="24"/>
          <w:szCs w:val="24"/>
          <w:lang w:val="en-US"/>
        </w:rPr>
        <w:t>between</w:t>
      </w:r>
      <w:r w:rsidR="00AA4D38" w:rsidRPr="004A126B">
        <w:rPr>
          <w:rFonts w:ascii="Arial Narrow" w:hAnsi="Arial Narrow"/>
          <w:color w:val="000000" w:themeColor="text1"/>
          <w:sz w:val="24"/>
          <w:szCs w:val="24"/>
          <w:lang w:val="en-US"/>
        </w:rPr>
        <w:t xml:space="preserve"> 0.1</w:t>
      </w:r>
      <w:r w:rsidR="00B66A8F" w:rsidRPr="004A126B">
        <w:rPr>
          <w:rFonts w:ascii="Arial Narrow" w:hAnsi="Arial Narrow"/>
          <w:color w:val="000000" w:themeColor="text1"/>
          <w:sz w:val="24"/>
          <w:szCs w:val="24"/>
          <w:lang w:val="en-US"/>
        </w:rPr>
        <w:t>%</w:t>
      </w:r>
      <w:r w:rsidR="00AA4D38" w:rsidRPr="004A126B">
        <w:rPr>
          <w:rFonts w:ascii="Arial Narrow" w:hAnsi="Arial Narrow"/>
          <w:color w:val="000000" w:themeColor="text1"/>
          <w:sz w:val="24"/>
          <w:szCs w:val="24"/>
          <w:lang w:val="en-US"/>
        </w:rPr>
        <w:t xml:space="preserve"> a</w:t>
      </w:r>
      <w:r w:rsidR="007C721D" w:rsidRPr="004A126B">
        <w:rPr>
          <w:rFonts w:ascii="Arial Narrow" w:hAnsi="Arial Narrow"/>
          <w:color w:val="000000" w:themeColor="text1"/>
          <w:sz w:val="24"/>
          <w:szCs w:val="24"/>
          <w:lang w:val="en-US"/>
        </w:rPr>
        <w:t>nd</w:t>
      </w:r>
      <w:r w:rsidR="00AA4D38" w:rsidRPr="004A126B">
        <w:rPr>
          <w:rFonts w:ascii="Arial Narrow" w:hAnsi="Arial Narrow"/>
          <w:color w:val="000000" w:themeColor="text1"/>
          <w:sz w:val="24"/>
          <w:szCs w:val="24"/>
          <w:lang w:val="en-US"/>
        </w:rPr>
        <w:t xml:space="preserve"> 0.6%, </w:t>
      </w:r>
      <w:r w:rsidRPr="004A126B">
        <w:rPr>
          <w:rFonts w:ascii="Arial Narrow" w:hAnsi="Arial Narrow"/>
          <w:color w:val="000000" w:themeColor="text1"/>
          <w:sz w:val="24"/>
          <w:szCs w:val="24"/>
          <w:lang w:val="en-US"/>
        </w:rPr>
        <w:t>i</w:t>
      </w:r>
      <w:r w:rsidR="00AA4D38"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 xml:space="preserve">those discharged from the </w:t>
      </w:r>
      <w:r w:rsidR="00875FB4" w:rsidRPr="004A126B">
        <w:rPr>
          <w:rFonts w:ascii="Arial Narrow" w:hAnsi="Arial Narrow"/>
          <w:color w:val="000000" w:themeColor="text1"/>
          <w:sz w:val="24"/>
          <w:szCs w:val="24"/>
          <w:lang w:val="en-US"/>
        </w:rPr>
        <w:t>Neonatal Intensive Care Unit</w:t>
      </w:r>
      <w:r w:rsidR="00AA4D38"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NICU</w:t>
      </w:r>
      <w:r w:rsidR="00AA4D38" w:rsidRPr="004A126B">
        <w:rPr>
          <w:rFonts w:ascii="Arial Narrow" w:hAnsi="Arial Narrow"/>
          <w:color w:val="000000" w:themeColor="text1"/>
          <w:sz w:val="24"/>
          <w:szCs w:val="24"/>
          <w:lang w:val="en-US"/>
        </w:rPr>
        <w:t xml:space="preserve">) </w:t>
      </w:r>
      <w:r w:rsidR="007C721D" w:rsidRPr="004A126B">
        <w:rPr>
          <w:rFonts w:ascii="Arial Narrow" w:hAnsi="Arial Narrow"/>
          <w:color w:val="000000" w:themeColor="text1"/>
          <w:sz w:val="24"/>
          <w:szCs w:val="24"/>
          <w:lang w:val="en-US"/>
        </w:rPr>
        <w:t>between</w:t>
      </w:r>
      <w:r w:rsidR="00AA4D38" w:rsidRPr="004A126B">
        <w:rPr>
          <w:rFonts w:ascii="Arial Narrow" w:hAnsi="Arial Narrow"/>
          <w:color w:val="000000" w:themeColor="text1"/>
          <w:sz w:val="24"/>
          <w:szCs w:val="24"/>
          <w:lang w:val="en-US"/>
        </w:rPr>
        <w:t xml:space="preserve"> 2</w:t>
      </w:r>
      <w:r w:rsidR="00B66A8F" w:rsidRPr="004A126B">
        <w:rPr>
          <w:rFonts w:ascii="Arial Narrow" w:hAnsi="Arial Narrow"/>
          <w:color w:val="000000" w:themeColor="text1"/>
          <w:sz w:val="24"/>
          <w:szCs w:val="24"/>
          <w:lang w:val="en-US"/>
        </w:rPr>
        <w:t>%</w:t>
      </w:r>
      <w:r w:rsidR="00AA4D38" w:rsidRPr="004A126B">
        <w:rPr>
          <w:rFonts w:ascii="Arial Narrow" w:hAnsi="Arial Narrow"/>
          <w:color w:val="000000" w:themeColor="text1"/>
          <w:sz w:val="24"/>
          <w:szCs w:val="24"/>
          <w:lang w:val="en-US"/>
        </w:rPr>
        <w:t xml:space="preserve"> a</w:t>
      </w:r>
      <w:r w:rsidR="007C721D" w:rsidRPr="004A126B">
        <w:rPr>
          <w:rFonts w:ascii="Arial Narrow" w:hAnsi="Arial Narrow"/>
          <w:color w:val="000000" w:themeColor="text1"/>
          <w:sz w:val="24"/>
          <w:szCs w:val="24"/>
          <w:lang w:val="en-US"/>
        </w:rPr>
        <w:t>nd</w:t>
      </w:r>
      <w:r w:rsidR="00AA4D38" w:rsidRPr="004A126B">
        <w:rPr>
          <w:rFonts w:ascii="Arial Narrow" w:hAnsi="Arial Narrow"/>
          <w:color w:val="000000" w:themeColor="text1"/>
          <w:sz w:val="24"/>
          <w:szCs w:val="24"/>
          <w:lang w:val="en-US"/>
        </w:rPr>
        <w:t xml:space="preserve"> 4%</w:t>
      </w:r>
      <w:r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7C721D" w:rsidRPr="004A126B">
        <w:rPr>
          <w:rFonts w:ascii="Arial Narrow" w:hAnsi="Arial Narrow"/>
          <w:color w:val="000000" w:themeColor="text1"/>
          <w:sz w:val="24"/>
          <w:szCs w:val="24"/>
          <w:lang w:val="en-US"/>
        </w:rPr>
        <w:t xml:space="preserve">for </w:t>
      </w:r>
      <w:r w:rsidR="00AA4D38" w:rsidRPr="004A126B">
        <w:rPr>
          <w:rFonts w:ascii="Arial Narrow" w:hAnsi="Arial Narrow"/>
          <w:color w:val="000000" w:themeColor="text1"/>
          <w:sz w:val="24"/>
          <w:szCs w:val="24"/>
          <w:lang w:val="en-US"/>
        </w:rPr>
        <w:t>pre</w:t>
      </w:r>
      <w:r w:rsidRPr="004A126B">
        <w:rPr>
          <w:rFonts w:ascii="Arial Narrow" w:hAnsi="Arial Narrow"/>
          <w:color w:val="000000" w:themeColor="text1"/>
          <w:sz w:val="24"/>
          <w:szCs w:val="24"/>
          <w:lang w:val="en-US"/>
        </w:rPr>
        <w:t xml:space="preserve">term births it can have a </w:t>
      </w:r>
      <w:r w:rsidR="00AA4D38" w:rsidRPr="004A126B">
        <w:rPr>
          <w:rFonts w:ascii="Arial Narrow" w:hAnsi="Arial Narrow"/>
          <w:color w:val="000000" w:themeColor="text1"/>
          <w:sz w:val="24"/>
          <w:szCs w:val="24"/>
          <w:lang w:val="en-US"/>
        </w:rPr>
        <w:t>prevalenc</w:t>
      </w:r>
      <w:r w:rsidR="007C721D" w:rsidRPr="004A126B">
        <w:rPr>
          <w:rFonts w:ascii="Arial Narrow" w:hAnsi="Arial Narrow"/>
          <w:color w:val="000000" w:themeColor="text1"/>
          <w:sz w:val="24"/>
          <w:szCs w:val="24"/>
          <w:lang w:val="en-US"/>
        </w:rPr>
        <w:t>e</w:t>
      </w:r>
      <w:r w:rsidR="00AA4D38" w:rsidRPr="004A126B">
        <w:rPr>
          <w:rFonts w:ascii="Arial Narrow" w:hAnsi="Arial Narrow"/>
          <w:color w:val="000000" w:themeColor="text1"/>
          <w:sz w:val="24"/>
          <w:szCs w:val="24"/>
          <w:lang w:val="en-US"/>
        </w:rPr>
        <w:t xml:space="preserve"> </w:t>
      </w:r>
      <w:r w:rsidR="007C721D" w:rsidRPr="004A126B">
        <w:rPr>
          <w:rFonts w:ascii="Arial Narrow" w:hAnsi="Arial Narrow"/>
          <w:color w:val="000000" w:themeColor="text1"/>
          <w:sz w:val="24"/>
          <w:szCs w:val="24"/>
          <w:lang w:val="en-US"/>
        </w:rPr>
        <w:t xml:space="preserve">up to </w:t>
      </w:r>
      <w:r w:rsidR="00AA4D38" w:rsidRPr="004A126B">
        <w:rPr>
          <w:rFonts w:ascii="Arial Narrow" w:hAnsi="Arial Narrow"/>
          <w:color w:val="000000" w:themeColor="text1"/>
          <w:sz w:val="24"/>
          <w:szCs w:val="24"/>
          <w:lang w:val="en-US"/>
        </w:rPr>
        <w:t>10%.</w:t>
      </w:r>
      <w:r w:rsidR="00AA4D38" w:rsidRPr="004A126B">
        <w:rPr>
          <w:rFonts w:ascii="Arial Narrow" w:hAnsi="Arial Narrow"/>
          <w:color w:val="000000" w:themeColor="text1"/>
          <w:sz w:val="24"/>
          <w:szCs w:val="24"/>
          <w:vertAlign w:val="superscript"/>
          <w:lang w:val="en-US"/>
        </w:rPr>
        <w:t>(</w:t>
      </w:r>
      <w:r w:rsidR="0095046E" w:rsidRPr="004A126B">
        <w:rPr>
          <w:rFonts w:ascii="Arial Narrow" w:hAnsi="Arial Narrow"/>
          <w:color w:val="000000" w:themeColor="text1"/>
          <w:sz w:val="24"/>
          <w:szCs w:val="24"/>
          <w:vertAlign w:val="superscript"/>
          <w:lang w:val="en-US"/>
        </w:rPr>
        <w:t>6</w:t>
      </w:r>
      <w:r w:rsidR="00AA4D38" w:rsidRPr="004A126B">
        <w:rPr>
          <w:rFonts w:ascii="Arial Narrow" w:hAnsi="Arial Narrow"/>
          <w:color w:val="000000" w:themeColor="text1"/>
          <w:sz w:val="24"/>
          <w:szCs w:val="24"/>
          <w:vertAlign w:val="superscript"/>
          <w:lang w:val="en-US"/>
        </w:rPr>
        <w:t>)</w:t>
      </w:r>
      <w:r w:rsidR="00B61BE7" w:rsidRPr="004A126B">
        <w:rPr>
          <w:rFonts w:ascii="Arial Narrow" w:hAnsi="Arial Narrow"/>
          <w:color w:val="000000" w:themeColor="text1"/>
          <w:sz w:val="24"/>
          <w:szCs w:val="24"/>
          <w:vertAlign w:val="superscript"/>
          <w:lang w:val="en-US"/>
        </w:rPr>
        <w:t xml:space="preserve"> </w:t>
      </w:r>
      <w:r w:rsidRPr="004A126B">
        <w:rPr>
          <w:rFonts w:ascii="Arial Narrow" w:hAnsi="Arial Narrow"/>
          <w:color w:val="000000" w:themeColor="text1"/>
          <w:sz w:val="24"/>
          <w:szCs w:val="24"/>
          <w:lang w:val="en-US"/>
        </w:rPr>
        <w:t>E</w:t>
      </w:r>
      <w:r w:rsidR="0030554E" w:rsidRPr="004A126B">
        <w:rPr>
          <w:rFonts w:ascii="Arial Narrow" w:hAnsi="Arial Narrow"/>
          <w:color w:val="000000" w:themeColor="text1"/>
          <w:sz w:val="24"/>
          <w:szCs w:val="24"/>
          <w:lang w:val="en-US"/>
        </w:rPr>
        <w:t>xpos</w:t>
      </w:r>
      <w:r w:rsidR="007C721D" w:rsidRPr="004A126B">
        <w:rPr>
          <w:rFonts w:ascii="Arial Narrow" w:hAnsi="Arial Narrow"/>
          <w:color w:val="000000" w:themeColor="text1"/>
          <w:sz w:val="24"/>
          <w:szCs w:val="24"/>
          <w:lang w:val="en-US"/>
        </w:rPr>
        <w:t xml:space="preserve">ure to </w:t>
      </w:r>
      <w:r w:rsidR="00875FB4" w:rsidRPr="004A126B">
        <w:rPr>
          <w:rFonts w:ascii="Arial Narrow" w:hAnsi="Arial Narrow"/>
          <w:color w:val="000000" w:themeColor="text1"/>
          <w:sz w:val="24"/>
          <w:szCs w:val="24"/>
          <w:lang w:val="en-US"/>
        </w:rPr>
        <w:t>noise</w:t>
      </w:r>
      <w:r w:rsidR="0030554E"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 xml:space="preserve">at high </w:t>
      </w:r>
      <w:r w:rsidR="00694FD8" w:rsidRPr="004A126B">
        <w:rPr>
          <w:rFonts w:ascii="Arial Narrow" w:hAnsi="Arial Narrow"/>
          <w:color w:val="000000" w:themeColor="text1"/>
          <w:sz w:val="24"/>
          <w:szCs w:val="24"/>
          <w:lang w:val="en-US"/>
        </w:rPr>
        <w:t>levels</w:t>
      </w:r>
      <w:r w:rsidR="00410D25" w:rsidRPr="004A126B">
        <w:rPr>
          <w:rFonts w:ascii="Arial Narrow" w:hAnsi="Arial Narrow"/>
          <w:color w:val="000000" w:themeColor="text1"/>
          <w:sz w:val="24"/>
          <w:szCs w:val="24"/>
          <w:lang w:val="en-US"/>
        </w:rPr>
        <w:t xml:space="preserve"> </w:t>
      </w:r>
      <w:r w:rsidR="0030554E" w:rsidRPr="004A126B">
        <w:rPr>
          <w:rFonts w:ascii="Arial Narrow" w:hAnsi="Arial Narrow"/>
          <w:color w:val="000000" w:themeColor="text1"/>
          <w:sz w:val="24"/>
          <w:szCs w:val="24"/>
          <w:lang w:val="en-US"/>
        </w:rPr>
        <w:t>produce</w:t>
      </w:r>
      <w:r w:rsidR="00577B7C" w:rsidRPr="004A126B">
        <w:rPr>
          <w:rFonts w:ascii="Arial Narrow" w:hAnsi="Arial Narrow"/>
          <w:color w:val="000000" w:themeColor="text1"/>
          <w:sz w:val="24"/>
          <w:szCs w:val="24"/>
          <w:lang w:val="en-US"/>
        </w:rPr>
        <w:t>s</w:t>
      </w:r>
      <w:r w:rsidR="0030554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physiological disorders</w:t>
      </w:r>
      <w:r w:rsidR="00577B7C" w:rsidRPr="004A126B">
        <w:rPr>
          <w:rFonts w:ascii="Arial Narrow" w:hAnsi="Arial Narrow"/>
          <w:color w:val="000000" w:themeColor="text1"/>
          <w:sz w:val="24"/>
          <w:szCs w:val="24"/>
          <w:lang w:val="en-US"/>
        </w:rPr>
        <w:t>,</w:t>
      </w:r>
      <w:r w:rsidR="008C0078"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like high blood pressure</w:t>
      </w:r>
      <w:r w:rsidR="008C0078" w:rsidRPr="004A126B">
        <w:rPr>
          <w:rFonts w:ascii="Arial Narrow" w:hAnsi="Arial Narrow"/>
          <w:color w:val="000000" w:themeColor="text1"/>
          <w:sz w:val="24"/>
          <w:szCs w:val="24"/>
          <w:lang w:val="en-US"/>
        </w:rPr>
        <w:t>, apnea, o</w:t>
      </w:r>
      <w:r w:rsidR="00577B7C" w:rsidRPr="004A126B">
        <w:rPr>
          <w:rFonts w:ascii="Arial Narrow" w:hAnsi="Arial Narrow"/>
          <w:color w:val="000000" w:themeColor="text1"/>
          <w:sz w:val="24"/>
          <w:szCs w:val="24"/>
          <w:lang w:val="en-US"/>
        </w:rPr>
        <w:t>r</w:t>
      </w:r>
      <w:r w:rsidR="008C0078"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bradycardia</w:t>
      </w:r>
      <w:r w:rsidR="008C0078"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and</w:t>
      </w:r>
      <w:r w:rsidR="008C0078" w:rsidRPr="004A126B">
        <w:rPr>
          <w:rFonts w:ascii="Arial Narrow" w:hAnsi="Arial Narrow"/>
          <w:color w:val="000000" w:themeColor="text1"/>
          <w:sz w:val="24"/>
          <w:szCs w:val="24"/>
          <w:lang w:val="en-US"/>
        </w:rPr>
        <w:t xml:space="preserve"> impli</w:t>
      </w:r>
      <w:r w:rsidR="00577B7C" w:rsidRPr="004A126B">
        <w:rPr>
          <w:rFonts w:ascii="Arial Narrow" w:hAnsi="Arial Narrow"/>
          <w:color w:val="000000" w:themeColor="text1"/>
          <w:sz w:val="24"/>
          <w:szCs w:val="24"/>
          <w:lang w:val="en-US"/>
        </w:rPr>
        <w:t>es</w:t>
      </w:r>
      <w:r w:rsidR="008C007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increased oxygen consumption</w:t>
      </w:r>
      <w:r w:rsidR="00875FB4" w:rsidRPr="004A126B">
        <w:rPr>
          <w:rFonts w:ascii="Arial Narrow" w:hAnsi="Arial Narrow"/>
          <w:color w:val="000000" w:themeColor="text1"/>
          <w:sz w:val="24"/>
          <w:szCs w:val="24"/>
          <w:lang w:val="en-US"/>
        </w:rPr>
        <w:t xml:space="preserve"> with alterations</w:t>
      </w:r>
      <w:r w:rsidR="008C007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w:t>
      </w:r>
      <w:r w:rsidR="008C0078" w:rsidRPr="004A126B">
        <w:rPr>
          <w:rFonts w:ascii="Arial Narrow" w:hAnsi="Arial Narrow"/>
          <w:color w:val="000000" w:themeColor="text1"/>
          <w:sz w:val="24"/>
          <w:szCs w:val="24"/>
          <w:lang w:val="en-US"/>
        </w:rPr>
        <w:t>satura</w:t>
      </w:r>
      <w:r w:rsidR="00577B7C" w:rsidRPr="004A126B">
        <w:rPr>
          <w:rFonts w:ascii="Arial Narrow" w:hAnsi="Arial Narrow"/>
          <w:color w:val="000000" w:themeColor="text1"/>
          <w:sz w:val="24"/>
          <w:szCs w:val="24"/>
          <w:lang w:val="en-US"/>
        </w:rPr>
        <w:t>tion</w:t>
      </w:r>
      <w:r w:rsidR="008C007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which </w:t>
      </w:r>
      <w:r w:rsidR="008C0078" w:rsidRPr="004A126B">
        <w:rPr>
          <w:rFonts w:ascii="Arial Narrow" w:hAnsi="Arial Narrow"/>
          <w:color w:val="000000" w:themeColor="text1"/>
          <w:sz w:val="24"/>
          <w:szCs w:val="24"/>
          <w:lang w:val="en-US"/>
        </w:rPr>
        <w:t>incre</w:t>
      </w:r>
      <w:r w:rsidRPr="004A126B">
        <w:rPr>
          <w:rFonts w:ascii="Arial Narrow" w:hAnsi="Arial Narrow"/>
          <w:color w:val="000000" w:themeColor="text1"/>
          <w:sz w:val="24"/>
          <w:szCs w:val="24"/>
          <w:lang w:val="en-US"/>
        </w:rPr>
        <w:t xml:space="preserve">ases the </w:t>
      </w:r>
      <w:r w:rsidR="008C0078" w:rsidRPr="004A126B">
        <w:rPr>
          <w:rFonts w:ascii="Arial Narrow" w:hAnsi="Arial Narrow"/>
          <w:color w:val="000000" w:themeColor="text1"/>
          <w:sz w:val="24"/>
          <w:szCs w:val="24"/>
          <w:lang w:val="en-US"/>
        </w:rPr>
        <w:t>probabili</w:t>
      </w:r>
      <w:r w:rsidR="00577B7C" w:rsidRPr="004A126B">
        <w:rPr>
          <w:rFonts w:ascii="Arial Narrow" w:hAnsi="Arial Narrow"/>
          <w:color w:val="000000" w:themeColor="text1"/>
          <w:sz w:val="24"/>
          <w:szCs w:val="24"/>
          <w:lang w:val="en-US"/>
        </w:rPr>
        <w:t>ty of new</w:t>
      </w:r>
      <w:r w:rsidR="008C0078" w:rsidRPr="004A126B">
        <w:rPr>
          <w:rFonts w:ascii="Arial Narrow" w:hAnsi="Arial Narrow"/>
          <w:color w:val="000000" w:themeColor="text1"/>
          <w:sz w:val="24"/>
          <w:szCs w:val="24"/>
          <w:lang w:val="en-US"/>
        </w:rPr>
        <w:t xml:space="preserve"> episod</w:t>
      </w:r>
      <w:r w:rsidR="00577B7C" w:rsidRPr="004A126B">
        <w:rPr>
          <w:rFonts w:ascii="Arial Narrow" w:hAnsi="Arial Narrow"/>
          <w:color w:val="000000" w:themeColor="text1"/>
          <w:sz w:val="24"/>
          <w:szCs w:val="24"/>
          <w:lang w:val="en-US"/>
        </w:rPr>
        <w:t>es</w:t>
      </w:r>
      <w:r w:rsidR="008C0078"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of</w:t>
      </w:r>
      <w:r w:rsidR="008C0078" w:rsidRPr="004A126B">
        <w:rPr>
          <w:rFonts w:ascii="Arial Narrow" w:hAnsi="Arial Narrow"/>
          <w:color w:val="000000" w:themeColor="text1"/>
          <w:sz w:val="24"/>
          <w:szCs w:val="24"/>
          <w:lang w:val="en-US"/>
        </w:rPr>
        <w:t xml:space="preserve"> apnea, </w:t>
      </w:r>
      <w:r w:rsidR="00577B7C" w:rsidRPr="004A126B">
        <w:rPr>
          <w:rFonts w:ascii="Arial Narrow" w:hAnsi="Arial Narrow"/>
          <w:color w:val="000000" w:themeColor="text1"/>
          <w:sz w:val="24"/>
          <w:szCs w:val="24"/>
          <w:lang w:val="en-US"/>
        </w:rPr>
        <w:t>bradycardia,</w:t>
      </w:r>
      <w:r w:rsidR="00875FB4" w:rsidRPr="004A126B">
        <w:rPr>
          <w:rFonts w:ascii="Arial Narrow" w:hAnsi="Arial Narrow"/>
          <w:color w:val="000000" w:themeColor="text1"/>
          <w:sz w:val="24"/>
          <w:szCs w:val="24"/>
          <w:lang w:val="en-US"/>
        </w:rPr>
        <w:t xml:space="preserve"> and </w:t>
      </w:r>
      <w:r w:rsidR="008C0078" w:rsidRPr="004A126B">
        <w:rPr>
          <w:rFonts w:ascii="Arial Narrow" w:hAnsi="Arial Narrow"/>
          <w:color w:val="000000" w:themeColor="text1"/>
          <w:sz w:val="24"/>
          <w:szCs w:val="24"/>
          <w:lang w:val="en-US"/>
        </w:rPr>
        <w:t>dimin</w:t>
      </w:r>
      <w:r w:rsidR="00577B7C" w:rsidRPr="004A126B">
        <w:rPr>
          <w:rFonts w:ascii="Arial Narrow" w:hAnsi="Arial Narrow"/>
          <w:color w:val="000000" w:themeColor="text1"/>
          <w:sz w:val="24"/>
          <w:szCs w:val="24"/>
          <w:lang w:val="en-US"/>
        </w:rPr>
        <w:t xml:space="preserve">ished amount of </w:t>
      </w:r>
      <w:r w:rsidR="008C0078" w:rsidRPr="004A126B">
        <w:rPr>
          <w:rFonts w:ascii="Arial Narrow" w:eastAsia="Times New Roman" w:hAnsi="Arial Narrow"/>
          <w:color w:val="000000" w:themeColor="text1"/>
          <w:sz w:val="24"/>
          <w:szCs w:val="24"/>
          <w:lang w:val="en-US" w:eastAsia="es-MX"/>
        </w:rPr>
        <w:t>calor</w:t>
      </w:r>
      <w:r w:rsidR="00577B7C" w:rsidRPr="004A126B">
        <w:rPr>
          <w:rFonts w:ascii="Arial Narrow" w:eastAsia="Times New Roman" w:hAnsi="Arial Narrow"/>
          <w:color w:val="000000" w:themeColor="text1"/>
          <w:sz w:val="24"/>
          <w:szCs w:val="24"/>
          <w:lang w:val="en-US" w:eastAsia="es-MX"/>
        </w:rPr>
        <w:t>ies</w:t>
      </w:r>
      <w:r w:rsidR="008C0078"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available for the child’s growth</w:t>
      </w:r>
      <w:r w:rsidR="008C007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w:t>
      </w:r>
      <w:r w:rsidR="00577B7C" w:rsidRPr="004A126B">
        <w:rPr>
          <w:rFonts w:ascii="Arial Narrow" w:hAnsi="Arial Narrow"/>
          <w:color w:val="000000" w:themeColor="text1"/>
          <w:sz w:val="24"/>
          <w:szCs w:val="24"/>
          <w:lang w:val="en-US"/>
        </w:rPr>
        <w:t>leep disorders</w:t>
      </w:r>
      <w:r w:rsidRPr="004A126B">
        <w:rPr>
          <w:rFonts w:ascii="Arial Narrow" w:hAnsi="Arial Narrow"/>
          <w:color w:val="000000" w:themeColor="text1"/>
          <w:sz w:val="24"/>
          <w:szCs w:val="24"/>
          <w:lang w:val="en-US"/>
        </w:rPr>
        <w:t xml:space="preserve"> can occur</w:t>
      </w:r>
      <w:r w:rsidR="0030554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due to its discontinuity, especially in preterm patients</w:t>
      </w:r>
      <w:r w:rsidR="00577B7C" w:rsidRPr="004A126B">
        <w:rPr>
          <w:rFonts w:ascii="Arial Narrow" w:hAnsi="Arial Narrow"/>
          <w:color w:val="000000" w:themeColor="text1"/>
          <w:sz w:val="24"/>
          <w:szCs w:val="24"/>
          <w:lang w:val="en-US"/>
        </w:rPr>
        <w:t>,</w:t>
      </w:r>
      <w:r w:rsidR="0007560D"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 xml:space="preserve">which is </w:t>
      </w:r>
      <w:r w:rsidR="00252B78" w:rsidRPr="004A126B">
        <w:rPr>
          <w:rFonts w:ascii="Arial Narrow" w:hAnsi="Arial Narrow"/>
          <w:color w:val="000000" w:themeColor="text1"/>
          <w:sz w:val="24"/>
          <w:szCs w:val="24"/>
          <w:lang w:val="en-US"/>
        </w:rPr>
        <w:t>contrar</w:t>
      </w:r>
      <w:r w:rsidR="00577B7C" w:rsidRPr="004A126B">
        <w:rPr>
          <w:rFonts w:ascii="Arial Narrow" w:hAnsi="Arial Narrow"/>
          <w:color w:val="000000" w:themeColor="text1"/>
          <w:sz w:val="24"/>
          <w:szCs w:val="24"/>
          <w:lang w:val="en-US"/>
        </w:rPr>
        <w:t>y to the intrauterine environment</w:t>
      </w:r>
      <w:r w:rsidR="0030554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 which they remained asleep</w:t>
      </w:r>
      <w:r w:rsidR="0030554E" w:rsidRPr="004A126B">
        <w:rPr>
          <w:rFonts w:ascii="Arial Narrow" w:hAnsi="Arial Narrow"/>
          <w:color w:val="000000" w:themeColor="text1"/>
          <w:sz w:val="24"/>
          <w:szCs w:val="24"/>
          <w:lang w:val="en-US"/>
        </w:rPr>
        <w:t xml:space="preserve"> 80% </w:t>
      </w:r>
      <w:r w:rsidR="00577B7C" w:rsidRPr="004A126B">
        <w:rPr>
          <w:rFonts w:ascii="Arial Narrow" w:hAnsi="Arial Narrow"/>
          <w:color w:val="000000" w:themeColor="text1"/>
          <w:sz w:val="24"/>
          <w:szCs w:val="24"/>
          <w:lang w:val="en-US"/>
        </w:rPr>
        <w:t>of the time</w:t>
      </w:r>
      <w:r w:rsidR="00D61A08" w:rsidRPr="004A126B">
        <w:rPr>
          <w:rFonts w:ascii="Arial Narrow" w:hAnsi="Arial Narrow"/>
          <w:color w:val="000000" w:themeColor="text1"/>
          <w:sz w:val="24"/>
          <w:szCs w:val="24"/>
          <w:lang w:val="en-US"/>
        </w:rPr>
        <w:t>.</w:t>
      </w:r>
      <w:r w:rsidR="00AC292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232C8F" w:rsidRPr="004A126B">
        <w:rPr>
          <w:rFonts w:ascii="Arial Narrow" w:hAnsi="Arial Narrow"/>
          <w:color w:val="000000" w:themeColor="text1"/>
          <w:sz w:val="24"/>
          <w:szCs w:val="24"/>
          <w:shd w:val="clear" w:color="auto" w:fill="FFFFFF"/>
          <w:lang w:val="en-US"/>
        </w:rPr>
        <w:t>fet</w:t>
      </w:r>
      <w:r w:rsidR="00577B7C" w:rsidRPr="004A126B">
        <w:rPr>
          <w:rFonts w:ascii="Arial Narrow" w:hAnsi="Arial Narrow"/>
          <w:color w:val="000000" w:themeColor="text1"/>
          <w:sz w:val="24"/>
          <w:szCs w:val="24"/>
          <w:shd w:val="clear" w:color="auto" w:fill="FFFFFF"/>
          <w:lang w:val="en-US"/>
        </w:rPr>
        <w:t>us</w:t>
      </w:r>
      <w:r w:rsidR="00232C8F" w:rsidRPr="004A126B">
        <w:rPr>
          <w:rFonts w:ascii="Arial Narrow" w:hAnsi="Arial Narrow"/>
          <w:color w:val="000000" w:themeColor="text1"/>
          <w:sz w:val="24"/>
          <w:szCs w:val="24"/>
          <w:shd w:val="clear" w:color="auto" w:fill="FFFFFF"/>
          <w:lang w:val="en-US"/>
        </w:rPr>
        <w:t xml:space="preserve"> </w:t>
      </w:r>
      <w:r w:rsidR="00232C8F" w:rsidRPr="004A126B">
        <w:rPr>
          <w:rFonts w:ascii="Arial Narrow" w:hAnsi="Arial Narrow"/>
          <w:color w:val="000000" w:themeColor="text1"/>
          <w:sz w:val="24"/>
          <w:szCs w:val="24"/>
          <w:lang w:val="en-US"/>
        </w:rPr>
        <w:t>perc</w:t>
      </w:r>
      <w:r w:rsidR="00577B7C" w:rsidRPr="004A126B">
        <w:rPr>
          <w:rFonts w:ascii="Arial Narrow" w:hAnsi="Arial Narrow"/>
          <w:color w:val="000000" w:themeColor="text1"/>
          <w:sz w:val="24"/>
          <w:szCs w:val="24"/>
          <w:lang w:val="en-US"/>
        </w:rPr>
        <w:t>eives and reacts</w:t>
      </w:r>
      <w:r w:rsidR="00232C8F"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to low-frequency sound</w:t>
      </w:r>
      <w:r w:rsidR="00232C8F" w:rsidRPr="004A126B">
        <w:rPr>
          <w:rFonts w:ascii="Arial Narrow" w:hAnsi="Arial Narrow"/>
          <w:color w:val="000000" w:themeColor="text1"/>
          <w:sz w:val="24"/>
          <w:szCs w:val="24"/>
          <w:shd w:val="clear" w:color="auto" w:fill="FFFFFF"/>
          <w:lang w:val="en-US"/>
        </w:rPr>
        <w:t xml:space="preserve">, </w:t>
      </w:r>
      <w:r w:rsidR="00232C8F" w:rsidRPr="004A126B">
        <w:rPr>
          <w:rFonts w:ascii="Arial Narrow" w:hAnsi="Arial Narrow"/>
          <w:color w:val="000000" w:themeColor="text1"/>
          <w:sz w:val="24"/>
          <w:szCs w:val="24"/>
          <w:lang w:val="en-US"/>
        </w:rPr>
        <w:t>proces</w:t>
      </w:r>
      <w:r w:rsidR="00577B7C" w:rsidRPr="004A126B">
        <w:rPr>
          <w:rFonts w:ascii="Arial Narrow" w:hAnsi="Arial Narrow"/>
          <w:color w:val="000000" w:themeColor="text1"/>
          <w:sz w:val="24"/>
          <w:szCs w:val="24"/>
          <w:lang w:val="en-US"/>
        </w:rPr>
        <w:t>ses</w:t>
      </w:r>
      <w:r w:rsidR="00232C8F"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 xml:space="preserve">the </w:t>
      </w:r>
      <w:r w:rsidR="00232C8F" w:rsidRPr="004A126B">
        <w:rPr>
          <w:rFonts w:ascii="Arial Narrow" w:hAnsi="Arial Narrow"/>
          <w:color w:val="000000" w:themeColor="text1"/>
          <w:sz w:val="24"/>
          <w:szCs w:val="24"/>
          <w:lang w:val="en-US"/>
        </w:rPr>
        <w:t>ton</w:t>
      </w:r>
      <w:r w:rsidR="00577B7C" w:rsidRPr="004A126B">
        <w:rPr>
          <w:rFonts w:ascii="Arial Narrow" w:hAnsi="Arial Narrow"/>
          <w:color w:val="000000" w:themeColor="text1"/>
          <w:sz w:val="24"/>
          <w:szCs w:val="24"/>
          <w:lang w:val="en-US"/>
        </w:rPr>
        <w:t>e</w:t>
      </w:r>
      <w:r w:rsidR="00875FB4" w:rsidRPr="004A126B">
        <w:rPr>
          <w:rFonts w:ascii="Arial Narrow" w:hAnsi="Arial Narrow"/>
          <w:color w:val="000000" w:themeColor="text1"/>
          <w:sz w:val="24"/>
          <w:szCs w:val="24"/>
          <w:lang w:val="en-US"/>
        </w:rPr>
        <w:t xml:space="preserve"> and </w:t>
      </w:r>
      <w:r w:rsidR="00E41442" w:rsidRPr="004A126B">
        <w:rPr>
          <w:rFonts w:ascii="Arial Narrow" w:hAnsi="Arial Narrow"/>
          <w:color w:val="000000" w:themeColor="text1"/>
          <w:sz w:val="24"/>
          <w:szCs w:val="24"/>
          <w:lang w:val="en-US"/>
        </w:rPr>
        <w:t>intensity</w:t>
      </w:r>
      <w:r w:rsidR="00232C8F"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of the human voice</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 protected manner</w:t>
      </w:r>
      <w:r w:rsidRPr="004A126B">
        <w:rPr>
          <w:rFonts w:ascii="Arial Narrow" w:hAnsi="Arial Narrow"/>
          <w:color w:val="000000" w:themeColor="text1"/>
          <w:sz w:val="24"/>
          <w:szCs w:val="24"/>
          <w:shd w:val="clear" w:color="auto" w:fill="FFFFFF"/>
          <w:lang w:val="en-US"/>
        </w:rPr>
        <w:t>,</w:t>
      </w:r>
      <w:r w:rsidR="00232C8F" w:rsidRPr="004A126B">
        <w:rPr>
          <w:rFonts w:ascii="Arial Narrow" w:hAnsi="Arial Narrow"/>
          <w:color w:val="000000" w:themeColor="text1"/>
          <w:sz w:val="24"/>
          <w:szCs w:val="24"/>
          <w:shd w:val="clear" w:color="auto" w:fill="FFFFFF"/>
          <w:lang w:val="en-US"/>
        </w:rPr>
        <w:t xml:space="preserve"> </w:t>
      </w:r>
      <w:r w:rsidR="00577B7C" w:rsidRPr="004A126B">
        <w:rPr>
          <w:rFonts w:ascii="Arial Narrow" w:hAnsi="Arial Narrow"/>
          <w:color w:val="000000" w:themeColor="text1"/>
          <w:sz w:val="24"/>
          <w:szCs w:val="24"/>
          <w:shd w:val="clear" w:color="auto" w:fill="FFFFFF"/>
          <w:lang w:val="en-US"/>
        </w:rPr>
        <w:t>which</w:t>
      </w:r>
      <w:r w:rsidR="00232C8F" w:rsidRPr="004A126B">
        <w:rPr>
          <w:rFonts w:ascii="Arial Narrow" w:hAnsi="Arial Narrow"/>
          <w:color w:val="000000" w:themeColor="text1"/>
          <w:sz w:val="24"/>
          <w:szCs w:val="24"/>
          <w:shd w:val="clear" w:color="auto" w:fill="FFFFFF"/>
          <w:lang w:val="en-US"/>
        </w:rPr>
        <w:t xml:space="preserve"> </w:t>
      </w:r>
      <w:r w:rsidR="00577B7C" w:rsidRPr="004A126B">
        <w:rPr>
          <w:rFonts w:ascii="Arial Narrow" w:hAnsi="Arial Narrow"/>
          <w:color w:val="000000" w:themeColor="text1"/>
          <w:sz w:val="24"/>
          <w:szCs w:val="24"/>
          <w:shd w:val="clear" w:color="auto" w:fill="FFFFFF"/>
          <w:lang w:val="en-US"/>
        </w:rPr>
        <w:t xml:space="preserve">ensures optimal development of the </w:t>
      </w:r>
      <w:r w:rsidRPr="004A126B">
        <w:rPr>
          <w:rFonts w:ascii="Arial Narrow" w:hAnsi="Arial Narrow"/>
          <w:color w:val="000000" w:themeColor="text1"/>
          <w:sz w:val="24"/>
          <w:szCs w:val="24"/>
          <w:shd w:val="clear" w:color="auto" w:fill="FFFFFF"/>
          <w:lang w:val="en-US"/>
        </w:rPr>
        <w:t>peripheral auditory system</w:t>
      </w:r>
      <w:r w:rsidR="00875FB4" w:rsidRPr="004A126B">
        <w:rPr>
          <w:rFonts w:ascii="Arial Narrow" w:hAnsi="Arial Narrow"/>
          <w:color w:val="000000" w:themeColor="text1"/>
          <w:sz w:val="24"/>
          <w:szCs w:val="24"/>
          <w:shd w:val="clear" w:color="auto" w:fill="FFFFFF"/>
          <w:lang w:val="en-US"/>
        </w:rPr>
        <w:t xml:space="preserve"> and </w:t>
      </w:r>
      <w:r w:rsidRPr="004A126B">
        <w:rPr>
          <w:rFonts w:ascii="Arial Narrow" w:hAnsi="Arial Narrow"/>
          <w:color w:val="000000" w:themeColor="text1"/>
          <w:sz w:val="24"/>
          <w:szCs w:val="24"/>
          <w:shd w:val="clear" w:color="auto" w:fill="FFFFFF"/>
          <w:lang w:val="en-US"/>
        </w:rPr>
        <w:t xml:space="preserve">of the </w:t>
      </w:r>
      <w:r w:rsidRPr="004A126B">
        <w:rPr>
          <w:rFonts w:ascii="Arial Narrow" w:hAnsi="Arial Narrow"/>
          <w:color w:val="000000" w:themeColor="text1"/>
          <w:sz w:val="24"/>
          <w:szCs w:val="24"/>
          <w:lang w:val="en-US"/>
        </w:rPr>
        <w:t>neocortical and cochlear relationship</w:t>
      </w:r>
      <w:r w:rsidR="001062B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lower gestational age indicates greater compromise of cerebral and sensory development of the preterm neonate,</w:t>
      </w:r>
      <w:r w:rsidR="00232C8F"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given the neonate’s difficulty to select </w:t>
      </w:r>
      <w:r w:rsidR="00232C8F" w:rsidRPr="004A126B">
        <w:rPr>
          <w:rFonts w:ascii="Arial Narrow" w:eastAsia="Times New Roman" w:hAnsi="Arial Narrow"/>
          <w:color w:val="000000" w:themeColor="text1"/>
          <w:sz w:val="24"/>
          <w:szCs w:val="24"/>
          <w:lang w:val="en-US" w:eastAsia="es-MX"/>
        </w:rPr>
        <w:t>informa</w:t>
      </w:r>
      <w:r w:rsidR="00577B7C" w:rsidRPr="004A126B">
        <w:rPr>
          <w:rFonts w:ascii="Arial Narrow" w:eastAsia="Times New Roman" w:hAnsi="Arial Narrow"/>
          <w:color w:val="000000" w:themeColor="text1"/>
          <w:sz w:val="24"/>
          <w:szCs w:val="24"/>
          <w:lang w:val="en-US" w:eastAsia="es-MX"/>
        </w:rPr>
        <w:t>tion</w:t>
      </w:r>
      <w:r w:rsidR="00232C8F"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from</w:t>
      </w:r>
      <w:r w:rsidR="00232C8F" w:rsidRPr="004A126B">
        <w:rPr>
          <w:rFonts w:ascii="Arial Narrow" w:eastAsia="Times New Roman" w:hAnsi="Arial Narrow"/>
          <w:color w:val="000000" w:themeColor="text1"/>
          <w:sz w:val="24"/>
          <w:szCs w:val="24"/>
          <w:lang w:val="en-US" w:eastAsia="es-MX"/>
        </w:rPr>
        <w:t xml:space="preserve"> so</w:t>
      </w:r>
      <w:r w:rsidR="00577B7C" w:rsidRPr="004A126B">
        <w:rPr>
          <w:rFonts w:ascii="Arial Narrow" w:eastAsia="Times New Roman" w:hAnsi="Arial Narrow"/>
          <w:color w:val="000000" w:themeColor="text1"/>
          <w:sz w:val="24"/>
          <w:szCs w:val="24"/>
          <w:lang w:val="en-US" w:eastAsia="es-MX"/>
        </w:rPr>
        <w:t>und</w:t>
      </w:r>
      <w:r w:rsidR="00232C8F" w:rsidRPr="004A126B">
        <w:rPr>
          <w:rFonts w:ascii="Arial Narrow" w:eastAsia="Times New Roman" w:hAnsi="Arial Narrow"/>
          <w:color w:val="000000" w:themeColor="text1"/>
          <w:sz w:val="24"/>
          <w:szCs w:val="24"/>
          <w:lang w:val="en-US" w:eastAsia="es-MX"/>
        </w:rPr>
        <w:t xml:space="preserve"> rec</w:t>
      </w:r>
      <w:r w:rsidR="00577B7C" w:rsidRPr="004A126B">
        <w:rPr>
          <w:rFonts w:ascii="Arial Narrow" w:eastAsia="Times New Roman" w:hAnsi="Arial Narrow"/>
          <w:color w:val="000000" w:themeColor="text1"/>
          <w:sz w:val="24"/>
          <w:szCs w:val="24"/>
          <w:lang w:val="en-US" w:eastAsia="es-MX"/>
        </w:rPr>
        <w:t>eived</w:t>
      </w:r>
      <w:r w:rsidR="00875FB4" w:rsidRPr="004A126B">
        <w:rPr>
          <w:rFonts w:ascii="Arial Narrow" w:eastAsia="Times New Roman" w:hAnsi="Arial Narrow"/>
          <w:color w:val="000000" w:themeColor="text1"/>
          <w:sz w:val="24"/>
          <w:szCs w:val="24"/>
          <w:lang w:val="en-US" w:eastAsia="es-MX"/>
        </w:rPr>
        <w:t xml:space="preserve"> and </w:t>
      </w:r>
      <w:r w:rsidRPr="004A126B">
        <w:rPr>
          <w:rFonts w:ascii="Arial Narrow" w:eastAsia="Times New Roman" w:hAnsi="Arial Narrow"/>
          <w:color w:val="000000" w:themeColor="text1"/>
          <w:sz w:val="24"/>
          <w:szCs w:val="24"/>
          <w:lang w:val="en-US" w:eastAsia="es-MX"/>
        </w:rPr>
        <w:t xml:space="preserve">their inhibitory </w:t>
      </w:r>
      <w:r w:rsidR="00232C8F" w:rsidRPr="004A126B">
        <w:rPr>
          <w:rFonts w:ascii="Arial Narrow" w:eastAsia="Times New Roman" w:hAnsi="Arial Narrow"/>
          <w:color w:val="000000" w:themeColor="text1"/>
          <w:sz w:val="24"/>
          <w:szCs w:val="24"/>
          <w:lang w:val="en-US" w:eastAsia="es-MX"/>
        </w:rPr>
        <w:t xml:space="preserve">controls </w:t>
      </w:r>
      <w:r w:rsidR="00577B7C" w:rsidRPr="004A126B">
        <w:rPr>
          <w:rFonts w:ascii="Arial Narrow" w:eastAsia="Times New Roman" w:hAnsi="Arial Narrow"/>
          <w:color w:val="000000" w:themeColor="text1"/>
          <w:sz w:val="24"/>
          <w:szCs w:val="24"/>
          <w:lang w:val="en-US" w:eastAsia="es-MX"/>
        </w:rPr>
        <w:t>are</w:t>
      </w:r>
      <w:r w:rsidR="00232C8F" w:rsidRPr="004A126B">
        <w:rPr>
          <w:rFonts w:ascii="Arial Narrow" w:eastAsia="Times New Roman" w:hAnsi="Arial Narrow"/>
          <w:color w:val="000000" w:themeColor="text1"/>
          <w:sz w:val="24"/>
          <w:szCs w:val="24"/>
          <w:lang w:val="en-US" w:eastAsia="es-MX"/>
        </w:rPr>
        <w:t xml:space="preserve"> m</w:t>
      </w:r>
      <w:r w:rsidR="00577B7C" w:rsidRPr="004A126B">
        <w:rPr>
          <w:rFonts w:ascii="Arial Narrow" w:eastAsia="Times New Roman" w:hAnsi="Arial Narrow"/>
          <w:color w:val="000000" w:themeColor="text1"/>
          <w:sz w:val="24"/>
          <w:szCs w:val="24"/>
          <w:lang w:val="en-US" w:eastAsia="es-MX"/>
        </w:rPr>
        <w:t>ore</w:t>
      </w:r>
      <w:r w:rsidR="00232C8F" w:rsidRPr="004A126B">
        <w:rPr>
          <w:rFonts w:ascii="Arial Narrow" w:eastAsia="Times New Roman" w:hAnsi="Arial Narrow"/>
          <w:color w:val="000000" w:themeColor="text1"/>
          <w:sz w:val="24"/>
          <w:szCs w:val="24"/>
          <w:lang w:val="en-US" w:eastAsia="es-MX"/>
        </w:rPr>
        <w:t xml:space="preserve"> susceptible </w:t>
      </w:r>
      <w:r w:rsidR="00577B7C" w:rsidRPr="004A126B">
        <w:rPr>
          <w:rFonts w:ascii="Arial Narrow" w:eastAsia="Times New Roman" w:hAnsi="Arial Narrow"/>
          <w:color w:val="000000" w:themeColor="text1"/>
          <w:sz w:val="24"/>
          <w:szCs w:val="24"/>
          <w:lang w:val="en-US" w:eastAsia="es-MX"/>
        </w:rPr>
        <w:t xml:space="preserve">to the </w:t>
      </w:r>
      <w:r w:rsidR="00232C8F" w:rsidRPr="004A126B">
        <w:rPr>
          <w:rFonts w:ascii="Arial Narrow" w:eastAsia="Times New Roman" w:hAnsi="Arial Narrow"/>
          <w:color w:val="000000" w:themeColor="text1"/>
          <w:sz w:val="24"/>
          <w:szCs w:val="24"/>
          <w:lang w:val="en-US" w:eastAsia="es-MX"/>
        </w:rPr>
        <w:t>ef</w:t>
      </w:r>
      <w:r w:rsidR="00577B7C" w:rsidRPr="004A126B">
        <w:rPr>
          <w:rFonts w:ascii="Arial Narrow" w:eastAsia="Times New Roman" w:hAnsi="Arial Narrow"/>
          <w:color w:val="000000" w:themeColor="text1"/>
          <w:sz w:val="24"/>
          <w:szCs w:val="24"/>
          <w:lang w:val="en-US" w:eastAsia="es-MX"/>
        </w:rPr>
        <w:t>f</w:t>
      </w:r>
      <w:r w:rsidR="00232C8F" w:rsidRPr="004A126B">
        <w:rPr>
          <w:rFonts w:ascii="Arial Narrow" w:eastAsia="Times New Roman" w:hAnsi="Arial Narrow"/>
          <w:color w:val="000000" w:themeColor="text1"/>
          <w:sz w:val="24"/>
          <w:szCs w:val="24"/>
          <w:lang w:val="en-US" w:eastAsia="es-MX"/>
        </w:rPr>
        <w:t xml:space="preserve">ects </w:t>
      </w:r>
      <w:r w:rsidR="00577B7C" w:rsidRPr="004A126B">
        <w:rPr>
          <w:rFonts w:ascii="Arial Narrow" w:eastAsia="Times New Roman" w:hAnsi="Arial Narrow"/>
          <w:color w:val="000000" w:themeColor="text1"/>
          <w:sz w:val="24"/>
          <w:szCs w:val="24"/>
          <w:lang w:val="en-US" w:eastAsia="es-MX"/>
        </w:rPr>
        <w:t>of the environment</w:t>
      </w:r>
      <w:r w:rsidR="001062B4" w:rsidRPr="004A126B">
        <w:rPr>
          <w:rFonts w:ascii="Arial Narrow" w:hAnsi="Arial Narrow"/>
          <w:color w:val="000000" w:themeColor="text1"/>
          <w:sz w:val="24"/>
          <w:szCs w:val="24"/>
          <w:lang w:val="en-US"/>
        </w:rPr>
        <w:t>, no</w:t>
      </w:r>
      <w:r w:rsidRPr="004A126B">
        <w:rPr>
          <w:rFonts w:ascii="Arial Narrow" w:hAnsi="Arial Narrow"/>
          <w:color w:val="000000" w:themeColor="text1"/>
          <w:sz w:val="24"/>
          <w:szCs w:val="24"/>
          <w:lang w:val="en-US"/>
        </w:rPr>
        <w:t>t</w:t>
      </w:r>
      <w:r w:rsidR="001062B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being able to distinguish the </w:t>
      </w:r>
      <w:r w:rsidR="00577B7C" w:rsidRPr="004A126B">
        <w:rPr>
          <w:rFonts w:ascii="Arial Narrow" w:eastAsia="Times New Roman" w:hAnsi="Arial Narrow"/>
          <w:color w:val="000000" w:themeColor="text1"/>
          <w:sz w:val="24"/>
          <w:szCs w:val="24"/>
          <w:lang w:val="en-US" w:eastAsia="es-MX"/>
        </w:rPr>
        <w:t>maternal voice</w:t>
      </w:r>
      <w:r w:rsidR="008C0078"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from other female voices</w:t>
      </w:r>
      <w:r w:rsidR="008C0078" w:rsidRPr="004A126B">
        <w:rPr>
          <w:rFonts w:ascii="Arial Narrow" w:eastAsia="Times New Roman" w:hAnsi="Arial Narrow"/>
          <w:color w:val="000000" w:themeColor="text1"/>
          <w:sz w:val="24"/>
          <w:szCs w:val="24"/>
          <w:lang w:val="en-US" w:eastAsia="es-MX"/>
        </w:rPr>
        <w:t>,</w:t>
      </w:r>
      <w:r w:rsidR="00875FB4"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 xml:space="preserve">which </w:t>
      </w:r>
      <w:r w:rsidRPr="004A126B">
        <w:rPr>
          <w:rFonts w:ascii="Arial Narrow" w:eastAsia="Times New Roman" w:hAnsi="Arial Narrow"/>
          <w:color w:val="000000" w:themeColor="text1"/>
          <w:sz w:val="24"/>
          <w:szCs w:val="24"/>
          <w:lang w:val="en-US" w:eastAsia="es-MX"/>
        </w:rPr>
        <w:t xml:space="preserve">can affect their </w:t>
      </w:r>
      <w:r w:rsidR="00E41442" w:rsidRPr="004A126B">
        <w:rPr>
          <w:rFonts w:ascii="Arial Narrow" w:hAnsi="Arial Narrow"/>
          <w:color w:val="000000" w:themeColor="text1"/>
          <w:sz w:val="24"/>
          <w:szCs w:val="24"/>
          <w:lang w:val="en-US"/>
        </w:rPr>
        <w:t>emotional development</w:t>
      </w:r>
      <w:r w:rsidR="007950DA" w:rsidRPr="004A126B">
        <w:rPr>
          <w:rStyle w:val="Hipervnculo"/>
          <w:rFonts w:ascii="Arial Narrow" w:hAnsi="Arial Narrow"/>
          <w:color w:val="000000" w:themeColor="text1"/>
          <w:sz w:val="24"/>
          <w:szCs w:val="24"/>
          <w:u w:val="none"/>
          <w:lang w:val="en-US"/>
        </w:rPr>
        <w:t>.</w:t>
      </w:r>
      <w:r w:rsidR="00252B78" w:rsidRPr="004A126B">
        <w:rPr>
          <w:rFonts w:ascii="Arial Narrow" w:hAnsi="Arial Narrow"/>
          <w:color w:val="000000" w:themeColor="text1"/>
          <w:sz w:val="24"/>
          <w:szCs w:val="24"/>
          <w:vertAlign w:val="superscript"/>
          <w:lang w:val="en-US"/>
        </w:rPr>
        <w:t>(</w:t>
      </w:r>
      <w:r w:rsidR="00D50FD0" w:rsidRPr="004A126B">
        <w:rPr>
          <w:rFonts w:ascii="Arial Narrow" w:hAnsi="Arial Narrow"/>
          <w:color w:val="000000" w:themeColor="text1"/>
          <w:sz w:val="24"/>
          <w:szCs w:val="24"/>
          <w:vertAlign w:val="superscript"/>
          <w:lang w:val="en-US"/>
        </w:rPr>
        <w:t>4</w:t>
      </w:r>
      <w:r w:rsidR="007950DA" w:rsidRPr="004A126B">
        <w:rPr>
          <w:rFonts w:ascii="Arial Narrow" w:hAnsi="Arial Narrow"/>
          <w:color w:val="000000" w:themeColor="text1"/>
          <w:sz w:val="24"/>
          <w:szCs w:val="24"/>
          <w:vertAlign w:val="superscript"/>
          <w:lang w:val="en-US"/>
        </w:rPr>
        <w:t>,</w:t>
      </w:r>
      <w:r w:rsidR="00252B78" w:rsidRPr="004A126B">
        <w:rPr>
          <w:rFonts w:ascii="Arial Narrow" w:hAnsi="Arial Narrow"/>
          <w:color w:val="000000" w:themeColor="text1"/>
          <w:sz w:val="24"/>
          <w:szCs w:val="24"/>
          <w:shd w:val="clear" w:color="auto" w:fill="FFFFFF"/>
          <w:vertAlign w:val="superscript"/>
          <w:lang w:val="en-US"/>
        </w:rPr>
        <w:t>7,</w:t>
      </w:r>
      <w:r w:rsidR="00AF1AE2" w:rsidRPr="004A126B">
        <w:rPr>
          <w:rFonts w:ascii="Arial Narrow" w:hAnsi="Arial Narrow"/>
          <w:color w:val="000000" w:themeColor="text1"/>
          <w:sz w:val="24"/>
          <w:szCs w:val="24"/>
          <w:shd w:val="clear" w:color="auto" w:fill="FFFFFF"/>
          <w:vertAlign w:val="superscript"/>
          <w:lang w:val="en-US"/>
        </w:rPr>
        <w:t>8</w:t>
      </w:r>
      <w:r w:rsidR="00485E33" w:rsidRPr="004A126B">
        <w:rPr>
          <w:rFonts w:ascii="Arial Narrow" w:hAnsi="Arial Narrow"/>
          <w:color w:val="000000" w:themeColor="text1"/>
          <w:sz w:val="24"/>
          <w:szCs w:val="24"/>
          <w:shd w:val="clear" w:color="auto" w:fill="FFFFFF"/>
          <w:vertAlign w:val="superscript"/>
          <w:lang w:val="en-US"/>
        </w:rPr>
        <w:t>)</w:t>
      </w:r>
      <w:r w:rsidR="00D50FD0" w:rsidRPr="004A126B">
        <w:rPr>
          <w:rFonts w:ascii="Arial Narrow" w:hAnsi="Arial Narrow"/>
          <w:color w:val="000000" w:themeColor="text1"/>
          <w:sz w:val="24"/>
          <w:szCs w:val="24"/>
          <w:shd w:val="clear" w:color="auto" w:fill="FFFFFF"/>
          <w:vertAlign w:val="superscript"/>
          <w:lang w:val="en-US"/>
        </w:rPr>
        <w:t xml:space="preserve"> </w:t>
      </w:r>
    </w:p>
    <w:p w14:paraId="3BB818B0" w14:textId="77777777" w:rsidR="007950DA" w:rsidRPr="004A126B" w:rsidRDefault="007950DA" w:rsidP="007950DA">
      <w:pPr>
        <w:shd w:val="clear" w:color="auto" w:fill="FFFFFF"/>
        <w:spacing w:after="0" w:line="240" w:lineRule="auto"/>
        <w:contextualSpacing/>
        <w:jc w:val="both"/>
        <w:rPr>
          <w:rFonts w:ascii="Arial Narrow" w:hAnsi="Arial Narrow"/>
          <w:color w:val="000000" w:themeColor="text1"/>
          <w:sz w:val="24"/>
          <w:szCs w:val="24"/>
          <w:lang w:val="en-US"/>
        </w:rPr>
      </w:pPr>
    </w:p>
    <w:p w14:paraId="4C5DEA77" w14:textId="7DD0C978" w:rsidR="00133EFA" w:rsidRPr="004A126B" w:rsidRDefault="003F1E9F" w:rsidP="00EF44E0">
      <w:pPr>
        <w:shd w:val="clear" w:color="auto" w:fill="FFFFFF"/>
        <w:spacing w:after="0" w:line="240" w:lineRule="auto"/>
        <w:contextualSpacing/>
        <w:jc w:val="both"/>
        <w:rPr>
          <w:rFonts w:ascii="Arial Narrow" w:hAnsi="Arial Narrow"/>
          <w:color w:val="000000" w:themeColor="text1"/>
          <w:sz w:val="24"/>
          <w:szCs w:val="24"/>
          <w:lang w:val="en-US"/>
        </w:rPr>
      </w:pPr>
      <w:r w:rsidRPr="004A126B">
        <w:rPr>
          <w:rFonts w:ascii="Arial Narrow" w:eastAsia="Times New Roman" w:hAnsi="Arial Narrow"/>
          <w:color w:val="000000" w:themeColor="text1"/>
          <w:sz w:val="24"/>
          <w:szCs w:val="24"/>
          <w:lang w:val="en-US" w:eastAsia="es-MX"/>
        </w:rPr>
        <w:t xml:space="preserve">The </w:t>
      </w:r>
      <w:r w:rsidR="00232C8F" w:rsidRPr="004A126B">
        <w:rPr>
          <w:rFonts w:ascii="Arial Narrow" w:eastAsia="Times New Roman" w:hAnsi="Arial Narrow"/>
          <w:color w:val="000000" w:themeColor="text1"/>
          <w:sz w:val="24"/>
          <w:szCs w:val="24"/>
          <w:lang w:val="en-US" w:eastAsia="es-MX"/>
        </w:rPr>
        <w:t>prematur</w:t>
      </w:r>
      <w:r w:rsidRPr="004A126B">
        <w:rPr>
          <w:rFonts w:ascii="Arial Narrow" w:eastAsia="Times New Roman" w:hAnsi="Arial Narrow"/>
          <w:color w:val="000000" w:themeColor="text1"/>
          <w:sz w:val="24"/>
          <w:szCs w:val="24"/>
          <w:lang w:val="en-US" w:eastAsia="es-MX"/>
        </w:rPr>
        <w:t>e patients</w:t>
      </w:r>
      <w:r w:rsidR="00232C8F"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in the NICU</w:t>
      </w:r>
      <w:r w:rsidR="00232C8F"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 xml:space="preserve">are </w:t>
      </w:r>
      <w:r w:rsidR="00232C8F" w:rsidRPr="004A126B">
        <w:rPr>
          <w:rFonts w:ascii="Arial Narrow" w:eastAsia="Times New Roman" w:hAnsi="Arial Narrow"/>
          <w:color w:val="000000" w:themeColor="text1"/>
          <w:sz w:val="24"/>
          <w:szCs w:val="24"/>
          <w:lang w:val="en-US" w:eastAsia="es-MX"/>
        </w:rPr>
        <w:t>s</w:t>
      </w:r>
      <w:r w:rsidR="00577B7C" w:rsidRPr="004A126B">
        <w:rPr>
          <w:rFonts w:ascii="Arial Narrow" w:eastAsia="Times New Roman" w:hAnsi="Arial Narrow"/>
          <w:color w:val="000000" w:themeColor="text1"/>
          <w:sz w:val="24"/>
          <w:szCs w:val="24"/>
          <w:lang w:val="en-US" w:eastAsia="es-MX"/>
        </w:rPr>
        <w:t xml:space="preserve">ubjected to </w:t>
      </w:r>
      <w:r w:rsidR="005619D1" w:rsidRPr="004A126B">
        <w:rPr>
          <w:rFonts w:ascii="Arial Narrow" w:eastAsia="Times New Roman" w:hAnsi="Arial Narrow"/>
          <w:color w:val="000000" w:themeColor="text1"/>
          <w:sz w:val="24"/>
          <w:szCs w:val="24"/>
          <w:lang w:val="en-US" w:eastAsia="es-MX"/>
        </w:rPr>
        <w:t>stress</w:t>
      </w:r>
      <w:r w:rsidR="00232C8F"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due to high-intensity sounds</w:t>
      </w:r>
      <w:r w:rsidR="00232C8F" w:rsidRPr="004A126B">
        <w:rPr>
          <w:rFonts w:ascii="Arial Narrow" w:eastAsia="Times New Roman" w:hAnsi="Arial Narrow"/>
          <w:color w:val="000000" w:themeColor="text1"/>
          <w:sz w:val="24"/>
          <w:szCs w:val="24"/>
          <w:lang w:val="en-US" w:eastAsia="es-MX"/>
        </w:rPr>
        <w:t xml:space="preserve"> deriv</w:t>
      </w:r>
      <w:r w:rsidR="00577B7C" w:rsidRPr="004A126B">
        <w:rPr>
          <w:rFonts w:ascii="Arial Narrow" w:eastAsia="Times New Roman" w:hAnsi="Arial Narrow"/>
          <w:color w:val="000000" w:themeColor="text1"/>
          <w:sz w:val="24"/>
          <w:szCs w:val="24"/>
          <w:lang w:val="en-US" w:eastAsia="es-MX"/>
        </w:rPr>
        <w:t>ed</w:t>
      </w:r>
      <w:r w:rsidR="00232C8F"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from equipment and staff</w:t>
      </w:r>
      <w:r w:rsidR="00232C8F" w:rsidRPr="004A126B">
        <w:rPr>
          <w:rFonts w:ascii="Arial Narrow" w:eastAsia="Times New Roman" w:hAnsi="Arial Narrow"/>
          <w:color w:val="000000" w:themeColor="text1"/>
          <w:sz w:val="24"/>
          <w:szCs w:val="24"/>
          <w:lang w:val="en-US" w:eastAsia="es-MX"/>
        </w:rPr>
        <w:t xml:space="preserve"> (</w:t>
      </w:r>
      <w:r w:rsidR="00694FD8" w:rsidRPr="004A126B">
        <w:rPr>
          <w:rFonts w:ascii="Arial Narrow" w:hAnsi="Arial Narrow"/>
          <w:color w:val="000000" w:themeColor="text1"/>
          <w:sz w:val="24"/>
          <w:szCs w:val="24"/>
          <w:lang w:val="en-US"/>
        </w:rPr>
        <w:t>alarm</w:t>
      </w:r>
      <w:r w:rsidR="00232C8F" w:rsidRPr="004A126B">
        <w:rPr>
          <w:rFonts w:ascii="Arial Narrow" w:hAnsi="Arial Narrow"/>
          <w:color w:val="000000" w:themeColor="text1"/>
          <w:sz w:val="24"/>
          <w:szCs w:val="24"/>
          <w:lang w:val="en-US"/>
        </w:rPr>
        <w:t>s, ventila</w:t>
      </w:r>
      <w:r w:rsidR="00577B7C" w:rsidRPr="004A126B">
        <w:rPr>
          <w:rFonts w:ascii="Arial Narrow" w:hAnsi="Arial Narrow"/>
          <w:color w:val="000000" w:themeColor="text1"/>
          <w:sz w:val="24"/>
          <w:szCs w:val="24"/>
          <w:lang w:val="en-US"/>
        </w:rPr>
        <w:t>tors</w:t>
      </w:r>
      <w:r w:rsidR="00232C8F" w:rsidRPr="004A126B">
        <w:rPr>
          <w:rFonts w:ascii="Arial Narrow" w:hAnsi="Arial Narrow"/>
          <w:color w:val="000000" w:themeColor="text1"/>
          <w:sz w:val="24"/>
          <w:szCs w:val="24"/>
          <w:lang w:val="en-US"/>
        </w:rPr>
        <w:t>, tel</w:t>
      </w:r>
      <w:r w:rsidR="00577B7C" w:rsidRPr="004A126B">
        <w:rPr>
          <w:rFonts w:ascii="Arial Narrow" w:hAnsi="Arial Narrow"/>
          <w:color w:val="000000" w:themeColor="text1"/>
          <w:sz w:val="24"/>
          <w:szCs w:val="24"/>
          <w:lang w:val="en-US"/>
        </w:rPr>
        <w:t>ephones,</w:t>
      </w:r>
      <w:r w:rsidR="00875FB4" w:rsidRPr="004A126B">
        <w:rPr>
          <w:rFonts w:ascii="Arial Narrow" w:hAnsi="Arial Narrow"/>
          <w:color w:val="000000" w:themeColor="text1"/>
          <w:sz w:val="24"/>
          <w:szCs w:val="24"/>
          <w:lang w:val="en-US"/>
        </w:rPr>
        <w:t xml:space="preserve"> and conversation</w:t>
      </w:r>
      <w:r w:rsidR="00232C8F"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232C8F" w:rsidRPr="004A126B">
        <w:rPr>
          <w:rFonts w:ascii="Arial Narrow" w:hAnsi="Arial Narrow"/>
          <w:color w:val="000000" w:themeColor="text1"/>
          <w:sz w:val="24"/>
          <w:szCs w:val="24"/>
          <w:lang w:val="en-US"/>
        </w:rPr>
        <w:t>ot</w:t>
      </w:r>
      <w:r w:rsidR="00577B7C" w:rsidRPr="004A126B">
        <w:rPr>
          <w:rFonts w:ascii="Arial Narrow" w:hAnsi="Arial Narrow"/>
          <w:color w:val="000000" w:themeColor="text1"/>
          <w:sz w:val="24"/>
          <w:szCs w:val="24"/>
          <w:lang w:val="en-US"/>
        </w:rPr>
        <w:t xml:space="preserve">her intense </w:t>
      </w:r>
      <w:r w:rsidR="00875FB4" w:rsidRPr="004A126B">
        <w:rPr>
          <w:rFonts w:ascii="Arial Narrow" w:hAnsi="Arial Narrow"/>
          <w:color w:val="000000" w:themeColor="text1"/>
          <w:sz w:val="24"/>
          <w:szCs w:val="24"/>
          <w:lang w:val="en-US"/>
        </w:rPr>
        <w:t>noises</w:t>
      </w:r>
      <w:r w:rsidR="00232C8F"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of short duration</w:t>
      </w:r>
      <w:r w:rsidR="00875FB4" w:rsidRPr="004A126B">
        <w:rPr>
          <w:rFonts w:ascii="Arial Narrow" w:eastAsia="Times New Roman" w:hAnsi="Arial Narrow"/>
          <w:color w:val="000000" w:themeColor="text1"/>
          <w:sz w:val="24"/>
          <w:szCs w:val="24"/>
          <w:lang w:val="en-US" w:eastAsia="es-MX"/>
        </w:rPr>
        <w:t xml:space="preserve"> and </w:t>
      </w:r>
      <w:r w:rsidR="00232C8F" w:rsidRPr="004A126B">
        <w:rPr>
          <w:rFonts w:ascii="Arial Narrow" w:eastAsia="Times New Roman" w:hAnsi="Arial Narrow"/>
          <w:color w:val="000000" w:themeColor="text1"/>
          <w:sz w:val="24"/>
          <w:szCs w:val="24"/>
          <w:lang w:val="en-US" w:eastAsia="es-MX"/>
        </w:rPr>
        <w:t>a</w:t>
      </w:r>
      <w:r w:rsidR="00577B7C" w:rsidRPr="004A126B">
        <w:rPr>
          <w:rFonts w:ascii="Arial Narrow" w:eastAsia="Times New Roman" w:hAnsi="Arial Narrow"/>
          <w:color w:val="000000" w:themeColor="text1"/>
          <w:sz w:val="24"/>
          <w:szCs w:val="24"/>
          <w:lang w:val="en-US" w:eastAsia="es-MX"/>
        </w:rPr>
        <w:t>t</w:t>
      </w:r>
      <w:r w:rsidR="00232C8F"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irregular intervals</w:t>
      </w:r>
      <w:r w:rsidR="00232C8F"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which is why it is </w:t>
      </w:r>
      <w:r w:rsidR="00232C8F" w:rsidRPr="004A126B">
        <w:rPr>
          <w:rFonts w:ascii="Arial Narrow" w:hAnsi="Arial Narrow"/>
          <w:color w:val="000000" w:themeColor="text1"/>
          <w:sz w:val="24"/>
          <w:szCs w:val="24"/>
          <w:lang w:val="en-US"/>
        </w:rPr>
        <w:t xml:space="preserve">crucial </w:t>
      </w:r>
      <w:r w:rsidR="00577B7C" w:rsidRPr="004A126B">
        <w:rPr>
          <w:rFonts w:ascii="Arial Narrow" w:hAnsi="Arial Narrow"/>
          <w:color w:val="000000" w:themeColor="text1"/>
          <w:sz w:val="24"/>
          <w:szCs w:val="24"/>
          <w:lang w:val="en-US"/>
        </w:rPr>
        <w:t xml:space="preserve">to </w:t>
      </w:r>
      <w:r w:rsidR="00232C8F" w:rsidRPr="004A126B">
        <w:rPr>
          <w:rFonts w:ascii="Arial Narrow" w:hAnsi="Arial Narrow"/>
          <w:color w:val="000000" w:themeColor="text1"/>
          <w:sz w:val="24"/>
          <w:szCs w:val="24"/>
          <w:lang w:val="en-US"/>
        </w:rPr>
        <w:t>ma</w:t>
      </w:r>
      <w:r w:rsidR="00577B7C" w:rsidRPr="004A126B">
        <w:rPr>
          <w:rFonts w:ascii="Arial Narrow" w:hAnsi="Arial Narrow"/>
          <w:color w:val="000000" w:themeColor="text1"/>
          <w:sz w:val="24"/>
          <w:szCs w:val="24"/>
          <w:lang w:val="en-US"/>
        </w:rPr>
        <w:t>i</w:t>
      </w:r>
      <w:r w:rsidR="00232C8F" w:rsidRPr="004A126B">
        <w:rPr>
          <w:rFonts w:ascii="Arial Narrow" w:hAnsi="Arial Narrow"/>
          <w:color w:val="000000" w:themeColor="text1"/>
          <w:sz w:val="24"/>
          <w:szCs w:val="24"/>
          <w:lang w:val="en-US"/>
        </w:rPr>
        <w:t>nt</w:t>
      </w:r>
      <w:r w:rsidR="00577B7C" w:rsidRPr="004A126B">
        <w:rPr>
          <w:rFonts w:ascii="Arial Narrow" w:hAnsi="Arial Narrow"/>
          <w:color w:val="000000" w:themeColor="text1"/>
          <w:sz w:val="24"/>
          <w:szCs w:val="24"/>
          <w:lang w:val="en-US"/>
        </w:rPr>
        <w:t>ain a stable physiological state</w:t>
      </w:r>
      <w:r w:rsidR="00232C8F" w:rsidRPr="004A126B">
        <w:rPr>
          <w:rFonts w:ascii="Arial Narrow" w:hAnsi="Arial Narrow"/>
          <w:color w:val="000000" w:themeColor="text1"/>
          <w:sz w:val="24"/>
          <w:szCs w:val="24"/>
          <w:lang w:val="en-US"/>
        </w:rPr>
        <w:t xml:space="preserve"> especial</w:t>
      </w:r>
      <w:r w:rsidR="00577B7C" w:rsidRPr="004A126B">
        <w:rPr>
          <w:rFonts w:ascii="Arial Narrow" w:hAnsi="Arial Narrow"/>
          <w:color w:val="000000" w:themeColor="text1"/>
          <w:sz w:val="24"/>
          <w:szCs w:val="24"/>
          <w:lang w:val="en-US"/>
        </w:rPr>
        <w:t xml:space="preserve">ly </w:t>
      </w:r>
      <w:r w:rsidR="00E41442" w:rsidRPr="004A126B">
        <w:rPr>
          <w:rFonts w:ascii="Arial Narrow" w:hAnsi="Arial Narrow"/>
          <w:color w:val="000000" w:themeColor="text1"/>
          <w:sz w:val="24"/>
          <w:szCs w:val="24"/>
          <w:lang w:val="en-US"/>
        </w:rPr>
        <w:t>during</w:t>
      </w:r>
      <w:r w:rsidR="00232C8F" w:rsidRPr="004A126B">
        <w:rPr>
          <w:rFonts w:ascii="Arial Narrow" w:hAnsi="Arial Narrow"/>
          <w:color w:val="000000" w:themeColor="text1"/>
          <w:sz w:val="24"/>
          <w:szCs w:val="24"/>
          <w:lang w:val="en-US"/>
        </w:rPr>
        <w:t xml:space="preserve"> </w:t>
      </w:r>
      <w:r w:rsidR="00577B7C" w:rsidRPr="004A126B">
        <w:rPr>
          <w:rFonts w:ascii="Arial Narrow" w:hAnsi="Arial Narrow"/>
          <w:color w:val="000000" w:themeColor="text1"/>
          <w:sz w:val="24"/>
          <w:szCs w:val="24"/>
          <w:lang w:val="en-US"/>
        </w:rPr>
        <w:t>this critical period for neurodevelopment</w:t>
      </w:r>
      <w:r w:rsidR="00232C8F" w:rsidRPr="004A126B">
        <w:rPr>
          <w:rFonts w:ascii="Arial Narrow" w:hAnsi="Arial Narrow"/>
          <w:color w:val="000000" w:themeColor="text1"/>
          <w:sz w:val="24"/>
          <w:szCs w:val="24"/>
          <w:lang w:val="en-US"/>
        </w:rPr>
        <w:t>.</w:t>
      </w:r>
      <w:r w:rsidR="00D33880" w:rsidRPr="004A126B">
        <w:rPr>
          <w:rFonts w:ascii="Arial Narrow" w:hAnsi="Arial Narrow"/>
          <w:color w:val="000000" w:themeColor="text1"/>
          <w:sz w:val="24"/>
          <w:szCs w:val="24"/>
          <w:vertAlign w:val="superscript"/>
          <w:lang w:val="en-US"/>
        </w:rPr>
        <w:t>(</w:t>
      </w:r>
      <w:r w:rsidR="00AF1AE2" w:rsidRPr="004A126B">
        <w:rPr>
          <w:rFonts w:ascii="Arial Narrow" w:hAnsi="Arial Narrow"/>
          <w:color w:val="000000" w:themeColor="text1"/>
          <w:sz w:val="24"/>
          <w:szCs w:val="24"/>
          <w:vertAlign w:val="superscript"/>
          <w:lang w:val="en-US"/>
        </w:rPr>
        <w:t>7,8</w:t>
      </w:r>
      <w:r w:rsidR="00D33880" w:rsidRPr="004A126B">
        <w:rPr>
          <w:rFonts w:ascii="Arial Narrow" w:hAnsi="Arial Narrow"/>
          <w:color w:val="000000" w:themeColor="text1"/>
          <w:sz w:val="24"/>
          <w:szCs w:val="24"/>
          <w:vertAlign w:val="superscript"/>
          <w:lang w:val="en-US"/>
        </w:rPr>
        <w:t>)</w:t>
      </w:r>
      <w:r w:rsidR="00C1450B" w:rsidRPr="004A126B">
        <w:rPr>
          <w:rFonts w:ascii="Arial Narrow" w:hAnsi="Arial Narrow"/>
          <w:color w:val="000000" w:themeColor="text1"/>
          <w:sz w:val="24"/>
          <w:szCs w:val="24"/>
          <w:vertAlign w:val="superscript"/>
          <w:lang w:val="en-US"/>
        </w:rPr>
        <w:t xml:space="preserve"> </w:t>
      </w:r>
      <w:r w:rsidRPr="004A126B">
        <w:rPr>
          <w:rFonts w:ascii="Arial Narrow" w:eastAsia="Times New Roman" w:hAnsi="Arial Narrow"/>
          <w:color w:val="000000" w:themeColor="text1"/>
          <w:sz w:val="24"/>
          <w:szCs w:val="24"/>
          <w:lang w:val="en-US" w:eastAsia="es-MX"/>
        </w:rPr>
        <w:t>S</w:t>
      </w:r>
      <w:r w:rsidR="00E41442" w:rsidRPr="004A126B">
        <w:rPr>
          <w:rFonts w:ascii="Arial Narrow" w:eastAsia="Times New Roman" w:hAnsi="Arial Narrow"/>
          <w:color w:val="000000" w:themeColor="text1"/>
          <w:sz w:val="24"/>
          <w:szCs w:val="24"/>
          <w:lang w:val="en-US" w:eastAsia="es-MX"/>
        </w:rPr>
        <w:t>tudies</w:t>
      </w:r>
      <w:r w:rsidR="00362275"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 xml:space="preserve">on </w:t>
      </w:r>
      <w:r w:rsidR="00682CFC" w:rsidRPr="004A126B">
        <w:rPr>
          <w:rFonts w:ascii="Arial Narrow" w:eastAsia="Times New Roman" w:hAnsi="Arial Narrow"/>
          <w:color w:val="000000" w:themeColor="text1"/>
          <w:sz w:val="24"/>
          <w:szCs w:val="24"/>
          <w:lang w:val="en-US" w:eastAsia="es-MX"/>
        </w:rPr>
        <w:t>noise level</w:t>
      </w:r>
      <w:r w:rsidR="00577B7C" w:rsidRPr="004A126B">
        <w:rPr>
          <w:rFonts w:ascii="Arial Narrow" w:eastAsia="Times New Roman" w:hAnsi="Arial Narrow"/>
          <w:color w:val="000000" w:themeColor="text1"/>
          <w:sz w:val="24"/>
          <w:szCs w:val="24"/>
          <w:lang w:val="en-US" w:eastAsia="es-MX"/>
        </w:rPr>
        <w:t>s</w:t>
      </w:r>
      <w:r w:rsidR="00362275"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 xml:space="preserve">in the </w:t>
      </w:r>
      <w:r w:rsidR="00875FB4" w:rsidRPr="004A126B">
        <w:rPr>
          <w:rFonts w:ascii="Arial Narrow" w:eastAsia="Times New Roman" w:hAnsi="Arial Narrow"/>
          <w:color w:val="000000" w:themeColor="text1"/>
          <w:sz w:val="24"/>
          <w:szCs w:val="24"/>
          <w:lang w:val="en-US" w:eastAsia="es-MX"/>
        </w:rPr>
        <w:t>NU</w:t>
      </w:r>
      <w:r w:rsidR="00362275" w:rsidRPr="004A126B">
        <w:rPr>
          <w:rFonts w:ascii="Arial Narrow" w:eastAsia="Times New Roman" w:hAnsi="Arial Narrow"/>
          <w:color w:val="000000" w:themeColor="text1"/>
          <w:sz w:val="24"/>
          <w:szCs w:val="24"/>
          <w:lang w:val="en-US" w:eastAsia="es-MX"/>
        </w:rPr>
        <w:t xml:space="preserve"> ha</w:t>
      </w:r>
      <w:r w:rsidR="00577B7C" w:rsidRPr="004A126B">
        <w:rPr>
          <w:rFonts w:ascii="Arial Narrow" w:eastAsia="Times New Roman" w:hAnsi="Arial Narrow"/>
          <w:color w:val="000000" w:themeColor="text1"/>
          <w:sz w:val="24"/>
          <w:szCs w:val="24"/>
          <w:lang w:val="en-US" w:eastAsia="es-MX"/>
        </w:rPr>
        <w:t>ve</w:t>
      </w:r>
      <w:r w:rsidR="00362275" w:rsidRPr="004A126B">
        <w:rPr>
          <w:rFonts w:ascii="Arial Narrow" w:eastAsia="Times New Roman" w:hAnsi="Arial Narrow"/>
          <w:color w:val="000000" w:themeColor="text1"/>
          <w:sz w:val="24"/>
          <w:szCs w:val="24"/>
          <w:lang w:val="en-US" w:eastAsia="es-MX"/>
        </w:rPr>
        <w:t xml:space="preserve"> ap</w:t>
      </w:r>
      <w:r w:rsidR="00577B7C" w:rsidRPr="004A126B">
        <w:rPr>
          <w:rFonts w:ascii="Arial Narrow" w:eastAsia="Times New Roman" w:hAnsi="Arial Narrow"/>
          <w:color w:val="000000" w:themeColor="text1"/>
          <w:sz w:val="24"/>
          <w:szCs w:val="24"/>
          <w:lang w:val="en-US" w:eastAsia="es-MX"/>
        </w:rPr>
        <w:t>p</w:t>
      </w:r>
      <w:r w:rsidR="00362275" w:rsidRPr="004A126B">
        <w:rPr>
          <w:rFonts w:ascii="Arial Narrow" w:eastAsia="Times New Roman" w:hAnsi="Arial Narrow"/>
          <w:color w:val="000000" w:themeColor="text1"/>
          <w:sz w:val="24"/>
          <w:szCs w:val="24"/>
          <w:lang w:val="en-US" w:eastAsia="es-MX"/>
        </w:rPr>
        <w:t>li</w:t>
      </w:r>
      <w:r w:rsidR="00577B7C" w:rsidRPr="004A126B">
        <w:rPr>
          <w:rFonts w:ascii="Arial Narrow" w:eastAsia="Times New Roman" w:hAnsi="Arial Narrow"/>
          <w:color w:val="000000" w:themeColor="text1"/>
          <w:sz w:val="24"/>
          <w:szCs w:val="24"/>
          <w:lang w:val="en-US" w:eastAsia="es-MX"/>
        </w:rPr>
        <w:t>ed</w:t>
      </w:r>
      <w:r w:rsidR="00362275"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environmental measurements</w:t>
      </w:r>
      <w:r w:rsidR="00362275" w:rsidRPr="004A126B">
        <w:rPr>
          <w:rFonts w:ascii="Arial Narrow" w:eastAsia="Times New Roman" w:hAnsi="Arial Narrow"/>
          <w:color w:val="000000" w:themeColor="text1"/>
          <w:sz w:val="24"/>
          <w:szCs w:val="24"/>
          <w:lang w:val="en-US" w:eastAsia="es-MX"/>
        </w:rPr>
        <w:t xml:space="preserve">, </w:t>
      </w:r>
      <w:r w:rsidR="00577B7C" w:rsidRPr="004A126B">
        <w:rPr>
          <w:rFonts w:ascii="Arial Narrow" w:eastAsia="Times New Roman" w:hAnsi="Arial Narrow"/>
          <w:color w:val="000000" w:themeColor="text1"/>
          <w:sz w:val="24"/>
          <w:szCs w:val="24"/>
          <w:lang w:val="en-US" w:eastAsia="es-MX"/>
        </w:rPr>
        <w:t xml:space="preserve">as is the case of the </w:t>
      </w:r>
      <w:r w:rsidR="00362275" w:rsidRPr="004A126B">
        <w:rPr>
          <w:rFonts w:ascii="Arial Narrow" w:eastAsia="Times New Roman" w:hAnsi="Arial Narrow"/>
          <w:color w:val="000000" w:themeColor="text1"/>
          <w:sz w:val="24"/>
          <w:szCs w:val="24"/>
          <w:lang w:val="en-US" w:eastAsia="es-MX"/>
        </w:rPr>
        <w:t xml:space="preserve">hospital </w:t>
      </w:r>
      <w:r w:rsidR="00577B7C" w:rsidRPr="004A126B">
        <w:rPr>
          <w:rFonts w:ascii="Arial Narrow" w:eastAsia="Times New Roman" w:hAnsi="Arial Narrow"/>
          <w:color w:val="000000" w:themeColor="text1"/>
          <w:sz w:val="24"/>
          <w:szCs w:val="24"/>
          <w:lang w:val="en-US" w:eastAsia="es-MX"/>
        </w:rPr>
        <w:t xml:space="preserve">in the </w:t>
      </w:r>
      <w:r w:rsidR="00362275" w:rsidRPr="004A126B">
        <w:rPr>
          <w:rFonts w:ascii="Arial Narrow" w:eastAsia="Times New Roman" w:hAnsi="Arial Narrow"/>
          <w:color w:val="000000" w:themeColor="text1"/>
          <w:sz w:val="24"/>
          <w:szCs w:val="24"/>
          <w:lang w:val="en-US" w:eastAsia="es-MX"/>
        </w:rPr>
        <w:t xml:space="preserve">present </w:t>
      </w:r>
      <w:r w:rsidR="00327F3D" w:rsidRPr="004A126B">
        <w:rPr>
          <w:rFonts w:ascii="Arial Narrow" w:eastAsia="Times New Roman" w:hAnsi="Arial Narrow"/>
          <w:color w:val="000000" w:themeColor="text1"/>
          <w:sz w:val="24"/>
          <w:szCs w:val="24"/>
          <w:lang w:val="en-US" w:eastAsia="es-MX"/>
        </w:rPr>
        <w:t>study</w:t>
      </w:r>
      <w:r w:rsidR="00362275" w:rsidRPr="004A126B">
        <w:rPr>
          <w:rFonts w:ascii="Arial Narrow" w:eastAsia="Times New Roman" w:hAnsi="Arial Narrow"/>
          <w:color w:val="000000" w:themeColor="text1"/>
          <w:sz w:val="24"/>
          <w:szCs w:val="24"/>
          <w:lang w:val="en-US" w:eastAsia="es-MX"/>
        </w:rPr>
        <w:t xml:space="preserve"> </w:t>
      </w:r>
      <w:r w:rsidR="000F31CD" w:rsidRPr="004A126B">
        <w:rPr>
          <w:rFonts w:ascii="Arial Narrow" w:eastAsia="Times New Roman" w:hAnsi="Arial Narrow"/>
          <w:color w:val="000000" w:themeColor="text1"/>
          <w:sz w:val="24"/>
          <w:szCs w:val="24"/>
          <w:lang w:val="en-US" w:eastAsia="es-MX"/>
        </w:rPr>
        <w:t>that,</w:t>
      </w:r>
      <w:r w:rsidR="00362275"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according with</w:t>
      </w:r>
      <w:r w:rsidR="00362275"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 xml:space="preserve">the </w:t>
      </w:r>
      <w:r w:rsidR="00E41442" w:rsidRPr="004A126B">
        <w:rPr>
          <w:rFonts w:ascii="Arial Narrow" w:hAnsi="Arial Narrow"/>
          <w:color w:val="000000" w:themeColor="text1"/>
          <w:sz w:val="24"/>
          <w:szCs w:val="24"/>
          <w:lang w:val="en-US"/>
        </w:rPr>
        <w:t>measurements</w:t>
      </w:r>
      <w:r w:rsidR="00362275"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carried out</w:t>
      </w:r>
      <w:r w:rsidR="00362275"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i</w:t>
      </w:r>
      <w:r w:rsidR="00362275" w:rsidRPr="004A126B">
        <w:rPr>
          <w:rFonts w:ascii="Arial Narrow" w:hAnsi="Arial Narrow"/>
          <w:color w:val="000000" w:themeColor="text1"/>
          <w:sz w:val="24"/>
          <w:szCs w:val="24"/>
          <w:lang w:val="en-US"/>
        </w:rPr>
        <w:t xml:space="preserve">n 1996 </w:t>
      </w:r>
      <w:r w:rsidR="000F31CD" w:rsidRPr="004A126B">
        <w:rPr>
          <w:rFonts w:ascii="Arial Narrow" w:hAnsi="Arial Narrow"/>
          <w:color w:val="000000" w:themeColor="text1"/>
          <w:sz w:val="24"/>
          <w:szCs w:val="24"/>
          <w:lang w:val="en-US"/>
        </w:rPr>
        <w:t>i</w:t>
      </w:r>
      <w:r w:rsidR="00362275" w:rsidRPr="004A126B">
        <w:rPr>
          <w:rFonts w:ascii="Arial Narrow" w:hAnsi="Arial Narrow"/>
          <w:color w:val="000000" w:themeColor="text1"/>
          <w:sz w:val="24"/>
          <w:szCs w:val="24"/>
          <w:lang w:val="en-US"/>
        </w:rPr>
        <w:t xml:space="preserve">n </w:t>
      </w:r>
      <w:r w:rsidR="000F31CD" w:rsidRPr="004A126B">
        <w:rPr>
          <w:rFonts w:ascii="Arial Narrow" w:hAnsi="Arial Narrow"/>
          <w:color w:val="000000" w:themeColor="text1"/>
          <w:sz w:val="24"/>
          <w:szCs w:val="24"/>
          <w:lang w:val="en-US"/>
        </w:rPr>
        <w:t>six</w:t>
      </w:r>
      <w:r w:rsidR="00362275"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area</w:t>
      </w:r>
      <w:r w:rsidR="00362275" w:rsidRPr="004A126B">
        <w:rPr>
          <w:rFonts w:ascii="Arial Narrow" w:hAnsi="Arial Narrow"/>
          <w:color w:val="000000" w:themeColor="text1"/>
          <w:sz w:val="24"/>
          <w:szCs w:val="24"/>
          <w:lang w:val="en-US"/>
        </w:rPr>
        <w:t>s</w:t>
      </w:r>
      <w:r w:rsidR="001D02C6"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the</w:t>
      </w:r>
      <w:r w:rsidR="001D02C6"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NICU</w:t>
      </w:r>
      <w:r w:rsidR="000F31CD" w:rsidRPr="004A126B">
        <w:rPr>
          <w:rFonts w:ascii="Arial Narrow" w:hAnsi="Arial Narrow"/>
          <w:color w:val="000000" w:themeColor="text1"/>
          <w:sz w:val="24"/>
          <w:szCs w:val="24"/>
          <w:lang w:val="en-US"/>
        </w:rPr>
        <w:t xml:space="preserve"> was not included</w:t>
      </w:r>
      <w:r w:rsidR="001D02C6"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0F31CD" w:rsidRPr="004A126B">
        <w:rPr>
          <w:rFonts w:ascii="Arial Narrow" w:hAnsi="Arial Narrow"/>
          <w:color w:val="000000" w:themeColor="text1"/>
          <w:sz w:val="24"/>
          <w:szCs w:val="24"/>
          <w:lang w:val="en-US"/>
        </w:rPr>
        <w:t>i</w:t>
      </w:r>
      <w:r w:rsidR="00362275" w:rsidRPr="004A126B">
        <w:rPr>
          <w:rFonts w:ascii="Arial Narrow" w:hAnsi="Arial Narrow"/>
          <w:color w:val="000000" w:themeColor="text1"/>
          <w:sz w:val="24"/>
          <w:szCs w:val="24"/>
          <w:lang w:val="en-US"/>
        </w:rPr>
        <w:t xml:space="preserve">n </w:t>
      </w:r>
      <w:r w:rsidR="000F31CD" w:rsidRPr="004A126B">
        <w:rPr>
          <w:rFonts w:ascii="Arial Narrow" w:hAnsi="Arial Narrow"/>
          <w:color w:val="000000" w:themeColor="text1"/>
          <w:sz w:val="24"/>
          <w:szCs w:val="24"/>
          <w:lang w:val="en-US"/>
        </w:rPr>
        <w:t>four different schedules f</w:t>
      </w:r>
      <w:r w:rsidR="00362275" w:rsidRPr="004A126B">
        <w:rPr>
          <w:rFonts w:ascii="Arial Narrow" w:hAnsi="Arial Narrow"/>
          <w:color w:val="000000" w:themeColor="text1"/>
          <w:sz w:val="24"/>
          <w:szCs w:val="24"/>
          <w:lang w:val="en-US"/>
        </w:rPr>
        <w:t>or t</w:t>
      </w:r>
      <w:r w:rsidR="000F31CD" w:rsidRPr="004A126B">
        <w:rPr>
          <w:rFonts w:ascii="Arial Narrow" w:hAnsi="Arial Narrow"/>
          <w:color w:val="000000" w:themeColor="text1"/>
          <w:sz w:val="24"/>
          <w:szCs w:val="24"/>
          <w:lang w:val="en-US"/>
        </w:rPr>
        <w:t xml:space="preserve">hree </w:t>
      </w:r>
      <w:r w:rsidR="00362275" w:rsidRPr="004A126B">
        <w:rPr>
          <w:rFonts w:ascii="Arial Narrow" w:hAnsi="Arial Narrow"/>
          <w:color w:val="000000" w:themeColor="text1"/>
          <w:sz w:val="24"/>
          <w:szCs w:val="24"/>
          <w:lang w:val="en-US"/>
        </w:rPr>
        <w:t>minut</w:t>
      </w:r>
      <w:r w:rsidR="000F31CD" w:rsidRPr="004A126B">
        <w:rPr>
          <w:rFonts w:ascii="Arial Narrow" w:hAnsi="Arial Narrow"/>
          <w:color w:val="000000" w:themeColor="text1"/>
          <w:sz w:val="24"/>
          <w:szCs w:val="24"/>
          <w:lang w:val="en-US"/>
        </w:rPr>
        <w:t>e</w:t>
      </w:r>
      <w:r w:rsidR="00362275" w:rsidRPr="004A126B">
        <w:rPr>
          <w:rFonts w:ascii="Arial Narrow" w:hAnsi="Arial Narrow"/>
          <w:color w:val="000000" w:themeColor="text1"/>
          <w:sz w:val="24"/>
          <w:szCs w:val="24"/>
          <w:lang w:val="en-US"/>
        </w:rPr>
        <w:t xml:space="preserve">s </w:t>
      </w:r>
      <w:r w:rsidR="00E41442" w:rsidRPr="004A126B">
        <w:rPr>
          <w:rFonts w:ascii="Arial Narrow" w:hAnsi="Arial Narrow"/>
          <w:color w:val="000000" w:themeColor="text1"/>
          <w:sz w:val="24"/>
          <w:szCs w:val="24"/>
          <w:lang w:val="en-US"/>
        </w:rPr>
        <w:t>during</w:t>
      </w:r>
      <w:r w:rsidR="00362275" w:rsidRPr="004A126B">
        <w:rPr>
          <w:rFonts w:ascii="Arial Narrow" w:hAnsi="Arial Narrow"/>
          <w:color w:val="000000" w:themeColor="text1"/>
          <w:sz w:val="24"/>
          <w:szCs w:val="24"/>
          <w:lang w:val="en-US"/>
        </w:rPr>
        <w:t xml:space="preserve"> s</w:t>
      </w:r>
      <w:r w:rsidR="000F31CD" w:rsidRPr="004A126B">
        <w:rPr>
          <w:rFonts w:ascii="Arial Narrow" w:hAnsi="Arial Narrow"/>
          <w:color w:val="000000" w:themeColor="text1"/>
          <w:sz w:val="24"/>
          <w:szCs w:val="24"/>
          <w:lang w:val="en-US"/>
        </w:rPr>
        <w:t>even days</w:t>
      </w:r>
      <w:r w:rsidRPr="004A126B">
        <w:rPr>
          <w:rFonts w:ascii="Arial Narrow" w:hAnsi="Arial Narrow"/>
          <w:color w:val="000000" w:themeColor="text1"/>
          <w:sz w:val="24"/>
          <w:szCs w:val="24"/>
          <w:lang w:val="en-US"/>
        </w:rPr>
        <w:t>;</w:t>
      </w:r>
      <w:r w:rsidR="00362275"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noise levels</w:t>
      </w:r>
      <w:r w:rsidR="00362275"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&gt;</w:t>
      </w:r>
      <w:r w:rsidR="00362275" w:rsidRPr="004A126B">
        <w:rPr>
          <w:rFonts w:ascii="Arial Narrow" w:hAnsi="Arial Narrow"/>
          <w:color w:val="000000" w:themeColor="text1"/>
          <w:sz w:val="24"/>
          <w:szCs w:val="24"/>
          <w:lang w:val="en-US"/>
        </w:rPr>
        <w:t xml:space="preserve"> 59 dB</w:t>
      </w:r>
      <w:r w:rsidRPr="004A126B">
        <w:rPr>
          <w:rFonts w:ascii="Arial Narrow" w:hAnsi="Arial Narrow"/>
          <w:color w:val="000000" w:themeColor="text1"/>
          <w:sz w:val="24"/>
          <w:szCs w:val="24"/>
          <w:lang w:val="en-US"/>
        </w:rPr>
        <w:t xml:space="preserve"> were observed</w:t>
      </w:r>
      <w:r w:rsidR="001D02C6" w:rsidRPr="004A126B">
        <w:rPr>
          <w:rFonts w:ascii="Arial Narrow" w:hAnsi="Arial Narrow"/>
          <w:color w:val="000000" w:themeColor="text1"/>
          <w:sz w:val="24"/>
          <w:szCs w:val="24"/>
          <w:lang w:val="en-US"/>
        </w:rPr>
        <w:t>,</w:t>
      </w:r>
      <w:r w:rsidR="00133EF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the</w:t>
      </w:r>
      <w:r w:rsidR="00133EFA"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 xml:space="preserve">critical </w:t>
      </w:r>
      <w:r w:rsidR="00133EFA" w:rsidRPr="004A126B">
        <w:rPr>
          <w:rFonts w:ascii="Arial Narrow" w:hAnsi="Arial Narrow"/>
          <w:color w:val="000000" w:themeColor="text1"/>
          <w:sz w:val="24"/>
          <w:szCs w:val="24"/>
          <w:lang w:val="en-US"/>
        </w:rPr>
        <w:t xml:space="preserve">moments </w:t>
      </w:r>
      <w:r w:rsidR="000F31CD" w:rsidRPr="004A126B">
        <w:rPr>
          <w:rFonts w:ascii="Arial Narrow" w:hAnsi="Arial Narrow"/>
          <w:color w:val="000000" w:themeColor="text1"/>
          <w:sz w:val="24"/>
          <w:szCs w:val="24"/>
          <w:lang w:val="en-US"/>
        </w:rPr>
        <w:t xml:space="preserve">of </w:t>
      </w:r>
      <w:r w:rsidR="00875FB4" w:rsidRPr="004A126B">
        <w:rPr>
          <w:rFonts w:ascii="Arial Narrow" w:hAnsi="Arial Narrow"/>
          <w:color w:val="000000" w:themeColor="text1"/>
          <w:sz w:val="24"/>
          <w:szCs w:val="24"/>
          <w:lang w:val="en-US"/>
        </w:rPr>
        <w:t>noise</w:t>
      </w:r>
      <w:r w:rsidR="00133EFA"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were</w:t>
      </w:r>
      <w:r w:rsidR="00133EF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at</w:t>
      </w:r>
      <w:r w:rsidR="00133EF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0</w:t>
      </w:r>
      <w:r w:rsidR="00133EFA" w:rsidRPr="004A126B">
        <w:rPr>
          <w:rFonts w:ascii="Arial Narrow" w:hAnsi="Arial Narrow"/>
          <w:color w:val="000000" w:themeColor="text1"/>
          <w:sz w:val="24"/>
          <w:szCs w:val="24"/>
          <w:lang w:val="en-US"/>
        </w:rPr>
        <w:t>7:00</w:t>
      </w:r>
      <w:r w:rsidR="00B66A8F" w:rsidRPr="004A126B">
        <w:rPr>
          <w:rFonts w:ascii="Arial Narrow" w:hAnsi="Arial Narrow"/>
          <w:color w:val="000000" w:themeColor="text1"/>
          <w:sz w:val="24"/>
          <w:szCs w:val="24"/>
          <w:lang w:val="en-US"/>
        </w:rPr>
        <w:t xml:space="preserve"> </w:t>
      </w:r>
      <w:r w:rsidR="00133EFA" w:rsidRPr="004A126B">
        <w:rPr>
          <w:rFonts w:ascii="Arial Narrow" w:hAnsi="Arial Narrow"/>
          <w:color w:val="000000" w:themeColor="text1"/>
          <w:sz w:val="24"/>
          <w:szCs w:val="24"/>
          <w:lang w:val="en-US"/>
        </w:rPr>
        <w:t xml:space="preserve">h </w:t>
      </w:r>
      <w:r w:rsidRPr="004A126B">
        <w:rPr>
          <w:rFonts w:ascii="Arial Narrow" w:hAnsi="Arial Narrow"/>
          <w:color w:val="000000" w:themeColor="text1"/>
          <w:sz w:val="24"/>
          <w:szCs w:val="24"/>
          <w:lang w:val="en-US"/>
        </w:rPr>
        <w:t xml:space="preserve">during </w:t>
      </w:r>
      <w:r w:rsidR="00E41442" w:rsidRPr="004A126B">
        <w:rPr>
          <w:rFonts w:ascii="Arial Narrow" w:hAnsi="Arial Narrow"/>
          <w:color w:val="000000" w:themeColor="text1"/>
          <w:sz w:val="24"/>
          <w:szCs w:val="24"/>
          <w:lang w:val="en-US"/>
        </w:rPr>
        <w:t>change of shift</w:t>
      </w:r>
      <w:r w:rsidR="00875FB4" w:rsidRPr="004A126B">
        <w:rPr>
          <w:rFonts w:ascii="Arial Narrow" w:hAnsi="Arial Narrow"/>
          <w:color w:val="000000" w:themeColor="text1"/>
          <w:sz w:val="24"/>
          <w:szCs w:val="24"/>
          <w:lang w:val="en-US"/>
        </w:rPr>
        <w:t xml:space="preserve"> and </w:t>
      </w:r>
      <w:r w:rsidR="00133EFA" w:rsidRPr="004A126B">
        <w:rPr>
          <w:rFonts w:ascii="Arial Narrow" w:hAnsi="Arial Narrow"/>
          <w:color w:val="000000" w:themeColor="text1"/>
          <w:sz w:val="24"/>
          <w:szCs w:val="24"/>
          <w:lang w:val="en-US"/>
        </w:rPr>
        <w:t>a</w:t>
      </w:r>
      <w:r w:rsidRPr="004A126B">
        <w:rPr>
          <w:rFonts w:ascii="Arial Narrow" w:hAnsi="Arial Narrow"/>
          <w:color w:val="000000" w:themeColor="text1"/>
          <w:sz w:val="24"/>
          <w:szCs w:val="24"/>
          <w:lang w:val="en-US"/>
        </w:rPr>
        <w:t>t</w:t>
      </w:r>
      <w:r w:rsidR="00133EFA" w:rsidRPr="004A126B">
        <w:rPr>
          <w:rFonts w:ascii="Arial Narrow" w:hAnsi="Arial Narrow"/>
          <w:color w:val="000000" w:themeColor="text1"/>
          <w:sz w:val="24"/>
          <w:szCs w:val="24"/>
          <w:lang w:val="en-US"/>
        </w:rPr>
        <w:t xml:space="preserve"> 11:00</w:t>
      </w:r>
      <w:r w:rsidR="00B66A8F" w:rsidRPr="004A126B">
        <w:rPr>
          <w:rFonts w:ascii="Arial Narrow" w:hAnsi="Arial Narrow"/>
          <w:color w:val="000000" w:themeColor="text1"/>
          <w:sz w:val="24"/>
          <w:szCs w:val="24"/>
          <w:lang w:val="en-US"/>
        </w:rPr>
        <w:t xml:space="preserve"> </w:t>
      </w:r>
      <w:r w:rsidR="00133EFA" w:rsidRPr="004A126B">
        <w:rPr>
          <w:rFonts w:ascii="Arial Narrow" w:hAnsi="Arial Narrow"/>
          <w:color w:val="000000" w:themeColor="text1"/>
          <w:sz w:val="24"/>
          <w:szCs w:val="24"/>
          <w:lang w:val="en-US"/>
        </w:rPr>
        <w:t xml:space="preserve">h, </w:t>
      </w:r>
      <w:r w:rsidRPr="004A126B">
        <w:rPr>
          <w:rFonts w:ascii="Arial Narrow" w:hAnsi="Arial Narrow"/>
          <w:color w:val="000000" w:themeColor="text1"/>
          <w:sz w:val="24"/>
          <w:szCs w:val="24"/>
          <w:lang w:val="en-US"/>
        </w:rPr>
        <w:t xml:space="preserve">time </w:t>
      </w:r>
      <w:r w:rsidR="000F31CD" w:rsidRPr="004A126B">
        <w:rPr>
          <w:rFonts w:ascii="Arial Narrow" w:hAnsi="Arial Narrow"/>
          <w:color w:val="000000" w:themeColor="text1"/>
          <w:sz w:val="24"/>
          <w:szCs w:val="24"/>
          <w:lang w:val="en-US"/>
        </w:rPr>
        <w:t xml:space="preserve">of </w:t>
      </w:r>
      <w:r w:rsidR="00133EFA" w:rsidRPr="004A126B">
        <w:rPr>
          <w:rFonts w:ascii="Arial Narrow" w:hAnsi="Arial Narrow"/>
          <w:color w:val="000000" w:themeColor="text1"/>
          <w:sz w:val="24"/>
          <w:szCs w:val="24"/>
          <w:lang w:val="en-US"/>
        </w:rPr>
        <w:t>m</w:t>
      </w:r>
      <w:r w:rsidR="000F31CD" w:rsidRPr="004A126B">
        <w:rPr>
          <w:rFonts w:ascii="Arial Narrow" w:hAnsi="Arial Narrow"/>
          <w:color w:val="000000" w:themeColor="text1"/>
          <w:sz w:val="24"/>
          <w:szCs w:val="24"/>
          <w:lang w:val="en-US"/>
        </w:rPr>
        <w:t>a</w:t>
      </w:r>
      <w:r w:rsidR="00133EFA" w:rsidRPr="004A126B">
        <w:rPr>
          <w:rFonts w:ascii="Arial Narrow" w:hAnsi="Arial Narrow"/>
          <w:color w:val="000000" w:themeColor="text1"/>
          <w:sz w:val="24"/>
          <w:szCs w:val="24"/>
          <w:lang w:val="en-US"/>
        </w:rPr>
        <w:t>xim</w:t>
      </w:r>
      <w:r w:rsidR="000F31CD" w:rsidRPr="004A126B">
        <w:rPr>
          <w:rFonts w:ascii="Arial Narrow" w:hAnsi="Arial Narrow"/>
          <w:color w:val="000000" w:themeColor="text1"/>
          <w:sz w:val="24"/>
          <w:szCs w:val="24"/>
          <w:lang w:val="en-US"/>
        </w:rPr>
        <w:t>um</w:t>
      </w:r>
      <w:r w:rsidR="00133EFA"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activity</w:t>
      </w:r>
      <w:r w:rsidR="00133EFA"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in the pediatric ward</w:t>
      </w:r>
      <w:r w:rsidR="00133EFA"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adult ICU</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hallways</w:t>
      </w:r>
      <w:r w:rsidR="008C5860" w:rsidRPr="004A126B">
        <w:rPr>
          <w:rFonts w:ascii="Arial Narrow" w:hAnsi="Arial Narrow"/>
          <w:color w:val="000000" w:themeColor="text1"/>
          <w:sz w:val="24"/>
          <w:szCs w:val="24"/>
          <w:lang w:val="en-US"/>
        </w:rPr>
        <w:t>,</w:t>
      </w:r>
      <w:r w:rsidR="00133EFA" w:rsidRPr="004A126B">
        <w:rPr>
          <w:rFonts w:ascii="Arial Narrow" w:hAnsi="Arial Narrow"/>
          <w:color w:val="000000" w:themeColor="text1"/>
          <w:sz w:val="24"/>
          <w:szCs w:val="24"/>
          <w:lang w:val="en-US"/>
        </w:rPr>
        <w:t xml:space="preserve"> </w:t>
      </w:r>
      <w:r w:rsidR="000F31CD" w:rsidRPr="004A126B">
        <w:rPr>
          <w:rFonts w:ascii="Arial Narrow" w:hAnsi="Arial Narrow"/>
          <w:color w:val="000000" w:themeColor="text1"/>
          <w:sz w:val="24"/>
          <w:szCs w:val="24"/>
          <w:lang w:val="en-US"/>
        </w:rPr>
        <w:t>where the noise exceeded</w:t>
      </w:r>
      <w:r w:rsidR="00133EFA" w:rsidRPr="004A126B">
        <w:rPr>
          <w:rFonts w:ascii="Arial Narrow" w:hAnsi="Arial Narrow"/>
          <w:color w:val="000000" w:themeColor="text1"/>
          <w:sz w:val="24"/>
          <w:szCs w:val="24"/>
          <w:lang w:val="en-US"/>
        </w:rPr>
        <w:t xml:space="preserve"> 70</w:t>
      </w:r>
      <w:r w:rsidR="00875FB4" w:rsidRPr="004A126B">
        <w:rPr>
          <w:rFonts w:ascii="Arial Narrow" w:hAnsi="Arial Narrow"/>
          <w:color w:val="000000" w:themeColor="text1"/>
          <w:sz w:val="24"/>
          <w:szCs w:val="24"/>
          <w:lang w:val="en-US"/>
        </w:rPr>
        <w:t xml:space="preserve"> and </w:t>
      </w:r>
      <w:r w:rsidR="00133EFA" w:rsidRPr="004A126B">
        <w:rPr>
          <w:rFonts w:ascii="Arial Narrow" w:hAnsi="Arial Narrow"/>
          <w:color w:val="000000" w:themeColor="text1"/>
          <w:sz w:val="24"/>
          <w:szCs w:val="24"/>
          <w:lang w:val="en-US"/>
        </w:rPr>
        <w:t>80 dB</w:t>
      </w:r>
      <w:r w:rsidR="004B3799" w:rsidRPr="004A126B">
        <w:rPr>
          <w:rFonts w:ascii="Arial Narrow" w:hAnsi="Arial Narrow"/>
          <w:color w:val="000000" w:themeColor="text1"/>
          <w:sz w:val="24"/>
          <w:szCs w:val="24"/>
          <w:lang w:val="en-US"/>
        </w:rPr>
        <w:t>.</w:t>
      </w:r>
      <w:r w:rsidR="00362275" w:rsidRPr="004A126B">
        <w:rPr>
          <w:rFonts w:ascii="Arial Narrow" w:hAnsi="Arial Narrow"/>
          <w:color w:val="000000" w:themeColor="text1"/>
          <w:sz w:val="24"/>
          <w:szCs w:val="24"/>
          <w:vertAlign w:val="superscript"/>
          <w:lang w:val="en-US"/>
        </w:rPr>
        <w:t>(9)</w:t>
      </w:r>
      <w:r w:rsidR="00B61BE7" w:rsidRPr="004A126B">
        <w:rPr>
          <w:rFonts w:ascii="Arial Narrow" w:hAnsi="Arial Narrow"/>
          <w:color w:val="000000" w:themeColor="text1"/>
          <w:sz w:val="24"/>
          <w:szCs w:val="24"/>
          <w:vertAlign w:val="superscript"/>
          <w:lang w:val="en-US"/>
        </w:rPr>
        <w:t xml:space="preserve"> </w:t>
      </w:r>
    </w:p>
    <w:p w14:paraId="18969A12" w14:textId="77777777" w:rsidR="007950DA" w:rsidRPr="004A126B" w:rsidRDefault="007950DA" w:rsidP="00EF44E0">
      <w:pPr>
        <w:shd w:val="clear" w:color="auto" w:fill="FFFFFF"/>
        <w:spacing w:after="0" w:line="240" w:lineRule="auto"/>
        <w:contextualSpacing/>
        <w:jc w:val="both"/>
        <w:rPr>
          <w:rFonts w:ascii="Arial Narrow" w:hAnsi="Arial Narrow"/>
          <w:color w:val="000000" w:themeColor="text1"/>
          <w:sz w:val="24"/>
          <w:szCs w:val="24"/>
          <w:lang w:val="en-US"/>
        </w:rPr>
      </w:pPr>
    </w:p>
    <w:p w14:paraId="5CC6EB91" w14:textId="1AF1650E" w:rsidR="001D02C6" w:rsidRPr="004A126B" w:rsidRDefault="00C955ED" w:rsidP="00EF44E0">
      <w:pPr>
        <w:shd w:val="clear" w:color="auto" w:fill="FFFFFF"/>
        <w:spacing w:after="0" w:line="240" w:lineRule="auto"/>
        <w:contextualSpacing/>
        <w:jc w:val="both"/>
        <w:rPr>
          <w:rFonts w:ascii="Arial Narrow" w:hAnsi="Arial Narrow"/>
          <w:color w:val="000000" w:themeColor="text1"/>
          <w:sz w:val="24"/>
          <w:szCs w:val="24"/>
          <w:u w:color="000000"/>
          <w:lang w:val="en-US"/>
        </w:rPr>
      </w:pPr>
      <w:r w:rsidRPr="004A126B">
        <w:rPr>
          <w:rFonts w:ascii="Arial Narrow" w:hAnsi="Arial Narrow"/>
          <w:color w:val="000000" w:themeColor="text1"/>
          <w:sz w:val="24"/>
          <w:szCs w:val="24"/>
          <w:lang w:val="en-US"/>
        </w:rPr>
        <w:t xml:space="preserve">A </w:t>
      </w:r>
      <w:r w:rsidR="00327F3D" w:rsidRPr="004A126B">
        <w:rPr>
          <w:rFonts w:ascii="Arial Narrow" w:hAnsi="Arial Narrow"/>
          <w:color w:val="000000" w:themeColor="text1"/>
          <w:sz w:val="24"/>
          <w:szCs w:val="24"/>
          <w:lang w:val="en-US"/>
        </w:rPr>
        <w:t>study</w:t>
      </w:r>
      <w:r w:rsidR="001D02C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evaluating the </w:t>
      </w:r>
      <w:r w:rsidR="0003307E" w:rsidRPr="004A126B">
        <w:rPr>
          <w:rFonts w:ascii="Arial Narrow" w:hAnsi="Arial Narrow"/>
          <w:color w:val="000000" w:themeColor="text1"/>
          <w:sz w:val="24"/>
          <w:szCs w:val="24"/>
          <w:lang w:val="en-US"/>
        </w:rPr>
        <w:t>modifica</w:t>
      </w:r>
      <w:r w:rsidR="000F31CD" w:rsidRPr="004A126B">
        <w:rPr>
          <w:rFonts w:ascii="Arial Narrow" w:hAnsi="Arial Narrow"/>
          <w:color w:val="000000" w:themeColor="text1"/>
          <w:sz w:val="24"/>
          <w:szCs w:val="24"/>
          <w:lang w:val="en-US"/>
        </w:rPr>
        <w:t>tions</w:t>
      </w:r>
      <w:r w:rsidR="0003307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03307E"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noise level</w:t>
      </w:r>
      <w:r w:rsidR="0003307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 the NICU</w:t>
      </w:r>
      <w:r w:rsidR="0003307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F51199"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two wards</w:t>
      </w:r>
      <w:r w:rsidR="00F51199" w:rsidRPr="004A126B">
        <w:rPr>
          <w:rFonts w:ascii="Arial Narrow" w:hAnsi="Arial Narrow"/>
          <w:color w:val="000000" w:themeColor="text1"/>
          <w:sz w:val="24"/>
          <w:szCs w:val="24"/>
          <w:lang w:val="en-US"/>
        </w:rPr>
        <w:t xml:space="preserve"> (A</w:t>
      </w:r>
      <w:r w:rsidR="00875FB4" w:rsidRPr="004A126B">
        <w:rPr>
          <w:rFonts w:ascii="Arial Narrow" w:hAnsi="Arial Narrow"/>
          <w:color w:val="000000" w:themeColor="text1"/>
          <w:sz w:val="24"/>
          <w:szCs w:val="24"/>
          <w:lang w:val="en-US"/>
        </w:rPr>
        <w:t xml:space="preserve"> and </w:t>
      </w:r>
      <w:r w:rsidR="00F51199" w:rsidRPr="004A126B">
        <w:rPr>
          <w:rFonts w:ascii="Arial Narrow" w:hAnsi="Arial Narrow"/>
          <w:color w:val="000000" w:themeColor="text1"/>
          <w:sz w:val="24"/>
          <w:szCs w:val="24"/>
          <w:lang w:val="en-US"/>
        </w:rPr>
        <w:t xml:space="preserve">B) </w:t>
      </w:r>
      <w:r w:rsidRPr="004A126B">
        <w:rPr>
          <w:rFonts w:ascii="Arial Narrow" w:hAnsi="Arial Narrow"/>
          <w:color w:val="000000" w:themeColor="text1"/>
          <w:sz w:val="24"/>
          <w:szCs w:val="24"/>
          <w:lang w:val="en-US"/>
        </w:rPr>
        <w:t>before and after</w:t>
      </w:r>
      <w:r w:rsidR="0003307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03307E" w:rsidRPr="004A126B">
        <w:rPr>
          <w:rFonts w:ascii="Arial Narrow" w:hAnsi="Arial Narrow"/>
          <w:color w:val="000000" w:themeColor="text1"/>
          <w:sz w:val="24"/>
          <w:szCs w:val="24"/>
          <w:lang w:val="en-US"/>
        </w:rPr>
        <w:t>“</w:t>
      </w:r>
      <w:r w:rsidR="009033D3" w:rsidRPr="004A126B">
        <w:rPr>
          <w:rFonts w:ascii="Arial Narrow" w:hAnsi="Arial Narrow"/>
          <w:color w:val="000000" w:themeColor="text1"/>
          <w:sz w:val="24"/>
          <w:szCs w:val="24"/>
          <w:lang w:val="en-US"/>
        </w:rPr>
        <w:t>quiet hour</w:t>
      </w:r>
      <w:r w:rsidR="0003307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showed that prior to the </w:t>
      </w:r>
      <w:r w:rsidR="003F4811" w:rsidRPr="004A126B">
        <w:rPr>
          <w:rFonts w:ascii="Arial Narrow" w:hAnsi="Arial Narrow"/>
          <w:color w:val="000000" w:themeColor="text1"/>
          <w:sz w:val="24"/>
          <w:szCs w:val="24"/>
          <w:lang w:val="en-US"/>
        </w:rPr>
        <w:t>intervention</w:t>
      </w:r>
      <w:r w:rsidR="00F5119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 both wards, noise exceeded</w:t>
      </w:r>
      <w:r w:rsidR="00F51199" w:rsidRPr="004A126B">
        <w:rPr>
          <w:rFonts w:ascii="Arial Narrow" w:hAnsi="Arial Narrow"/>
          <w:color w:val="000000" w:themeColor="text1"/>
          <w:sz w:val="24"/>
          <w:szCs w:val="24"/>
          <w:lang w:val="en-US"/>
        </w:rPr>
        <w:t xml:space="preserve"> 70 dB</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after the </w:t>
      </w:r>
      <w:r w:rsidR="009033D3" w:rsidRPr="004A126B">
        <w:rPr>
          <w:rFonts w:ascii="Arial Narrow" w:hAnsi="Arial Narrow"/>
          <w:color w:val="000000" w:themeColor="text1"/>
          <w:sz w:val="24"/>
          <w:szCs w:val="24"/>
          <w:lang w:val="en-US"/>
        </w:rPr>
        <w:t>quiet hour</w:t>
      </w:r>
      <w:r w:rsidR="00F5119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682CFC" w:rsidRPr="004A126B">
        <w:rPr>
          <w:rFonts w:ascii="Arial Narrow" w:hAnsi="Arial Narrow"/>
          <w:color w:val="000000" w:themeColor="text1"/>
          <w:sz w:val="24"/>
          <w:szCs w:val="24"/>
          <w:lang w:val="en-US"/>
        </w:rPr>
        <w:t>noise level</w:t>
      </w:r>
      <w:r w:rsidR="00F5119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dropped close to </w:t>
      </w:r>
      <w:r w:rsidR="00F51199" w:rsidRPr="004A126B">
        <w:rPr>
          <w:rFonts w:ascii="Arial Narrow" w:hAnsi="Arial Narrow"/>
          <w:color w:val="000000" w:themeColor="text1"/>
          <w:sz w:val="24"/>
          <w:szCs w:val="24"/>
          <w:lang w:val="en-US"/>
        </w:rPr>
        <w:t xml:space="preserve">20 dB </w:t>
      </w:r>
      <w:r w:rsidRPr="004A126B">
        <w:rPr>
          <w:rFonts w:ascii="Arial Narrow" w:hAnsi="Arial Narrow"/>
          <w:color w:val="000000" w:themeColor="text1"/>
          <w:sz w:val="24"/>
          <w:szCs w:val="24"/>
          <w:lang w:val="en-US"/>
        </w:rPr>
        <w:t>in both wards;</w:t>
      </w:r>
      <w:r w:rsidR="00F51199" w:rsidRPr="004A126B">
        <w:rPr>
          <w:rFonts w:ascii="Arial Narrow" w:hAnsi="Arial Narrow"/>
          <w:color w:val="000000" w:themeColor="text1"/>
          <w:sz w:val="24"/>
          <w:szCs w:val="24"/>
          <w:lang w:val="en-US"/>
        </w:rPr>
        <w:t xml:space="preserve"> a</w:t>
      </w:r>
      <w:r w:rsidRPr="004A126B">
        <w:rPr>
          <w:rFonts w:ascii="Arial Narrow" w:hAnsi="Arial Narrow"/>
          <w:color w:val="000000" w:themeColor="text1"/>
          <w:sz w:val="24"/>
          <w:szCs w:val="24"/>
          <w:lang w:val="en-US"/>
        </w:rPr>
        <w:t>lthough the authors express that only during the quiet period was said reduction observed</w:t>
      </w:r>
      <w:r w:rsidR="00F5119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It should be highlighted that for measurements inside the </w:t>
      </w:r>
      <w:r w:rsidR="00327F3D" w:rsidRPr="004A126B">
        <w:rPr>
          <w:rFonts w:ascii="Arial Narrow" w:hAnsi="Arial Narrow"/>
          <w:color w:val="000000" w:themeColor="text1"/>
          <w:sz w:val="24"/>
          <w:szCs w:val="24"/>
          <w:lang w:val="en-US"/>
        </w:rPr>
        <w:t>incubator</w:t>
      </w:r>
      <w:r w:rsidRPr="004A126B">
        <w:rPr>
          <w:rFonts w:ascii="Arial Narrow" w:hAnsi="Arial Narrow"/>
          <w:color w:val="000000" w:themeColor="text1"/>
          <w:sz w:val="24"/>
          <w:szCs w:val="24"/>
          <w:lang w:val="en-US"/>
        </w:rPr>
        <w:t>s,</w:t>
      </w:r>
      <w:r w:rsidR="00104C9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the microphone of the sound level meter was placed 20 cm from the neonate’s pinna,</w:t>
      </w:r>
      <w:r w:rsidR="001D02C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given that it is the </w:t>
      </w:r>
      <w:r w:rsidR="001D02C6" w:rsidRPr="004A126B">
        <w:rPr>
          <w:rFonts w:ascii="Arial Narrow" w:hAnsi="Arial Narrow"/>
          <w:color w:val="000000" w:themeColor="text1"/>
          <w:sz w:val="24"/>
          <w:szCs w:val="24"/>
          <w:u w:color="000000"/>
          <w:lang w:val="en-US"/>
        </w:rPr>
        <w:t>distanc</w:t>
      </w:r>
      <w:r w:rsidRPr="004A126B">
        <w:rPr>
          <w:rFonts w:ascii="Arial Narrow" w:hAnsi="Arial Narrow"/>
          <w:color w:val="000000" w:themeColor="text1"/>
          <w:sz w:val="24"/>
          <w:szCs w:val="24"/>
          <w:u w:color="000000"/>
          <w:lang w:val="en-US"/>
        </w:rPr>
        <w:t>e</w:t>
      </w:r>
      <w:r w:rsidR="001D02C6" w:rsidRPr="004A126B">
        <w:rPr>
          <w:rFonts w:ascii="Arial Narrow" w:hAnsi="Arial Narrow"/>
          <w:color w:val="000000" w:themeColor="text1"/>
          <w:sz w:val="24"/>
          <w:szCs w:val="24"/>
          <w:u w:color="000000"/>
          <w:lang w:val="en-US"/>
        </w:rPr>
        <w:t xml:space="preserve"> </w:t>
      </w:r>
      <w:r w:rsidRPr="004A126B">
        <w:rPr>
          <w:rFonts w:ascii="Arial Narrow" w:hAnsi="Arial Narrow"/>
          <w:color w:val="000000" w:themeColor="text1"/>
          <w:sz w:val="24"/>
          <w:szCs w:val="24"/>
          <w:u w:color="000000"/>
          <w:lang w:val="en-US"/>
        </w:rPr>
        <w:t xml:space="preserve">at which the </w:t>
      </w:r>
      <w:r w:rsidR="001D02C6" w:rsidRPr="004A126B">
        <w:rPr>
          <w:rFonts w:ascii="Arial Narrow" w:hAnsi="Arial Narrow"/>
          <w:color w:val="000000" w:themeColor="text1"/>
          <w:sz w:val="24"/>
          <w:szCs w:val="24"/>
          <w:u w:color="000000"/>
          <w:lang w:val="en-US"/>
        </w:rPr>
        <w:t>neonat</w:t>
      </w:r>
      <w:r w:rsidRPr="004A126B">
        <w:rPr>
          <w:rFonts w:ascii="Arial Narrow" w:hAnsi="Arial Narrow"/>
          <w:color w:val="000000" w:themeColor="text1"/>
          <w:sz w:val="24"/>
          <w:szCs w:val="24"/>
          <w:u w:color="000000"/>
          <w:lang w:val="en-US"/>
        </w:rPr>
        <w:t>e</w:t>
      </w:r>
      <w:r w:rsidR="001D02C6" w:rsidRPr="004A126B">
        <w:rPr>
          <w:rFonts w:ascii="Arial Narrow" w:hAnsi="Arial Narrow"/>
          <w:color w:val="000000" w:themeColor="text1"/>
          <w:sz w:val="24"/>
          <w:szCs w:val="24"/>
          <w:u w:color="000000"/>
          <w:lang w:val="en-US"/>
        </w:rPr>
        <w:t xml:space="preserve"> perc</w:t>
      </w:r>
      <w:r w:rsidRPr="004A126B">
        <w:rPr>
          <w:rFonts w:ascii="Arial Narrow" w:hAnsi="Arial Narrow"/>
          <w:color w:val="000000" w:themeColor="text1"/>
          <w:sz w:val="24"/>
          <w:szCs w:val="24"/>
          <w:u w:color="000000"/>
          <w:lang w:val="en-US"/>
        </w:rPr>
        <w:t>eives better</w:t>
      </w:r>
      <w:r w:rsidR="007950DA" w:rsidRPr="004A126B">
        <w:rPr>
          <w:rFonts w:ascii="Arial Narrow" w:hAnsi="Arial Narrow"/>
          <w:color w:val="000000" w:themeColor="text1"/>
          <w:sz w:val="24"/>
          <w:szCs w:val="24"/>
          <w:u w:color="000000"/>
          <w:lang w:val="en-US"/>
        </w:rPr>
        <w:t>,</w:t>
      </w:r>
      <w:r w:rsidR="00777D18" w:rsidRPr="004A126B">
        <w:rPr>
          <w:rFonts w:ascii="Arial Narrow" w:hAnsi="Arial Narrow"/>
          <w:color w:val="000000" w:themeColor="text1"/>
          <w:sz w:val="24"/>
          <w:szCs w:val="24"/>
          <w:u w:color="000000"/>
          <w:vertAlign w:val="superscript"/>
          <w:lang w:val="en-US"/>
        </w:rPr>
        <w:t>(10)</w:t>
      </w:r>
      <w:r w:rsidR="00F51199" w:rsidRPr="004A126B">
        <w:rPr>
          <w:rFonts w:ascii="Arial Narrow" w:hAnsi="Arial Narrow"/>
          <w:color w:val="000000" w:themeColor="text1"/>
          <w:sz w:val="24"/>
          <w:szCs w:val="24"/>
          <w:u w:color="000000"/>
          <w:lang w:val="en-US"/>
        </w:rPr>
        <w:t xml:space="preserve"> </w:t>
      </w:r>
      <w:r w:rsidRPr="004A126B">
        <w:rPr>
          <w:rFonts w:ascii="Arial Narrow" w:hAnsi="Arial Narrow"/>
          <w:color w:val="000000" w:themeColor="text1"/>
          <w:sz w:val="24"/>
          <w:szCs w:val="24"/>
          <w:u w:color="000000"/>
          <w:lang w:val="en-US"/>
        </w:rPr>
        <w:t>a c</w:t>
      </w:r>
      <w:r w:rsidR="00BD190C" w:rsidRPr="004A126B">
        <w:rPr>
          <w:rFonts w:ascii="Arial Narrow" w:hAnsi="Arial Narrow"/>
          <w:color w:val="000000" w:themeColor="text1"/>
          <w:sz w:val="24"/>
          <w:szCs w:val="24"/>
          <w:u w:color="000000"/>
          <w:lang w:val="en-US"/>
        </w:rPr>
        <w:t>riterio</w:t>
      </w:r>
      <w:r w:rsidRPr="004A126B">
        <w:rPr>
          <w:rFonts w:ascii="Arial Narrow" w:hAnsi="Arial Narrow"/>
          <w:color w:val="000000" w:themeColor="text1"/>
          <w:sz w:val="24"/>
          <w:szCs w:val="24"/>
          <w:u w:color="000000"/>
          <w:lang w:val="en-US"/>
        </w:rPr>
        <w:t>n</w:t>
      </w:r>
      <w:r w:rsidR="00F51199" w:rsidRPr="004A126B">
        <w:rPr>
          <w:rFonts w:ascii="Arial Narrow" w:hAnsi="Arial Narrow"/>
          <w:color w:val="000000" w:themeColor="text1"/>
          <w:sz w:val="24"/>
          <w:szCs w:val="24"/>
          <w:u w:color="000000"/>
          <w:lang w:val="en-US"/>
        </w:rPr>
        <w:t xml:space="preserve"> </w:t>
      </w:r>
      <w:r w:rsidRPr="004A126B">
        <w:rPr>
          <w:rFonts w:ascii="Arial Narrow" w:hAnsi="Arial Narrow"/>
          <w:color w:val="000000" w:themeColor="text1"/>
          <w:sz w:val="24"/>
          <w:szCs w:val="24"/>
          <w:u w:color="000000"/>
          <w:lang w:val="en-US"/>
        </w:rPr>
        <w:t xml:space="preserve">considered for </w:t>
      </w:r>
      <w:r w:rsidR="00D259DF" w:rsidRPr="004A126B">
        <w:rPr>
          <w:rFonts w:ascii="Arial Narrow" w:hAnsi="Arial Narrow"/>
          <w:color w:val="000000" w:themeColor="text1"/>
          <w:sz w:val="24"/>
          <w:szCs w:val="24"/>
          <w:u w:color="000000"/>
          <w:lang w:val="en-US"/>
        </w:rPr>
        <w:t>application</w:t>
      </w:r>
      <w:r w:rsidR="00F51199" w:rsidRPr="004A126B">
        <w:rPr>
          <w:rFonts w:ascii="Arial Narrow" w:hAnsi="Arial Narrow"/>
          <w:color w:val="000000" w:themeColor="text1"/>
          <w:sz w:val="24"/>
          <w:szCs w:val="24"/>
          <w:u w:color="000000"/>
          <w:lang w:val="en-US"/>
        </w:rPr>
        <w:t xml:space="preserve"> </w:t>
      </w:r>
      <w:r w:rsidRPr="004A126B">
        <w:rPr>
          <w:rFonts w:ascii="Arial Narrow" w:hAnsi="Arial Narrow"/>
          <w:color w:val="000000" w:themeColor="text1"/>
          <w:sz w:val="24"/>
          <w:szCs w:val="24"/>
          <w:u w:color="000000"/>
          <w:lang w:val="en-US"/>
        </w:rPr>
        <w:t xml:space="preserve">in the </w:t>
      </w:r>
      <w:r w:rsidR="00F51199" w:rsidRPr="004A126B">
        <w:rPr>
          <w:rFonts w:ascii="Arial Narrow" w:hAnsi="Arial Narrow"/>
          <w:color w:val="000000" w:themeColor="text1"/>
          <w:sz w:val="24"/>
          <w:szCs w:val="24"/>
          <w:u w:color="000000"/>
          <w:lang w:val="en-US"/>
        </w:rPr>
        <w:t xml:space="preserve">present </w:t>
      </w:r>
      <w:r w:rsidR="00327F3D" w:rsidRPr="004A126B">
        <w:rPr>
          <w:rFonts w:ascii="Arial Narrow" w:hAnsi="Arial Narrow"/>
          <w:color w:val="000000" w:themeColor="text1"/>
          <w:sz w:val="24"/>
          <w:szCs w:val="24"/>
          <w:u w:color="000000"/>
          <w:lang w:val="en-US"/>
        </w:rPr>
        <w:t>study</w:t>
      </w:r>
      <w:r w:rsidR="00875FB4" w:rsidRPr="004A126B">
        <w:rPr>
          <w:rFonts w:ascii="Arial Narrow" w:hAnsi="Arial Narrow"/>
          <w:color w:val="000000" w:themeColor="text1"/>
          <w:sz w:val="24"/>
          <w:szCs w:val="24"/>
          <w:u w:color="000000"/>
          <w:lang w:val="en-US"/>
        </w:rPr>
        <w:t xml:space="preserve"> with </w:t>
      </w:r>
      <w:r w:rsidRPr="004A126B">
        <w:rPr>
          <w:rFonts w:ascii="Arial Narrow" w:hAnsi="Arial Narrow"/>
          <w:color w:val="000000" w:themeColor="text1"/>
          <w:sz w:val="24"/>
          <w:szCs w:val="24"/>
          <w:u w:color="000000"/>
          <w:lang w:val="en-US"/>
        </w:rPr>
        <w:t xml:space="preserve">the </w:t>
      </w:r>
      <w:r w:rsidR="00694FD8" w:rsidRPr="004A126B">
        <w:rPr>
          <w:rFonts w:ascii="Arial Narrow" w:hAnsi="Arial Narrow"/>
          <w:color w:val="000000" w:themeColor="text1"/>
          <w:sz w:val="24"/>
          <w:szCs w:val="24"/>
          <w:u w:color="000000"/>
          <w:lang w:val="en-US"/>
        </w:rPr>
        <w:t>difference</w:t>
      </w:r>
      <w:r w:rsidR="00F51199" w:rsidRPr="004A126B">
        <w:rPr>
          <w:rFonts w:ascii="Arial Narrow" w:hAnsi="Arial Narrow"/>
          <w:color w:val="000000" w:themeColor="text1"/>
          <w:sz w:val="24"/>
          <w:szCs w:val="24"/>
          <w:u w:color="000000"/>
          <w:lang w:val="en-US"/>
        </w:rPr>
        <w:t xml:space="preserve"> </w:t>
      </w:r>
      <w:r w:rsidRPr="004A126B">
        <w:rPr>
          <w:rFonts w:ascii="Arial Narrow" w:hAnsi="Arial Narrow"/>
          <w:color w:val="000000" w:themeColor="text1"/>
          <w:sz w:val="24"/>
          <w:szCs w:val="24"/>
          <w:u w:color="000000"/>
          <w:lang w:val="en-US"/>
        </w:rPr>
        <w:t xml:space="preserve">that it was carried out in preterm infants in </w:t>
      </w:r>
      <w:r w:rsidR="00E41442" w:rsidRPr="004A126B">
        <w:rPr>
          <w:rFonts w:ascii="Arial Narrow" w:hAnsi="Arial Narrow"/>
          <w:color w:val="000000" w:themeColor="text1"/>
          <w:sz w:val="24"/>
          <w:szCs w:val="24"/>
          <w:u w:color="000000"/>
          <w:lang w:val="en-US"/>
        </w:rPr>
        <w:t>servo cradle</w:t>
      </w:r>
      <w:r w:rsidR="009B6A8D" w:rsidRPr="004A126B">
        <w:rPr>
          <w:rFonts w:ascii="Arial Narrow" w:hAnsi="Arial Narrow"/>
          <w:color w:val="000000" w:themeColor="text1"/>
          <w:sz w:val="24"/>
          <w:szCs w:val="24"/>
          <w:u w:color="000000"/>
          <w:lang w:val="en-US"/>
        </w:rPr>
        <w:t>s</w:t>
      </w:r>
      <w:r w:rsidR="00F51199" w:rsidRPr="004A126B">
        <w:rPr>
          <w:rFonts w:ascii="Arial Narrow" w:hAnsi="Arial Narrow"/>
          <w:color w:val="000000" w:themeColor="text1"/>
          <w:sz w:val="24"/>
          <w:szCs w:val="24"/>
          <w:u w:color="000000"/>
          <w:lang w:val="en-US"/>
        </w:rPr>
        <w:t>.</w:t>
      </w:r>
    </w:p>
    <w:p w14:paraId="1F7203D5" w14:textId="77777777" w:rsidR="007950DA" w:rsidRPr="004A126B" w:rsidRDefault="007950DA" w:rsidP="00EF44E0">
      <w:pPr>
        <w:shd w:val="clear" w:color="auto" w:fill="FFFFFF"/>
        <w:spacing w:after="0" w:line="240" w:lineRule="auto"/>
        <w:contextualSpacing/>
        <w:jc w:val="both"/>
        <w:rPr>
          <w:rFonts w:ascii="Arial Narrow" w:hAnsi="Arial Narrow"/>
          <w:color w:val="000000" w:themeColor="text1"/>
          <w:sz w:val="24"/>
          <w:szCs w:val="24"/>
          <w:lang w:val="en-US"/>
        </w:rPr>
      </w:pPr>
    </w:p>
    <w:p w14:paraId="4CC53782" w14:textId="2A28ECF4" w:rsidR="001D02C6" w:rsidRPr="004A126B" w:rsidRDefault="00DE4C6F" w:rsidP="00EF44E0">
      <w:pPr>
        <w:shd w:val="clear" w:color="auto" w:fill="FFFFFF"/>
        <w:spacing w:after="0" w:line="240" w:lineRule="auto"/>
        <w:contextualSpacing/>
        <w:jc w:val="both"/>
        <w:rPr>
          <w:rFonts w:ascii="Arial Narrow" w:eastAsia="Times New Roman" w:hAnsi="Arial Narrow"/>
          <w:color w:val="000000" w:themeColor="text1"/>
          <w:sz w:val="24"/>
          <w:szCs w:val="24"/>
          <w:lang w:val="en-US" w:eastAsia="es-MX"/>
        </w:rPr>
      </w:pPr>
      <w:r w:rsidRPr="004A126B">
        <w:rPr>
          <w:rFonts w:ascii="Arial Narrow" w:eastAsia="Times New Roman" w:hAnsi="Arial Narrow"/>
          <w:color w:val="000000" w:themeColor="text1"/>
          <w:sz w:val="24"/>
          <w:szCs w:val="24"/>
          <w:lang w:val="en-US" w:eastAsia="es-MX"/>
        </w:rPr>
        <w:t>H</w:t>
      </w:r>
      <w:r w:rsidR="00E41442" w:rsidRPr="004A126B">
        <w:rPr>
          <w:rFonts w:ascii="Arial Narrow" w:eastAsia="Times New Roman" w:hAnsi="Arial Narrow"/>
          <w:color w:val="000000" w:themeColor="text1"/>
          <w:sz w:val="24"/>
          <w:szCs w:val="24"/>
          <w:lang w:val="en-US" w:eastAsia="es-MX"/>
        </w:rPr>
        <w:t xml:space="preserve">igh </w:t>
      </w:r>
      <w:r w:rsidR="00682CFC" w:rsidRPr="004A126B">
        <w:rPr>
          <w:rFonts w:ascii="Arial Narrow" w:eastAsia="Times New Roman" w:hAnsi="Arial Narrow"/>
          <w:color w:val="000000" w:themeColor="text1"/>
          <w:sz w:val="24"/>
          <w:szCs w:val="24"/>
          <w:lang w:val="en-US" w:eastAsia="es-MX"/>
        </w:rPr>
        <w:t>noise level</w:t>
      </w:r>
      <w:r w:rsidRPr="004A126B">
        <w:rPr>
          <w:rFonts w:ascii="Arial Narrow" w:eastAsia="Times New Roman" w:hAnsi="Arial Narrow"/>
          <w:color w:val="000000" w:themeColor="text1"/>
          <w:sz w:val="24"/>
          <w:szCs w:val="24"/>
          <w:lang w:val="en-US" w:eastAsia="es-MX"/>
        </w:rPr>
        <w:t>s</w:t>
      </w:r>
      <w:r w:rsidR="00B548A2"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in NICU</w:t>
      </w:r>
      <w:r w:rsidR="00EF44E0" w:rsidRPr="004A126B">
        <w:rPr>
          <w:rFonts w:ascii="Arial Narrow" w:eastAsia="Times New Roman" w:hAnsi="Arial Narrow"/>
          <w:color w:val="000000" w:themeColor="text1"/>
          <w:sz w:val="24"/>
          <w:szCs w:val="24"/>
          <w:lang w:val="en-US" w:eastAsia="es-MX"/>
        </w:rPr>
        <w:t xml:space="preserve"> </w:t>
      </w:r>
      <w:r w:rsidR="00B548A2" w:rsidRPr="004A126B">
        <w:rPr>
          <w:rFonts w:ascii="Arial Narrow" w:eastAsia="Times New Roman" w:hAnsi="Arial Narrow"/>
          <w:color w:val="000000" w:themeColor="text1"/>
          <w:sz w:val="24"/>
          <w:szCs w:val="24"/>
          <w:lang w:val="en-US" w:eastAsia="es-MX"/>
        </w:rPr>
        <w:t>no</w:t>
      </w:r>
      <w:r w:rsidRPr="004A126B">
        <w:rPr>
          <w:rFonts w:ascii="Arial Narrow" w:eastAsia="Times New Roman" w:hAnsi="Arial Narrow"/>
          <w:color w:val="000000" w:themeColor="text1"/>
          <w:sz w:val="24"/>
          <w:szCs w:val="24"/>
          <w:lang w:val="en-US" w:eastAsia="es-MX"/>
        </w:rPr>
        <w:t>t</w:t>
      </w:r>
      <w:r w:rsidR="00B548A2"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only affect the </w:t>
      </w:r>
      <w:r w:rsidR="00B548A2" w:rsidRPr="004A126B">
        <w:rPr>
          <w:rFonts w:ascii="Arial Narrow" w:eastAsia="Times New Roman" w:hAnsi="Arial Narrow"/>
          <w:color w:val="000000" w:themeColor="text1"/>
          <w:sz w:val="24"/>
          <w:szCs w:val="24"/>
          <w:lang w:val="en-US" w:eastAsia="es-MX"/>
        </w:rPr>
        <w:t>neonat</w:t>
      </w:r>
      <w:r w:rsidRPr="004A126B">
        <w:rPr>
          <w:rFonts w:ascii="Arial Narrow" w:eastAsia="Times New Roman" w:hAnsi="Arial Narrow"/>
          <w:color w:val="000000" w:themeColor="text1"/>
          <w:sz w:val="24"/>
          <w:szCs w:val="24"/>
          <w:lang w:val="en-US" w:eastAsia="es-MX"/>
        </w:rPr>
        <w:t>e</w:t>
      </w:r>
      <w:r w:rsidR="00B548A2" w:rsidRPr="004A126B">
        <w:rPr>
          <w:rFonts w:ascii="Arial Narrow" w:eastAsia="Times New Roman" w:hAnsi="Arial Narrow"/>
          <w:color w:val="000000" w:themeColor="text1"/>
          <w:sz w:val="24"/>
          <w:szCs w:val="24"/>
          <w:lang w:val="en-US" w:eastAsia="es-MX"/>
        </w:rPr>
        <w:t xml:space="preserve">s </w:t>
      </w:r>
      <w:r w:rsidRPr="004A126B">
        <w:rPr>
          <w:rFonts w:ascii="Arial Narrow" w:eastAsia="Times New Roman" w:hAnsi="Arial Narrow"/>
          <w:color w:val="000000" w:themeColor="text1"/>
          <w:sz w:val="24"/>
          <w:szCs w:val="24"/>
          <w:lang w:val="en-US" w:eastAsia="es-MX"/>
        </w:rPr>
        <w:t>hospitalized</w:t>
      </w:r>
      <w:r w:rsidR="00B548A2"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harmful effects have also been reported in the </w:t>
      </w:r>
      <w:r w:rsidR="00875FB4" w:rsidRPr="004A126B">
        <w:rPr>
          <w:rFonts w:ascii="Arial Narrow" w:eastAsia="Times New Roman" w:hAnsi="Arial Narrow"/>
          <w:color w:val="000000" w:themeColor="text1"/>
          <w:sz w:val="24"/>
          <w:szCs w:val="24"/>
          <w:lang w:val="en-US" w:eastAsia="es-MX"/>
        </w:rPr>
        <w:t>nursing staff</w:t>
      </w:r>
      <w:r w:rsidR="00B548A2"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who remain during complete </w:t>
      </w:r>
      <w:r w:rsidR="00694FD8" w:rsidRPr="004A126B">
        <w:rPr>
          <w:rFonts w:ascii="Arial Narrow" w:eastAsia="Times New Roman" w:hAnsi="Arial Narrow"/>
          <w:color w:val="000000" w:themeColor="text1"/>
          <w:sz w:val="24"/>
          <w:szCs w:val="24"/>
          <w:lang w:val="en-US" w:eastAsia="es-MX"/>
        </w:rPr>
        <w:t>shift</w:t>
      </w:r>
      <w:r w:rsidR="00652956" w:rsidRPr="004A126B">
        <w:rPr>
          <w:rFonts w:ascii="Arial Narrow" w:eastAsia="Times New Roman" w:hAnsi="Arial Narrow"/>
          <w:color w:val="000000" w:themeColor="text1"/>
          <w:sz w:val="24"/>
          <w:szCs w:val="24"/>
          <w:lang w:val="en-US" w:eastAsia="es-MX"/>
        </w:rPr>
        <w:t xml:space="preserve">s </w:t>
      </w:r>
      <w:r w:rsidR="00E41442" w:rsidRPr="004A126B">
        <w:rPr>
          <w:rFonts w:ascii="Arial Narrow" w:eastAsia="Times New Roman" w:hAnsi="Arial Narrow"/>
          <w:color w:val="000000" w:themeColor="text1"/>
          <w:sz w:val="24"/>
          <w:szCs w:val="24"/>
          <w:lang w:val="en-US" w:eastAsia="es-MX"/>
        </w:rPr>
        <w:t>in the NICU</w:t>
      </w:r>
      <w:r w:rsidRPr="004A126B">
        <w:rPr>
          <w:rFonts w:ascii="Arial Narrow" w:eastAsia="Times New Roman" w:hAnsi="Arial Narrow"/>
          <w:color w:val="000000" w:themeColor="text1"/>
          <w:sz w:val="24"/>
          <w:szCs w:val="24"/>
          <w:lang w:val="en-US" w:eastAsia="es-MX"/>
        </w:rPr>
        <w:t>.</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The </w:t>
      </w:r>
      <w:r w:rsidR="00652956" w:rsidRPr="004A126B">
        <w:rPr>
          <w:rFonts w:ascii="Arial Narrow" w:eastAsia="Times New Roman" w:hAnsi="Arial Narrow"/>
          <w:color w:val="000000" w:themeColor="text1"/>
          <w:sz w:val="24"/>
          <w:szCs w:val="24"/>
          <w:lang w:val="en-US" w:eastAsia="es-MX"/>
        </w:rPr>
        <w:t>ef</w:t>
      </w:r>
      <w:r w:rsidRPr="004A126B">
        <w:rPr>
          <w:rFonts w:ascii="Arial Narrow" w:eastAsia="Times New Roman" w:hAnsi="Arial Narrow"/>
          <w:color w:val="000000" w:themeColor="text1"/>
          <w:sz w:val="24"/>
          <w:szCs w:val="24"/>
          <w:lang w:val="en-US" w:eastAsia="es-MX"/>
        </w:rPr>
        <w:t>f</w:t>
      </w:r>
      <w:r w:rsidR="00652956" w:rsidRPr="004A126B">
        <w:rPr>
          <w:rFonts w:ascii="Arial Narrow" w:eastAsia="Times New Roman" w:hAnsi="Arial Narrow"/>
          <w:color w:val="000000" w:themeColor="text1"/>
          <w:sz w:val="24"/>
          <w:szCs w:val="24"/>
          <w:lang w:val="en-US" w:eastAsia="es-MX"/>
        </w:rPr>
        <w:t>ects inclu</w:t>
      </w:r>
      <w:r w:rsidRPr="004A126B">
        <w:rPr>
          <w:rFonts w:ascii="Arial Narrow" w:eastAsia="Times New Roman" w:hAnsi="Arial Narrow"/>
          <w:color w:val="000000" w:themeColor="text1"/>
          <w:sz w:val="24"/>
          <w:szCs w:val="24"/>
          <w:lang w:val="en-US" w:eastAsia="es-MX"/>
        </w:rPr>
        <w:t>de</w:t>
      </w:r>
      <w:r w:rsidR="00652956"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physiological alterations</w:t>
      </w:r>
      <w:r w:rsidRPr="004A126B">
        <w:rPr>
          <w:rFonts w:ascii="Arial Narrow" w:eastAsia="Times New Roman" w:hAnsi="Arial Narrow"/>
          <w:color w:val="000000" w:themeColor="text1"/>
          <w:sz w:val="24"/>
          <w:szCs w:val="24"/>
          <w:lang w:val="en-US" w:eastAsia="es-MX"/>
        </w:rPr>
        <w:t>,</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like increased blood pressure</w:t>
      </w:r>
      <w:r w:rsidR="00875FB4" w:rsidRPr="004A126B">
        <w:rPr>
          <w:rFonts w:ascii="Arial Narrow" w:eastAsia="Times New Roman" w:hAnsi="Arial Narrow"/>
          <w:color w:val="000000" w:themeColor="text1"/>
          <w:sz w:val="24"/>
          <w:szCs w:val="24"/>
          <w:lang w:val="en-US" w:eastAsia="es-MX"/>
        </w:rPr>
        <w:t xml:space="preserve"> and </w:t>
      </w:r>
      <w:r w:rsidRPr="004A126B">
        <w:rPr>
          <w:rFonts w:ascii="Arial Narrow" w:eastAsia="Times New Roman" w:hAnsi="Arial Narrow"/>
          <w:color w:val="000000" w:themeColor="text1"/>
          <w:sz w:val="24"/>
          <w:szCs w:val="24"/>
          <w:lang w:val="en-US" w:eastAsia="es-MX"/>
        </w:rPr>
        <w:t>heart rate</w:t>
      </w:r>
      <w:r w:rsidR="00652956" w:rsidRPr="004A126B">
        <w:rPr>
          <w:rFonts w:ascii="Arial Narrow" w:eastAsia="Times New Roman" w:hAnsi="Arial Narrow"/>
          <w:color w:val="000000" w:themeColor="text1"/>
          <w:sz w:val="24"/>
          <w:szCs w:val="24"/>
          <w:lang w:val="en-US" w:eastAsia="es-MX"/>
        </w:rPr>
        <w:t>, as</w:t>
      </w:r>
      <w:r w:rsidRPr="004A126B">
        <w:rPr>
          <w:rFonts w:ascii="Arial Narrow" w:eastAsia="Times New Roman" w:hAnsi="Arial Narrow"/>
          <w:color w:val="000000" w:themeColor="text1"/>
          <w:sz w:val="24"/>
          <w:szCs w:val="24"/>
          <w:lang w:val="en-US" w:eastAsia="es-MX"/>
        </w:rPr>
        <w:t xml:space="preserve"> well as headaches. The </w:t>
      </w:r>
      <w:r w:rsidR="00E41442" w:rsidRPr="004A126B">
        <w:rPr>
          <w:rFonts w:ascii="Arial Narrow" w:eastAsia="Times New Roman" w:hAnsi="Arial Narrow"/>
          <w:color w:val="000000" w:themeColor="text1"/>
          <w:sz w:val="24"/>
          <w:szCs w:val="24"/>
          <w:lang w:val="en-US" w:eastAsia="es-MX"/>
        </w:rPr>
        <w:t>noisy environment</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also contributes to professional burnout</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and</w:t>
      </w:r>
      <w:r w:rsidR="00652956"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irritability</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of the staff;</w:t>
      </w:r>
      <w:r w:rsidR="00652956"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these</w:t>
      </w:r>
      <w:r w:rsidR="00652956"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 xml:space="preserve">physiological </w:t>
      </w:r>
      <w:r w:rsidRPr="004A126B">
        <w:rPr>
          <w:rFonts w:ascii="Arial Narrow" w:eastAsia="Times New Roman" w:hAnsi="Arial Narrow"/>
          <w:color w:val="000000" w:themeColor="text1"/>
          <w:sz w:val="24"/>
          <w:szCs w:val="24"/>
          <w:lang w:val="en-US" w:eastAsia="es-MX"/>
        </w:rPr>
        <w:t xml:space="preserve">and mood </w:t>
      </w:r>
      <w:r w:rsidR="00E41442" w:rsidRPr="004A126B">
        <w:rPr>
          <w:rFonts w:ascii="Arial Narrow" w:eastAsia="Times New Roman" w:hAnsi="Arial Narrow"/>
          <w:color w:val="000000" w:themeColor="text1"/>
          <w:sz w:val="24"/>
          <w:szCs w:val="24"/>
          <w:lang w:val="en-US" w:eastAsia="es-MX"/>
        </w:rPr>
        <w:t>alterations</w:t>
      </w:r>
      <w:r w:rsidR="00875FB4" w:rsidRPr="004A126B">
        <w:rPr>
          <w:rFonts w:ascii="Arial Narrow" w:eastAsia="Times New Roman" w:hAnsi="Arial Narrow"/>
          <w:color w:val="000000" w:themeColor="text1"/>
          <w:sz w:val="24"/>
          <w:szCs w:val="24"/>
          <w:lang w:val="en-US" w:eastAsia="es-MX"/>
        </w:rPr>
        <w:t xml:space="preserve"> </w:t>
      </w:r>
      <w:r w:rsidR="00652956" w:rsidRPr="004A126B">
        <w:rPr>
          <w:rFonts w:ascii="Arial Narrow" w:eastAsia="Times New Roman" w:hAnsi="Arial Narrow"/>
          <w:color w:val="000000" w:themeColor="text1"/>
          <w:sz w:val="24"/>
          <w:szCs w:val="24"/>
          <w:lang w:val="en-US" w:eastAsia="es-MX"/>
        </w:rPr>
        <w:t xml:space="preserve">produce </w:t>
      </w:r>
      <w:r w:rsidR="00875FB4" w:rsidRPr="004A126B">
        <w:rPr>
          <w:rFonts w:ascii="Arial Narrow" w:eastAsia="Times New Roman" w:hAnsi="Arial Narrow"/>
          <w:color w:val="000000" w:themeColor="text1"/>
          <w:sz w:val="24"/>
          <w:szCs w:val="24"/>
          <w:lang w:val="en-US" w:eastAsia="es-MX"/>
        </w:rPr>
        <w:t>problem</w:t>
      </w:r>
      <w:r w:rsidR="00652956" w:rsidRPr="004A126B">
        <w:rPr>
          <w:rFonts w:ascii="Arial Narrow" w:eastAsia="Times New Roman" w:hAnsi="Arial Narrow"/>
          <w:color w:val="000000" w:themeColor="text1"/>
          <w:sz w:val="24"/>
          <w:szCs w:val="24"/>
          <w:lang w:val="en-US" w:eastAsia="es-MX"/>
        </w:rPr>
        <w:t xml:space="preserve">s </w:t>
      </w:r>
      <w:r w:rsidRPr="004A126B">
        <w:rPr>
          <w:rFonts w:ascii="Arial Narrow" w:eastAsia="Times New Roman" w:hAnsi="Arial Narrow"/>
          <w:color w:val="000000" w:themeColor="text1"/>
          <w:sz w:val="24"/>
          <w:szCs w:val="24"/>
          <w:lang w:val="en-US" w:eastAsia="es-MX"/>
        </w:rPr>
        <w:t>i</w:t>
      </w:r>
      <w:r w:rsidR="00652956" w:rsidRPr="004A126B">
        <w:rPr>
          <w:rFonts w:ascii="Arial Narrow" w:eastAsia="Times New Roman" w:hAnsi="Arial Narrow"/>
          <w:color w:val="000000" w:themeColor="text1"/>
          <w:sz w:val="24"/>
          <w:szCs w:val="24"/>
          <w:lang w:val="en-US" w:eastAsia="es-MX"/>
        </w:rPr>
        <w:t xml:space="preserve">n </w:t>
      </w:r>
      <w:r w:rsidRPr="004A126B">
        <w:rPr>
          <w:rFonts w:ascii="Arial Narrow" w:eastAsia="Times New Roman" w:hAnsi="Arial Narrow"/>
          <w:color w:val="000000" w:themeColor="text1"/>
          <w:sz w:val="24"/>
          <w:szCs w:val="24"/>
          <w:lang w:val="en-US" w:eastAsia="es-MX"/>
        </w:rPr>
        <w:t xml:space="preserve">the performance of the </w:t>
      </w:r>
      <w:r w:rsidR="00875FB4" w:rsidRPr="004A126B">
        <w:rPr>
          <w:rFonts w:ascii="Arial Narrow" w:eastAsia="Times New Roman" w:hAnsi="Arial Narrow"/>
          <w:color w:val="000000" w:themeColor="text1"/>
          <w:sz w:val="24"/>
          <w:szCs w:val="24"/>
          <w:lang w:val="en-US" w:eastAsia="es-MX"/>
        </w:rPr>
        <w:t xml:space="preserve">nursing staff and </w:t>
      </w:r>
      <w:r w:rsidRPr="004A126B">
        <w:rPr>
          <w:rFonts w:ascii="Arial Narrow" w:eastAsia="Times New Roman" w:hAnsi="Arial Narrow"/>
          <w:color w:val="000000" w:themeColor="text1"/>
          <w:sz w:val="24"/>
          <w:szCs w:val="24"/>
          <w:lang w:val="en-US" w:eastAsia="es-MX"/>
        </w:rPr>
        <w:t xml:space="preserve">gives way to </w:t>
      </w:r>
      <w:r w:rsidR="007C721D" w:rsidRPr="004A126B">
        <w:rPr>
          <w:rFonts w:ascii="Arial Narrow" w:eastAsia="Times New Roman" w:hAnsi="Arial Narrow"/>
          <w:color w:val="000000" w:themeColor="text1"/>
          <w:sz w:val="24"/>
          <w:szCs w:val="24"/>
          <w:lang w:val="en-US" w:eastAsia="es-MX"/>
        </w:rPr>
        <w:t>a greater number of errors</w:t>
      </w:r>
      <w:r w:rsidR="00652956"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and accidents</w:t>
      </w:r>
      <w:r w:rsidR="00652956"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the prevalent </w:t>
      </w:r>
      <w:r w:rsidR="00652956" w:rsidRPr="004A126B">
        <w:rPr>
          <w:rFonts w:ascii="Arial Narrow" w:eastAsia="Times New Roman" w:hAnsi="Arial Narrow"/>
          <w:color w:val="000000" w:themeColor="text1"/>
          <w:sz w:val="24"/>
          <w:szCs w:val="24"/>
          <w:lang w:val="en-US" w:eastAsia="es-MX"/>
        </w:rPr>
        <w:t>situa</w:t>
      </w:r>
      <w:r w:rsidR="007C721D" w:rsidRPr="004A126B">
        <w:rPr>
          <w:rFonts w:ascii="Arial Narrow" w:eastAsia="Times New Roman" w:hAnsi="Arial Narrow"/>
          <w:color w:val="000000" w:themeColor="text1"/>
          <w:sz w:val="24"/>
          <w:szCs w:val="24"/>
          <w:lang w:val="en-US" w:eastAsia="es-MX"/>
        </w:rPr>
        <w:t xml:space="preserve">tion is that </w:t>
      </w:r>
      <w:r w:rsidR="00E41442" w:rsidRPr="004A126B">
        <w:rPr>
          <w:rFonts w:ascii="Arial Narrow" w:eastAsia="Times New Roman" w:hAnsi="Arial Narrow"/>
          <w:color w:val="000000" w:themeColor="text1"/>
          <w:sz w:val="24"/>
          <w:szCs w:val="24"/>
          <w:lang w:val="en-US" w:eastAsia="es-MX"/>
        </w:rPr>
        <w:t>nursing</w:t>
      </w:r>
      <w:r w:rsidR="00652956"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is </w:t>
      </w:r>
      <w:r w:rsidR="00652956" w:rsidRPr="004A126B">
        <w:rPr>
          <w:rFonts w:ascii="Arial Narrow" w:eastAsia="Times New Roman" w:hAnsi="Arial Narrow"/>
          <w:color w:val="000000" w:themeColor="text1"/>
          <w:sz w:val="24"/>
          <w:szCs w:val="24"/>
          <w:lang w:val="en-US" w:eastAsia="es-MX"/>
        </w:rPr>
        <w:t>no</w:t>
      </w:r>
      <w:r w:rsidR="007C721D" w:rsidRPr="004A126B">
        <w:rPr>
          <w:rFonts w:ascii="Arial Narrow" w:eastAsia="Times New Roman" w:hAnsi="Arial Narrow"/>
          <w:color w:val="000000" w:themeColor="text1"/>
          <w:sz w:val="24"/>
          <w:szCs w:val="24"/>
          <w:lang w:val="en-US" w:eastAsia="es-MX"/>
        </w:rPr>
        <w:t>t</w:t>
      </w:r>
      <w:r w:rsidR="00652956"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trained to apply </w:t>
      </w:r>
      <w:r w:rsidR="00652956" w:rsidRPr="004A126B">
        <w:rPr>
          <w:rFonts w:ascii="Arial Narrow" w:eastAsia="Times New Roman" w:hAnsi="Arial Narrow"/>
          <w:color w:val="000000" w:themeColor="text1"/>
          <w:sz w:val="24"/>
          <w:szCs w:val="24"/>
          <w:lang w:val="en-US" w:eastAsia="es-MX"/>
        </w:rPr>
        <w:t>me</w:t>
      </w:r>
      <w:r w:rsidR="007C721D" w:rsidRPr="004A126B">
        <w:rPr>
          <w:rFonts w:ascii="Arial Narrow" w:eastAsia="Times New Roman" w:hAnsi="Arial Narrow"/>
          <w:color w:val="000000" w:themeColor="text1"/>
          <w:sz w:val="24"/>
          <w:szCs w:val="24"/>
          <w:lang w:val="en-US" w:eastAsia="es-MX"/>
        </w:rPr>
        <w:t xml:space="preserve">asures to prevent excessive </w:t>
      </w:r>
      <w:r w:rsidR="00875FB4" w:rsidRPr="004A126B">
        <w:rPr>
          <w:rFonts w:ascii="Arial Narrow" w:eastAsia="Times New Roman" w:hAnsi="Arial Narrow"/>
          <w:color w:val="000000" w:themeColor="text1"/>
          <w:sz w:val="24"/>
          <w:szCs w:val="24"/>
          <w:lang w:val="en-US" w:eastAsia="es-MX"/>
        </w:rPr>
        <w:t>noise</w:t>
      </w:r>
      <w:r w:rsidR="00652956"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and may even </w:t>
      </w:r>
      <w:r w:rsidR="00811A3E" w:rsidRPr="004A126B">
        <w:rPr>
          <w:rFonts w:ascii="Arial Narrow" w:eastAsia="Times New Roman" w:hAnsi="Arial Narrow"/>
          <w:color w:val="000000" w:themeColor="text1"/>
          <w:sz w:val="24"/>
          <w:szCs w:val="24"/>
          <w:lang w:val="en-US" w:eastAsia="es-MX"/>
        </w:rPr>
        <w:t>“</w:t>
      </w:r>
      <w:r w:rsidR="007C721D" w:rsidRPr="004A126B">
        <w:rPr>
          <w:rFonts w:ascii="Arial Narrow" w:eastAsia="Times New Roman" w:hAnsi="Arial Narrow"/>
          <w:color w:val="000000" w:themeColor="text1"/>
          <w:sz w:val="24"/>
          <w:szCs w:val="24"/>
          <w:lang w:val="en-US" w:eastAsia="es-MX"/>
        </w:rPr>
        <w:t>become used</w:t>
      </w:r>
      <w:r w:rsidR="00811A3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to the environment</w:t>
      </w:r>
      <w:r w:rsidR="00875FB4" w:rsidRPr="004A126B">
        <w:rPr>
          <w:rFonts w:ascii="Arial Narrow" w:eastAsia="Times New Roman" w:hAnsi="Arial Narrow"/>
          <w:color w:val="000000" w:themeColor="text1"/>
          <w:sz w:val="24"/>
          <w:szCs w:val="24"/>
          <w:lang w:val="en-US" w:eastAsia="es-MX"/>
        </w:rPr>
        <w:t xml:space="preserve"> and </w:t>
      </w:r>
      <w:r w:rsidR="007710BF" w:rsidRPr="004A126B">
        <w:rPr>
          <w:rFonts w:ascii="Arial Narrow" w:eastAsia="Times New Roman" w:hAnsi="Arial Narrow"/>
          <w:color w:val="000000" w:themeColor="text1"/>
          <w:sz w:val="24"/>
          <w:szCs w:val="24"/>
          <w:lang w:val="en-US" w:eastAsia="es-MX"/>
        </w:rPr>
        <w:t>no</w:t>
      </w:r>
      <w:r w:rsidR="007C721D" w:rsidRPr="004A126B">
        <w:rPr>
          <w:rFonts w:ascii="Arial Narrow" w:eastAsia="Times New Roman" w:hAnsi="Arial Narrow"/>
          <w:color w:val="000000" w:themeColor="text1"/>
          <w:sz w:val="24"/>
          <w:szCs w:val="24"/>
          <w:lang w:val="en-US" w:eastAsia="es-MX"/>
        </w:rPr>
        <w:t>t</w:t>
      </w:r>
      <w:r w:rsidR="007710BF" w:rsidRPr="004A126B">
        <w:rPr>
          <w:rFonts w:ascii="Arial Narrow" w:eastAsia="Times New Roman" w:hAnsi="Arial Narrow"/>
          <w:color w:val="000000" w:themeColor="text1"/>
          <w:sz w:val="24"/>
          <w:szCs w:val="24"/>
          <w:lang w:val="en-US" w:eastAsia="es-MX"/>
        </w:rPr>
        <w:t xml:space="preserve"> perc</w:t>
      </w:r>
      <w:r w:rsidR="007C721D" w:rsidRPr="004A126B">
        <w:rPr>
          <w:rFonts w:ascii="Arial Narrow" w:eastAsia="Times New Roman" w:hAnsi="Arial Narrow"/>
          <w:color w:val="000000" w:themeColor="text1"/>
          <w:sz w:val="24"/>
          <w:szCs w:val="24"/>
          <w:lang w:val="en-US" w:eastAsia="es-MX"/>
        </w:rPr>
        <w:t>eive the noise stimuli</w:t>
      </w:r>
      <w:r w:rsidR="007710BF" w:rsidRPr="004A126B">
        <w:rPr>
          <w:rFonts w:ascii="Arial Narrow" w:eastAsia="Times New Roman" w:hAnsi="Arial Narrow"/>
          <w:color w:val="000000" w:themeColor="text1"/>
          <w:sz w:val="24"/>
          <w:szCs w:val="24"/>
          <w:lang w:val="en-US" w:eastAsia="es-MX"/>
        </w:rPr>
        <w:t>.</w:t>
      </w:r>
      <w:r w:rsidR="003926D7" w:rsidRPr="004A126B">
        <w:rPr>
          <w:rFonts w:ascii="Arial Narrow" w:eastAsia="Times New Roman" w:hAnsi="Arial Narrow"/>
          <w:color w:val="000000" w:themeColor="text1"/>
          <w:sz w:val="24"/>
          <w:szCs w:val="24"/>
          <w:vertAlign w:val="superscript"/>
          <w:lang w:val="en-US" w:eastAsia="es-MX"/>
        </w:rPr>
        <w:t>(11,12)</w:t>
      </w:r>
    </w:p>
    <w:p w14:paraId="405C25B3" w14:textId="61327011" w:rsidR="00A15476" w:rsidRPr="004A126B" w:rsidRDefault="007C721D" w:rsidP="00EF44E0">
      <w:pPr>
        <w:pStyle w:val="Textocomentario"/>
        <w:spacing w:after="0"/>
        <w:contextualSpacing/>
        <w:jc w:val="both"/>
        <w:rPr>
          <w:rFonts w:ascii="Arial Narrow" w:hAnsi="Arial Narrow"/>
          <w:color w:val="000000" w:themeColor="text1"/>
          <w:lang w:val="en-US"/>
        </w:rPr>
      </w:pPr>
      <w:r w:rsidRPr="004A126B">
        <w:rPr>
          <w:rFonts w:ascii="Arial Narrow" w:hAnsi="Arial Narrow"/>
          <w:color w:val="000000" w:themeColor="text1"/>
          <w:lang w:val="en-US"/>
        </w:rPr>
        <w:t xml:space="preserve">This </w:t>
      </w:r>
      <w:r w:rsidR="00AC52CB" w:rsidRPr="004A126B">
        <w:rPr>
          <w:rFonts w:ascii="Arial Narrow" w:hAnsi="Arial Narrow"/>
          <w:color w:val="000000" w:themeColor="text1"/>
          <w:lang w:val="en-US"/>
        </w:rPr>
        <w:t>situa</w:t>
      </w:r>
      <w:r w:rsidRPr="004A126B">
        <w:rPr>
          <w:rFonts w:ascii="Arial Narrow" w:hAnsi="Arial Narrow"/>
          <w:color w:val="000000" w:themeColor="text1"/>
          <w:lang w:val="en-US"/>
        </w:rPr>
        <w:t>tion</w:t>
      </w:r>
      <w:r w:rsidR="00AC52CB" w:rsidRPr="004A126B">
        <w:rPr>
          <w:rFonts w:ascii="Arial Narrow" w:hAnsi="Arial Narrow"/>
          <w:color w:val="000000" w:themeColor="text1"/>
          <w:lang w:val="en-US"/>
        </w:rPr>
        <w:t xml:space="preserve"> </w:t>
      </w:r>
      <w:r w:rsidRPr="004A126B">
        <w:rPr>
          <w:rFonts w:ascii="Arial Narrow" w:hAnsi="Arial Narrow"/>
          <w:color w:val="000000" w:themeColor="text1"/>
          <w:lang w:val="en-US"/>
        </w:rPr>
        <w:t>makes it essential to identify</w:t>
      </w:r>
      <w:r w:rsidR="00AC52CB" w:rsidRPr="004A126B">
        <w:rPr>
          <w:rFonts w:ascii="Arial Narrow" w:hAnsi="Arial Narrow"/>
          <w:color w:val="000000" w:themeColor="text1"/>
          <w:lang w:val="en-US"/>
        </w:rPr>
        <w:t xml:space="preserve"> </w:t>
      </w:r>
      <w:r w:rsidRPr="004A126B">
        <w:rPr>
          <w:rFonts w:ascii="Arial Narrow" w:hAnsi="Arial Narrow"/>
          <w:color w:val="000000" w:themeColor="text1"/>
          <w:lang w:val="en-US"/>
        </w:rPr>
        <w:t>the</w:t>
      </w:r>
      <w:r w:rsidR="00AC52CB" w:rsidRPr="004A126B">
        <w:rPr>
          <w:rFonts w:ascii="Arial Narrow" w:hAnsi="Arial Narrow"/>
          <w:color w:val="000000" w:themeColor="text1"/>
          <w:lang w:val="en-US"/>
        </w:rPr>
        <w:t xml:space="preserve"> </w:t>
      </w:r>
      <w:r w:rsidR="00E41442" w:rsidRPr="004A126B">
        <w:rPr>
          <w:rFonts w:ascii="Arial Narrow" w:hAnsi="Arial Narrow"/>
          <w:color w:val="000000" w:themeColor="text1"/>
          <w:lang w:val="en-US"/>
        </w:rPr>
        <w:t>intensity</w:t>
      </w:r>
      <w:r w:rsidR="00875FB4" w:rsidRPr="004A126B">
        <w:rPr>
          <w:rFonts w:ascii="Arial Narrow" w:hAnsi="Arial Narrow"/>
          <w:color w:val="000000" w:themeColor="text1"/>
          <w:lang w:val="en-US"/>
        </w:rPr>
        <w:t xml:space="preserve"> and </w:t>
      </w:r>
      <w:r w:rsidR="00AC52CB" w:rsidRPr="004A126B">
        <w:rPr>
          <w:rFonts w:ascii="Arial Narrow" w:hAnsi="Arial Narrow"/>
          <w:color w:val="000000" w:themeColor="text1"/>
          <w:lang w:val="en-US"/>
        </w:rPr>
        <w:t xml:space="preserve">factors </w:t>
      </w:r>
      <w:r w:rsidRPr="004A126B">
        <w:rPr>
          <w:rFonts w:ascii="Arial Narrow" w:hAnsi="Arial Narrow"/>
          <w:color w:val="000000" w:themeColor="text1"/>
          <w:lang w:val="en-US"/>
        </w:rPr>
        <w:t xml:space="preserve">that generate </w:t>
      </w:r>
      <w:r w:rsidR="00875FB4" w:rsidRPr="004A126B">
        <w:rPr>
          <w:rFonts w:ascii="Arial Narrow" w:hAnsi="Arial Narrow"/>
          <w:color w:val="000000" w:themeColor="text1"/>
          <w:lang w:val="en-US"/>
        </w:rPr>
        <w:t>noise</w:t>
      </w:r>
      <w:r w:rsidR="00AC52CB" w:rsidRPr="004A126B">
        <w:rPr>
          <w:rFonts w:ascii="Arial Narrow" w:hAnsi="Arial Narrow"/>
          <w:color w:val="000000" w:themeColor="text1"/>
          <w:lang w:val="en-US"/>
        </w:rPr>
        <w:t xml:space="preserve"> </w:t>
      </w:r>
      <w:r w:rsidR="00E41442" w:rsidRPr="004A126B">
        <w:rPr>
          <w:rFonts w:ascii="Arial Narrow" w:hAnsi="Arial Narrow"/>
          <w:color w:val="000000" w:themeColor="text1"/>
          <w:lang w:val="en-US"/>
        </w:rPr>
        <w:t>in the NICU</w:t>
      </w:r>
      <w:r w:rsidRPr="004A126B">
        <w:rPr>
          <w:rFonts w:ascii="Arial Narrow" w:hAnsi="Arial Narrow"/>
          <w:color w:val="000000" w:themeColor="text1"/>
          <w:lang w:val="en-US"/>
        </w:rPr>
        <w:t xml:space="preserve">, which </w:t>
      </w:r>
      <w:r w:rsidR="00AC52CB" w:rsidRPr="004A126B">
        <w:rPr>
          <w:rFonts w:ascii="Arial Narrow" w:hAnsi="Arial Narrow"/>
          <w:color w:val="000000" w:themeColor="text1"/>
          <w:lang w:val="en-US"/>
        </w:rPr>
        <w:t>permit</w:t>
      </w:r>
      <w:r w:rsidRPr="004A126B">
        <w:rPr>
          <w:rFonts w:ascii="Arial Narrow" w:hAnsi="Arial Narrow"/>
          <w:color w:val="000000" w:themeColor="text1"/>
          <w:lang w:val="en-US"/>
        </w:rPr>
        <w:t>s</w:t>
      </w:r>
      <w:r w:rsidR="00AC52CB" w:rsidRPr="004A126B">
        <w:rPr>
          <w:rFonts w:ascii="Arial Narrow" w:hAnsi="Arial Narrow"/>
          <w:color w:val="000000" w:themeColor="text1"/>
          <w:lang w:val="en-US"/>
        </w:rPr>
        <w:t xml:space="preserve"> modif</w:t>
      </w:r>
      <w:r w:rsidRPr="004A126B">
        <w:rPr>
          <w:rFonts w:ascii="Arial Narrow" w:hAnsi="Arial Narrow"/>
          <w:color w:val="000000" w:themeColor="text1"/>
          <w:lang w:val="en-US"/>
        </w:rPr>
        <w:t>ying towards a favorable environment for the good development of neonates at risk</w:t>
      </w:r>
      <w:r w:rsidR="00AC52CB" w:rsidRPr="004A126B">
        <w:rPr>
          <w:rFonts w:ascii="Arial Narrow" w:hAnsi="Arial Narrow"/>
          <w:color w:val="000000" w:themeColor="text1"/>
          <w:lang w:val="en-US"/>
        </w:rPr>
        <w:t>, especial</w:t>
      </w:r>
      <w:r w:rsidRPr="004A126B">
        <w:rPr>
          <w:rFonts w:ascii="Arial Narrow" w:hAnsi="Arial Narrow"/>
          <w:color w:val="000000" w:themeColor="text1"/>
          <w:lang w:val="en-US"/>
        </w:rPr>
        <w:t>ly those born preterm,</w:t>
      </w:r>
      <w:r w:rsidR="00AC52CB" w:rsidRPr="004A126B">
        <w:rPr>
          <w:rFonts w:ascii="Arial Narrow" w:hAnsi="Arial Narrow"/>
          <w:color w:val="000000" w:themeColor="text1"/>
          <w:lang w:val="en-US"/>
        </w:rPr>
        <w:t xml:space="preserve"> as</w:t>
      </w:r>
      <w:r w:rsidRPr="004A126B">
        <w:rPr>
          <w:rFonts w:ascii="Arial Narrow" w:hAnsi="Arial Narrow"/>
          <w:color w:val="000000" w:themeColor="text1"/>
          <w:lang w:val="en-US"/>
        </w:rPr>
        <w:t xml:space="preserve"> well as the performance of the </w:t>
      </w:r>
      <w:r w:rsidR="00875FB4" w:rsidRPr="004A126B">
        <w:rPr>
          <w:rFonts w:ascii="Arial Narrow" w:hAnsi="Arial Narrow"/>
          <w:color w:val="000000" w:themeColor="text1"/>
          <w:lang w:val="en-US"/>
        </w:rPr>
        <w:t>nursing staff</w:t>
      </w:r>
      <w:r w:rsidR="00AC52CB" w:rsidRPr="004A126B">
        <w:rPr>
          <w:rFonts w:ascii="Arial Narrow" w:hAnsi="Arial Narrow"/>
          <w:color w:val="000000" w:themeColor="text1"/>
          <w:lang w:val="en-US"/>
        </w:rPr>
        <w:t>.</w:t>
      </w:r>
      <w:r w:rsidR="00051E3F" w:rsidRPr="004A126B">
        <w:rPr>
          <w:rFonts w:ascii="Arial Narrow" w:hAnsi="Arial Narrow"/>
          <w:color w:val="000000" w:themeColor="text1"/>
          <w:lang w:val="en-US"/>
        </w:rPr>
        <w:t xml:space="preserve"> </w:t>
      </w:r>
      <w:r w:rsidRPr="004A126B">
        <w:rPr>
          <w:rFonts w:ascii="Arial Narrow" w:hAnsi="Arial Narrow"/>
          <w:color w:val="000000" w:themeColor="text1"/>
          <w:lang w:val="en-US"/>
        </w:rPr>
        <w:t>Due to the aforementioned,</w:t>
      </w:r>
      <w:r w:rsidR="004C6165" w:rsidRPr="004A126B">
        <w:rPr>
          <w:rFonts w:ascii="Arial Narrow" w:hAnsi="Arial Narrow"/>
          <w:color w:val="000000" w:themeColor="text1"/>
          <w:lang w:val="en-US"/>
        </w:rPr>
        <w:t xml:space="preserve"> </w:t>
      </w:r>
      <w:r w:rsidRPr="004A126B">
        <w:rPr>
          <w:rFonts w:ascii="Arial Narrow" w:hAnsi="Arial Narrow"/>
          <w:color w:val="000000" w:themeColor="text1"/>
          <w:lang w:val="en-US"/>
        </w:rPr>
        <w:t xml:space="preserve">the study sought to determine the </w:t>
      </w:r>
      <w:r w:rsidR="00875FB4" w:rsidRPr="004A126B">
        <w:rPr>
          <w:rFonts w:ascii="Arial Narrow" w:hAnsi="Arial Narrow"/>
          <w:color w:val="000000" w:themeColor="text1"/>
          <w:lang w:val="en-US"/>
        </w:rPr>
        <w:t>level of</w:t>
      </w:r>
      <w:r w:rsidR="002E5A2D" w:rsidRPr="004A126B">
        <w:rPr>
          <w:rFonts w:ascii="Arial Narrow" w:hAnsi="Arial Narrow"/>
          <w:color w:val="000000" w:themeColor="text1"/>
          <w:lang w:val="en-US"/>
        </w:rPr>
        <w:t xml:space="preserve"> </w:t>
      </w:r>
      <w:r w:rsidR="00C44978" w:rsidRPr="004A126B">
        <w:rPr>
          <w:rFonts w:ascii="Arial Narrow" w:hAnsi="Arial Narrow"/>
          <w:color w:val="000000" w:themeColor="text1"/>
          <w:lang w:val="en-US"/>
        </w:rPr>
        <w:t>environmental and periauricular noise</w:t>
      </w:r>
      <w:r w:rsidR="002E5A2D" w:rsidRPr="004A126B">
        <w:rPr>
          <w:rFonts w:ascii="Arial Narrow" w:hAnsi="Arial Narrow"/>
          <w:color w:val="000000" w:themeColor="text1"/>
          <w:lang w:val="en-US"/>
        </w:rPr>
        <w:t xml:space="preserve"> </w:t>
      </w:r>
      <w:r w:rsidRPr="004A126B">
        <w:rPr>
          <w:rFonts w:ascii="Arial Narrow" w:hAnsi="Arial Narrow"/>
          <w:color w:val="000000" w:themeColor="text1"/>
          <w:lang w:val="en-US"/>
        </w:rPr>
        <w:t>in preterm babies</w:t>
      </w:r>
      <w:r w:rsidR="002E5A2D" w:rsidRPr="004A126B">
        <w:rPr>
          <w:rFonts w:ascii="Arial Narrow" w:hAnsi="Arial Narrow"/>
          <w:color w:val="000000" w:themeColor="text1"/>
          <w:lang w:val="en-US"/>
        </w:rPr>
        <w:t xml:space="preserve"> </w:t>
      </w:r>
      <w:r w:rsidRPr="004A126B">
        <w:rPr>
          <w:rFonts w:ascii="Arial Narrow" w:hAnsi="Arial Narrow"/>
          <w:color w:val="000000" w:themeColor="text1"/>
          <w:lang w:val="en-US"/>
        </w:rPr>
        <w:t>and</w:t>
      </w:r>
      <w:r w:rsidR="002E5A2D" w:rsidRPr="004A126B">
        <w:rPr>
          <w:rFonts w:ascii="Arial Narrow" w:hAnsi="Arial Narrow"/>
          <w:color w:val="000000" w:themeColor="text1"/>
          <w:lang w:val="en-US"/>
        </w:rPr>
        <w:t xml:space="preserve"> identif</w:t>
      </w:r>
      <w:r w:rsidRPr="004A126B">
        <w:rPr>
          <w:rFonts w:ascii="Arial Narrow" w:hAnsi="Arial Narrow"/>
          <w:color w:val="000000" w:themeColor="text1"/>
          <w:lang w:val="en-US"/>
        </w:rPr>
        <w:t>y</w:t>
      </w:r>
      <w:r w:rsidR="002E5A2D" w:rsidRPr="004A126B">
        <w:rPr>
          <w:rFonts w:ascii="Arial Narrow" w:hAnsi="Arial Narrow"/>
          <w:color w:val="000000" w:themeColor="text1"/>
          <w:lang w:val="en-US"/>
        </w:rPr>
        <w:t xml:space="preserve"> </w:t>
      </w:r>
      <w:r w:rsidRPr="004A126B">
        <w:rPr>
          <w:rFonts w:ascii="Arial Narrow" w:hAnsi="Arial Narrow"/>
          <w:color w:val="000000" w:themeColor="text1"/>
          <w:lang w:val="en-US"/>
        </w:rPr>
        <w:t xml:space="preserve">the sources generating </w:t>
      </w:r>
      <w:r w:rsidR="00875FB4" w:rsidRPr="004A126B">
        <w:rPr>
          <w:rFonts w:ascii="Arial Narrow" w:hAnsi="Arial Narrow"/>
          <w:color w:val="000000" w:themeColor="text1"/>
          <w:lang w:val="en-US"/>
        </w:rPr>
        <w:t>noise</w:t>
      </w:r>
      <w:r w:rsidR="002E5A2D" w:rsidRPr="004A126B">
        <w:rPr>
          <w:rFonts w:ascii="Arial Narrow" w:hAnsi="Arial Narrow"/>
          <w:color w:val="000000" w:themeColor="text1"/>
          <w:lang w:val="en-US"/>
        </w:rPr>
        <w:t xml:space="preserve"> </w:t>
      </w:r>
      <w:r w:rsidRPr="004A126B">
        <w:rPr>
          <w:rFonts w:ascii="Arial Narrow" w:hAnsi="Arial Narrow"/>
          <w:color w:val="000000" w:themeColor="text1"/>
          <w:lang w:val="en-US"/>
        </w:rPr>
        <w:t xml:space="preserve">in the </w:t>
      </w:r>
      <w:r w:rsidR="00875FB4" w:rsidRPr="004A126B">
        <w:rPr>
          <w:rFonts w:ascii="Arial Narrow" w:hAnsi="Arial Narrow"/>
          <w:color w:val="000000" w:themeColor="text1"/>
          <w:lang w:val="en-US"/>
        </w:rPr>
        <w:t>Neonatal Intensive Care Unit</w:t>
      </w:r>
      <w:r w:rsidR="002E5A2D" w:rsidRPr="004A126B">
        <w:rPr>
          <w:rFonts w:ascii="Arial Narrow" w:hAnsi="Arial Narrow"/>
          <w:color w:val="000000" w:themeColor="text1"/>
          <w:lang w:val="en-US"/>
        </w:rPr>
        <w:t xml:space="preserve"> </w:t>
      </w:r>
      <w:r w:rsidR="00682CFC" w:rsidRPr="004A126B">
        <w:rPr>
          <w:rFonts w:ascii="Arial Narrow" w:hAnsi="Arial Narrow"/>
          <w:color w:val="000000" w:themeColor="text1"/>
          <w:lang w:val="en-US"/>
        </w:rPr>
        <w:t>of a ref</w:t>
      </w:r>
      <w:r w:rsidR="00875FB4" w:rsidRPr="004A126B">
        <w:rPr>
          <w:rFonts w:ascii="Arial Narrow" w:hAnsi="Arial Narrow"/>
          <w:color w:val="000000" w:themeColor="text1"/>
          <w:lang w:val="en-US"/>
        </w:rPr>
        <w:t>erence hospital</w:t>
      </w:r>
      <w:r w:rsidR="002E5A2D" w:rsidRPr="004A126B">
        <w:rPr>
          <w:rFonts w:ascii="Arial Narrow" w:hAnsi="Arial Narrow"/>
          <w:color w:val="000000" w:themeColor="text1"/>
          <w:lang w:val="en-US"/>
        </w:rPr>
        <w:t>.</w:t>
      </w:r>
    </w:p>
    <w:p w14:paraId="6C6FD445" w14:textId="77777777" w:rsidR="007950DA" w:rsidRPr="004A126B" w:rsidRDefault="007950DA" w:rsidP="00EF44E0">
      <w:pPr>
        <w:pStyle w:val="Textocomentario"/>
        <w:spacing w:after="0"/>
        <w:contextualSpacing/>
        <w:jc w:val="both"/>
        <w:rPr>
          <w:rFonts w:ascii="Arial Narrow" w:hAnsi="Arial Narrow"/>
          <w:color w:val="000000" w:themeColor="text1"/>
          <w:lang w:val="en-US"/>
        </w:rPr>
      </w:pPr>
    </w:p>
    <w:p w14:paraId="29973778" w14:textId="084F5D42" w:rsidR="00232C8F" w:rsidRPr="004A126B" w:rsidRDefault="00875FB4" w:rsidP="00EF44E0">
      <w:pPr>
        <w:tabs>
          <w:tab w:val="center" w:pos="4419"/>
        </w:tabs>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Method</w:t>
      </w:r>
      <w:r w:rsidR="007950DA" w:rsidRPr="004A126B">
        <w:rPr>
          <w:rFonts w:ascii="Arial Narrow" w:hAnsi="Arial Narrow"/>
          <w:b/>
          <w:color w:val="000000" w:themeColor="text1"/>
          <w:sz w:val="24"/>
          <w:szCs w:val="24"/>
          <w:lang w:val="en-US"/>
        </w:rPr>
        <w:t>s</w:t>
      </w:r>
    </w:p>
    <w:p w14:paraId="1200C044" w14:textId="77777777" w:rsidR="007950DA" w:rsidRPr="004A126B" w:rsidRDefault="007950DA" w:rsidP="00EF44E0">
      <w:pPr>
        <w:tabs>
          <w:tab w:val="center" w:pos="4419"/>
        </w:tabs>
        <w:spacing w:after="0" w:line="240" w:lineRule="auto"/>
        <w:contextualSpacing/>
        <w:jc w:val="both"/>
        <w:rPr>
          <w:rFonts w:ascii="Arial Narrow" w:hAnsi="Arial Narrow"/>
          <w:b/>
          <w:color w:val="000000" w:themeColor="text1"/>
          <w:sz w:val="24"/>
          <w:szCs w:val="24"/>
          <w:lang w:val="en-US"/>
        </w:rPr>
      </w:pPr>
    </w:p>
    <w:p w14:paraId="7B44A1AC" w14:textId="6174327C" w:rsidR="0073786E" w:rsidRPr="004A126B" w:rsidRDefault="00232C8F" w:rsidP="00EF44E0">
      <w:pPr>
        <w:autoSpaceDE w:val="0"/>
        <w:autoSpaceDN w:val="0"/>
        <w:adjustRightInd w:val="0"/>
        <w:spacing w:after="0" w:line="240" w:lineRule="auto"/>
        <w:contextualSpacing/>
        <w:jc w:val="both"/>
        <w:rPr>
          <w:rFonts w:ascii="Arial Narrow" w:eastAsia="Times New Roman" w:hAnsi="Arial Narrow"/>
          <w:color w:val="000000" w:themeColor="text1"/>
          <w:sz w:val="24"/>
          <w:szCs w:val="24"/>
          <w:lang w:val="en-US" w:eastAsia="es-MX"/>
        </w:rPr>
      </w:pPr>
      <w:r w:rsidRPr="004A126B">
        <w:rPr>
          <w:rFonts w:ascii="Arial Narrow" w:hAnsi="Arial Narrow"/>
          <w:b/>
          <w:color w:val="000000" w:themeColor="text1"/>
          <w:sz w:val="24"/>
          <w:szCs w:val="24"/>
          <w:lang w:val="en-US"/>
        </w:rPr>
        <w:t>D</w:t>
      </w:r>
      <w:r w:rsidR="00BB3D8B" w:rsidRPr="004A126B">
        <w:rPr>
          <w:rFonts w:ascii="Arial Narrow" w:hAnsi="Arial Narrow"/>
          <w:b/>
          <w:color w:val="000000" w:themeColor="text1"/>
          <w:sz w:val="24"/>
          <w:szCs w:val="24"/>
          <w:lang w:val="en-US"/>
        </w:rPr>
        <w:t>esign</w:t>
      </w:r>
      <w:r w:rsidR="0073786E" w:rsidRPr="004A126B">
        <w:rPr>
          <w:rFonts w:ascii="Arial Narrow" w:hAnsi="Arial Narrow"/>
          <w:b/>
          <w:color w:val="000000" w:themeColor="text1"/>
          <w:sz w:val="24"/>
          <w:szCs w:val="24"/>
          <w:lang w:val="en-US"/>
        </w:rPr>
        <w:t xml:space="preserve">. </w:t>
      </w:r>
      <w:r w:rsidR="007C721D" w:rsidRPr="004A126B">
        <w:rPr>
          <w:rFonts w:ascii="Arial Narrow" w:hAnsi="Arial Narrow"/>
          <w:color w:val="000000" w:themeColor="text1"/>
          <w:sz w:val="24"/>
          <w:szCs w:val="24"/>
          <w:lang w:val="en-US"/>
        </w:rPr>
        <w:t>A</w:t>
      </w:r>
      <w:r w:rsidR="004642B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cross-sectional and analytic study</w:t>
      </w:r>
      <w:r w:rsidR="004642B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was conducted </w:t>
      </w:r>
      <w:r w:rsidR="00E41442" w:rsidRPr="004A126B">
        <w:rPr>
          <w:rFonts w:ascii="Arial Narrow" w:eastAsia="Times New Roman" w:hAnsi="Arial Narrow"/>
          <w:color w:val="000000" w:themeColor="text1"/>
          <w:sz w:val="24"/>
          <w:szCs w:val="24"/>
          <w:lang w:val="en-US" w:eastAsia="es-MX"/>
        </w:rPr>
        <w:t>in the NICU</w:t>
      </w:r>
      <w:r w:rsidR="0089473B" w:rsidRPr="004A126B">
        <w:rPr>
          <w:rFonts w:ascii="Arial Narrow" w:eastAsia="Times New Roman" w:hAnsi="Arial Narrow"/>
          <w:color w:val="000000" w:themeColor="text1"/>
          <w:sz w:val="24"/>
          <w:szCs w:val="24"/>
          <w:lang w:val="en-US" w:eastAsia="es-MX"/>
        </w:rPr>
        <w:t xml:space="preserve"> </w:t>
      </w:r>
      <w:r w:rsidR="00682CFC" w:rsidRPr="004A126B">
        <w:rPr>
          <w:rFonts w:ascii="Arial Narrow" w:eastAsia="Times New Roman" w:hAnsi="Arial Narrow"/>
          <w:color w:val="000000" w:themeColor="text1"/>
          <w:sz w:val="24"/>
          <w:szCs w:val="24"/>
          <w:lang w:val="en-US" w:eastAsia="es-MX"/>
        </w:rPr>
        <w:t>of a ref</w:t>
      </w:r>
      <w:r w:rsidR="00875FB4" w:rsidRPr="004A126B">
        <w:rPr>
          <w:rFonts w:ascii="Arial Narrow" w:eastAsia="Times New Roman" w:hAnsi="Arial Narrow"/>
          <w:color w:val="000000" w:themeColor="text1"/>
          <w:sz w:val="24"/>
          <w:szCs w:val="24"/>
          <w:lang w:val="en-US" w:eastAsia="es-MX"/>
        </w:rPr>
        <w:t>erence hospital</w:t>
      </w:r>
      <w:r w:rsidR="0089473B"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located in</w:t>
      </w:r>
      <w:r w:rsidR="0089473B"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the city of</w:t>
      </w:r>
      <w:r w:rsidR="0089473B" w:rsidRPr="004A126B">
        <w:rPr>
          <w:rFonts w:ascii="Arial Narrow" w:eastAsia="Times New Roman" w:hAnsi="Arial Narrow"/>
          <w:color w:val="000000" w:themeColor="text1"/>
          <w:sz w:val="24"/>
          <w:szCs w:val="24"/>
          <w:lang w:val="en-US" w:eastAsia="es-MX"/>
        </w:rPr>
        <w:t xml:space="preserve"> San Luis Potosí, </w:t>
      </w:r>
      <w:r w:rsidR="005E2221" w:rsidRPr="004A126B">
        <w:rPr>
          <w:rFonts w:ascii="Arial Narrow" w:eastAsia="Times New Roman" w:hAnsi="Arial Narrow"/>
          <w:color w:val="000000" w:themeColor="text1"/>
          <w:sz w:val="24"/>
          <w:szCs w:val="24"/>
          <w:lang w:val="en-US" w:eastAsia="es-MX"/>
        </w:rPr>
        <w:t>M</w:t>
      </w:r>
      <w:r w:rsidR="007C721D" w:rsidRPr="004A126B">
        <w:rPr>
          <w:rFonts w:ascii="Arial Narrow" w:eastAsia="Times New Roman" w:hAnsi="Arial Narrow"/>
          <w:color w:val="000000" w:themeColor="text1"/>
          <w:sz w:val="24"/>
          <w:szCs w:val="24"/>
          <w:lang w:val="en-US" w:eastAsia="es-MX"/>
        </w:rPr>
        <w:t>e</w:t>
      </w:r>
      <w:r w:rsidR="005E2221" w:rsidRPr="004A126B">
        <w:rPr>
          <w:rFonts w:ascii="Arial Narrow" w:eastAsia="Times New Roman" w:hAnsi="Arial Narrow"/>
          <w:color w:val="000000" w:themeColor="text1"/>
          <w:sz w:val="24"/>
          <w:szCs w:val="24"/>
          <w:lang w:val="en-US" w:eastAsia="es-MX"/>
        </w:rPr>
        <w:t>xico</w:t>
      </w:r>
      <w:r w:rsidR="007C721D" w:rsidRPr="004A126B">
        <w:rPr>
          <w:rFonts w:ascii="Arial Narrow" w:eastAsia="Times New Roman" w:hAnsi="Arial Narrow"/>
          <w:color w:val="000000" w:themeColor="text1"/>
          <w:sz w:val="24"/>
          <w:szCs w:val="24"/>
          <w:lang w:val="en-US" w:eastAsia="es-MX"/>
        </w:rPr>
        <w:t>. The study had as unit of observation</w:t>
      </w:r>
      <w:r w:rsidR="00B2235C"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the </w:t>
      </w:r>
      <w:r w:rsidR="00E41442" w:rsidRPr="004A126B">
        <w:rPr>
          <w:rFonts w:ascii="Arial Narrow" w:eastAsia="Times New Roman" w:hAnsi="Arial Narrow"/>
          <w:color w:val="000000" w:themeColor="text1"/>
          <w:sz w:val="24"/>
          <w:szCs w:val="24"/>
          <w:lang w:val="en-US" w:eastAsia="es-MX"/>
        </w:rPr>
        <w:t>intensity</w:t>
      </w:r>
      <w:r w:rsidR="0073786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of </w:t>
      </w:r>
      <w:r w:rsidR="00875FB4" w:rsidRPr="004A126B">
        <w:rPr>
          <w:rFonts w:ascii="Arial Narrow" w:eastAsia="Times New Roman" w:hAnsi="Arial Narrow"/>
          <w:color w:val="000000" w:themeColor="text1"/>
          <w:sz w:val="24"/>
          <w:szCs w:val="24"/>
          <w:lang w:val="en-US" w:eastAsia="es-MX"/>
        </w:rPr>
        <w:t>periauricular noise</w:t>
      </w:r>
      <w:r w:rsidR="0073786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i</w:t>
      </w:r>
      <w:r w:rsidR="0073786E" w:rsidRPr="004A126B">
        <w:rPr>
          <w:rFonts w:ascii="Arial Narrow" w:eastAsia="Times New Roman" w:hAnsi="Arial Narrow"/>
          <w:color w:val="000000" w:themeColor="text1"/>
          <w:sz w:val="24"/>
          <w:szCs w:val="24"/>
          <w:lang w:val="en-US" w:eastAsia="es-MX"/>
        </w:rPr>
        <w:t xml:space="preserve">n </w:t>
      </w:r>
      <w:r w:rsidR="00E41442" w:rsidRPr="004A126B">
        <w:rPr>
          <w:rFonts w:ascii="Arial Narrow" w:eastAsia="Times New Roman" w:hAnsi="Arial Narrow"/>
          <w:color w:val="000000" w:themeColor="text1"/>
          <w:sz w:val="24"/>
          <w:szCs w:val="24"/>
          <w:lang w:val="en-US" w:eastAsia="es-MX"/>
        </w:rPr>
        <w:t>premature patient</w:t>
      </w:r>
      <w:r w:rsidR="007C721D" w:rsidRPr="004A126B">
        <w:rPr>
          <w:rFonts w:ascii="Arial Narrow" w:eastAsia="Times New Roman" w:hAnsi="Arial Narrow"/>
          <w:color w:val="000000" w:themeColor="text1"/>
          <w:sz w:val="24"/>
          <w:szCs w:val="24"/>
          <w:lang w:val="en-US" w:eastAsia="es-MX"/>
        </w:rPr>
        <w:t>s</w:t>
      </w:r>
      <w:r w:rsidR="0073786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and</w:t>
      </w:r>
      <w:r w:rsidR="0073786E"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intensity</w:t>
      </w:r>
      <w:r w:rsidR="0073786E" w:rsidRPr="004A126B">
        <w:rPr>
          <w:rFonts w:ascii="Arial Narrow" w:eastAsia="Times New Roman" w:hAnsi="Arial Narrow"/>
          <w:color w:val="000000" w:themeColor="text1"/>
          <w:sz w:val="24"/>
          <w:szCs w:val="24"/>
          <w:lang w:val="en-US" w:eastAsia="es-MX"/>
        </w:rPr>
        <w:t xml:space="preserve"> </w:t>
      </w:r>
      <w:r w:rsidR="007C721D" w:rsidRPr="004A126B">
        <w:rPr>
          <w:rFonts w:ascii="Arial Narrow" w:eastAsia="Times New Roman" w:hAnsi="Arial Narrow"/>
          <w:color w:val="000000" w:themeColor="text1"/>
          <w:sz w:val="24"/>
          <w:szCs w:val="24"/>
          <w:lang w:val="en-US" w:eastAsia="es-MX"/>
        </w:rPr>
        <w:t xml:space="preserve">of </w:t>
      </w:r>
      <w:r w:rsidR="00875FB4" w:rsidRPr="004A126B">
        <w:rPr>
          <w:rFonts w:ascii="Arial Narrow" w:eastAsia="Times New Roman" w:hAnsi="Arial Narrow"/>
          <w:color w:val="000000" w:themeColor="text1"/>
          <w:sz w:val="24"/>
          <w:szCs w:val="24"/>
          <w:lang w:val="en-US" w:eastAsia="es-MX"/>
        </w:rPr>
        <w:t>environmental noise</w:t>
      </w:r>
      <w:r w:rsidR="0073786E"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in the NICU</w:t>
      </w:r>
      <w:r w:rsidR="00B2235C" w:rsidRPr="004A126B">
        <w:rPr>
          <w:rFonts w:ascii="Arial Narrow" w:eastAsia="Times New Roman" w:hAnsi="Arial Narrow"/>
          <w:color w:val="000000" w:themeColor="text1"/>
          <w:sz w:val="24"/>
          <w:szCs w:val="24"/>
          <w:lang w:val="en-US" w:eastAsia="es-MX"/>
        </w:rPr>
        <w:t>.</w:t>
      </w:r>
      <w:r w:rsidR="0019779A" w:rsidRPr="004A126B">
        <w:rPr>
          <w:rFonts w:ascii="Arial Narrow" w:eastAsia="Times New Roman" w:hAnsi="Arial Narrow"/>
          <w:color w:val="000000" w:themeColor="text1"/>
          <w:sz w:val="24"/>
          <w:szCs w:val="24"/>
          <w:lang w:val="en-US" w:eastAsia="es-MX"/>
        </w:rPr>
        <w:t xml:space="preserve"> </w:t>
      </w:r>
    </w:p>
    <w:p w14:paraId="49BB5D10" w14:textId="77777777" w:rsidR="007950DA" w:rsidRPr="004A126B" w:rsidRDefault="007950DA" w:rsidP="00EF44E0">
      <w:pPr>
        <w:autoSpaceDE w:val="0"/>
        <w:autoSpaceDN w:val="0"/>
        <w:adjustRightInd w:val="0"/>
        <w:spacing w:after="0" w:line="240" w:lineRule="auto"/>
        <w:contextualSpacing/>
        <w:jc w:val="both"/>
        <w:rPr>
          <w:rFonts w:ascii="Arial Narrow" w:eastAsia="Times New Roman" w:hAnsi="Arial Narrow"/>
          <w:color w:val="000000" w:themeColor="text1"/>
          <w:sz w:val="24"/>
          <w:szCs w:val="24"/>
          <w:lang w:val="en-US" w:eastAsia="es-MX"/>
        </w:rPr>
      </w:pPr>
    </w:p>
    <w:p w14:paraId="72F32932" w14:textId="1589E61A" w:rsidR="007950DA" w:rsidRPr="004A126B" w:rsidRDefault="00BB3D8B" w:rsidP="00EF44E0">
      <w:pPr>
        <w:spacing w:after="0" w:line="240" w:lineRule="auto"/>
        <w:contextualSpacing/>
        <w:jc w:val="both"/>
        <w:rPr>
          <w:rFonts w:ascii="Arial Narrow" w:hAnsi="Arial Narrow"/>
          <w:color w:val="000000" w:themeColor="text1"/>
          <w:sz w:val="24"/>
          <w:szCs w:val="24"/>
          <w:u w:color="000000"/>
          <w:lang w:val="en-US"/>
        </w:rPr>
      </w:pPr>
      <w:r w:rsidRPr="004A126B">
        <w:rPr>
          <w:rFonts w:ascii="Arial Narrow" w:eastAsia="Times New Roman" w:hAnsi="Arial Narrow"/>
          <w:b/>
          <w:color w:val="000000" w:themeColor="text1"/>
          <w:sz w:val="24"/>
          <w:szCs w:val="24"/>
          <w:lang w:val="en-US" w:eastAsia="es-MX"/>
        </w:rPr>
        <w:t xml:space="preserve">Place of </w:t>
      </w:r>
      <w:r w:rsidR="00327F3D" w:rsidRPr="004A126B">
        <w:rPr>
          <w:rFonts w:ascii="Arial Narrow" w:eastAsia="Times New Roman" w:hAnsi="Arial Narrow"/>
          <w:b/>
          <w:color w:val="000000" w:themeColor="text1"/>
          <w:sz w:val="24"/>
          <w:szCs w:val="24"/>
          <w:lang w:val="en-US" w:eastAsia="es-MX"/>
        </w:rPr>
        <w:t>study</w:t>
      </w:r>
      <w:r w:rsidR="0073786E" w:rsidRPr="004A126B">
        <w:rPr>
          <w:rFonts w:ascii="Arial Narrow" w:eastAsia="Times New Roman" w:hAnsi="Arial Narrow"/>
          <w:color w:val="000000" w:themeColor="text1"/>
          <w:sz w:val="24"/>
          <w:szCs w:val="24"/>
          <w:lang w:val="en-US" w:eastAsia="es-MX"/>
        </w:rPr>
        <w:t xml:space="preserve">. </w:t>
      </w:r>
      <w:r w:rsidR="002020FF" w:rsidRPr="004A126B">
        <w:rPr>
          <w:rFonts w:ascii="Arial Narrow" w:eastAsia="Times New Roman" w:hAnsi="Arial Narrow"/>
          <w:color w:val="000000" w:themeColor="text1"/>
          <w:sz w:val="24"/>
          <w:szCs w:val="24"/>
          <w:lang w:val="en-US" w:eastAsia="es-MX"/>
        </w:rPr>
        <w:t>The</w:t>
      </w:r>
      <w:r w:rsidR="00F06986" w:rsidRPr="004A126B">
        <w:rPr>
          <w:rFonts w:ascii="Arial Narrow" w:eastAsia="Times New Roman" w:hAnsi="Arial Narrow"/>
          <w:color w:val="000000" w:themeColor="text1"/>
          <w:sz w:val="24"/>
          <w:szCs w:val="24"/>
          <w:lang w:val="en-US" w:eastAsia="es-MX"/>
        </w:rPr>
        <w:t xml:space="preserve"> </w:t>
      </w:r>
      <w:r w:rsidR="00875FB4" w:rsidRPr="004A126B">
        <w:rPr>
          <w:rFonts w:ascii="Arial Narrow" w:eastAsia="Times New Roman" w:hAnsi="Arial Narrow"/>
          <w:color w:val="000000" w:themeColor="text1"/>
          <w:sz w:val="24"/>
          <w:szCs w:val="24"/>
          <w:lang w:val="en-US" w:eastAsia="es-MX"/>
        </w:rPr>
        <w:t>NICU</w:t>
      </w:r>
      <w:r w:rsidR="00F06986" w:rsidRPr="004A126B">
        <w:rPr>
          <w:rFonts w:ascii="Arial Narrow" w:eastAsia="Times New Roman" w:hAnsi="Arial Narrow"/>
          <w:color w:val="000000" w:themeColor="text1"/>
          <w:sz w:val="24"/>
          <w:szCs w:val="24"/>
          <w:lang w:val="en-US" w:eastAsia="es-MX"/>
        </w:rPr>
        <w:t xml:space="preserve"> </w:t>
      </w:r>
      <w:r w:rsidR="002020FF" w:rsidRPr="004A126B">
        <w:rPr>
          <w:rFonts w:ascii="Arial Narrow" w:eastAsia="Times New Roman" w:hAnsi="Arial Narrow"/>
          <w:color w:val="000000" w:themeColor="text1"/>
          <w:sz w:val="24"/>
          <w:szCs w:val="24"/>
          <w:lang w:val="en-US" w:eastAsia="es-MX"/>
        </w:rPr>
        <w:t xml:space="preserve">is located in the </w:t>
      </w:r>
      <w:r w:rsidR="00875FB4" w:rsidRPr="004A126B">
        <w:rPr>
          <w:rFonts w:ascii="Arial Narrow" w:eastAsia="Times New Roman" w:hAnsi="Arial Narrow"/>
          <w:color w:val="000000" w:themeColor="text1"/>
          <w:sz w:val="24"/>
          <w:szCs w:val="24"/>
          <w:lang w:val="en-US" w:eastAsia="es-MX"/>
        </w:rPr>
        <w:t>NU</w:t>
      </w:r>
      <w:r w:rsidR="00232C8F" w:rsidRPr="004A126B">
        <w:rPr>
          <w:rFonts w:ascii="Arial Narrow" w:eastAsia="Times New Roman" w:hAnsi="Arial Narrow"/>
          <w:color w:val="000000" w:themeColor="text1"/>
          <w:sz w:val="24"/>
          <w:szCs w:val="24"/>
          <w:lang w:val="en-US" w:eastAsia="es-MX"/>
        </w:rPr>
        <w:t xml:space="preserve"> </w:t>
      </w:r>
      <w:r w:rsidR="002020FF" w:rsidRPr="004A126B">
        <w:rPr>
          <w:rFonts w:ascii="Arial Narrow" w:eastAsia="Times New Roman" w:hAnsi="Arial Narrow"/>
          <w:color w:val="000000" w:themeColor="text1"/>
          <w:sz w:val="24"/>
          <w:szCs w:val="24"/>
          <w:lang w:val="en-US" w:eastAsia="es-MX"/>
        </w:rPr>
        <w:t xml:space="preserve">of the </w:t>
      </w:r>
      <w:r w:rsidR="00875FB4" w:rsidRPr="004A126B">
        <w:rPr>
          <w:rFonts w:ascii="Arial Narrow" w:eastAsia="Times New Roman" w:hAnsi="Arial Narrow"/>
          <w:color w:val="000000" w:themeColor="text1"/>
          <w:sz w:val="24"/>
          <w:szCs w:val="24"/>
          <w:lang w:val="en-US" w:eastAsia="es-MX"/>
        </w:rPr>
        <w:t>hospital</w:t>
      </w:r>
      <w:r w:rsidR="00875FB4" w:rsidRPr="004A126B">
        <w:rPr>
          <w:rFonts w:ascii="Arial Narrow" w:hAnsi="Arial Narrow"/>
          <w:color w:val="000000" w:themeColor="text1"/>
          <w:sz w:val="24"/>
          <w:szCs w:val="24"/>
          <w:lang w:val="en-US"/>
        </w:rPr>
        <w:t xml:space="preserve"> and </w:t>
      </w:r>
      <w:r w:rsidR="002020FF" w:rsidRPr="004A126B">
        <w:rPr>
          <w:rFonts w:ascii="Arial Narrow" w:hAnsi="Arial Narrow"/>
          <w:color w:val="000000" w:themeColor="text1"/>
          <w:sz w:val="24"/>
          <w:szCs w:val="24"/>
          <w:lang w:val="en-US"/>
        </w:rPr>
        <w:t>has a floor area</w:t>
      </w:r>
      <w:r w:rsidR="00E84A8B"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 xml:space="preserve">of </w:t>
      </w:r>
      <w:r w:rsidR="00E84A8B" w:rsidRPr="004A126B">
        <w:rPr>
          <w:rFonts w:ascii="Arial Narrow" w:hAnsi="Arial Narrow"/>
          <w:color w:val="000000" w:themeColor="text1"/>
          <w:sz w:val="24"/>
          <w:szCs w:val="24"/>
          <w:u w:color="000000"/>
          <w:lang w:val="en-US"/>
        </w:rPr>
        <w:t>15.5</w:t>
      </w:r>
      <w:r w:rsidR="00B66A8F" w:rsidRPr="004A126B">
        <w:rPr>
          <w:rFonts w:ascii="Arial Narrow" w:hAnsi="Arial Narrow"/>
          <w:color w:val="000000" w:themeColor="text1"/>
          <w:sz w:val="24"/>
          <w:szCs w:val="24"/>
          <w:u w:color="000000"/>
          <w:lang w:val="en-US"/>
        </w:rPr>
        <w:t xml:space="preserve"> </w:t>
      </w:r>
      <w:r w:rsidR="00E84A8B" w:rsidRPr="004A126B">
        <w:rPr>
          <w:rFonts w:ascii="Arial Narrow" w:hAnsi="Arial Narrow"/>
          <w:color w:val="000000" w:themeColor="text1"/>
          <w:sz w:val="24"/>
          <w:szCs w:val="24"/>
          <w:u w:color="000000"/>
          <w:lang w:val="en-US"/>
        </w:rPr>
        <w:t>x</w:t>
      </w:r>
      <w:r w:rsidR="00B66A8F" w:rsidRPr="004A126B">
        <w:rPr>
          <w:rFonts w:ascii="Arial Narrow" w:hAnsi="Arial Narrow"/>
          <w:color w:val="000000" w:themeColor="text1"/>
          <w:sz w:val="24"/>
          <w:szCs w:val="24"/>
          <w:u w:color="000000"/>
          <w:lang w:val="en-US"/>
        </w:rPr>
        <w:t xml:space="preserve"> </w:t>
      </w:r>
      <w:r w:rsidR="00E84A8B" w:rsidRPr="004A126B">
        <w:rPr>
          <w:rFonts w:ascii="Arial Narrow" w:hAnsi="Arial Narrow"/>
          <w:color w:val="000000" w:themeColor="text1"/>
          <w:sz w:val="24"/>
          <w:szCs w:val="24"/>
          <w:u w:color="000000"/>
          <w:lang w:val="en-US"/>
        </w:rPr>
        <w:t>12.5</w:t>
      </w:r>
      <w:r w:rsidR="00B66A8F" w:rsidRPr="004A126B">
        <w:rPr>
          <w:rFonts w:ascii="Arial Narrow" w:hAnsi="Arial Narrow"/>
          <w:color w:val="000000" w:themeColor="text1"/>
          <w:sz w:val="24"/>
          <w:szCs w:val="24"/>
          <w:u w:color="000000"/>
          <w:lang w:val="en-US"/>
        </w:rPr>
        <w:t xml:space="preserve"> </w:t>
      </w:r>
      <w:r w:rsidR="00E84A8B" w:rsidRPr="004A126B">
        <w:rPr>
          <w:rFonts w:ascii="Arial Narrow" w:hAnsi="Arial Narrow"/>
          <w:color w:val="000000" w:themeColor="text1"/>
          <w:sz w:val="24"/>
          <w:szCs w:val="24"/>
          <w:u w:color="000000"/>
          <w:lang w:val="en-US"/>
        </w:rPr>
        <w:t>x</w:t>
      </w:r>
      <w:r w:rsidR="00B66A8F" w:rsidRPr="004A126B">
        <w:rPr>
          <w:rFonts w:ascii="Arial Narrow" w:hAnsi="Arial Narrow"/>
          <w:color w:val="000000" w:themeColor="text1"/>
          <w:sz w:val="24"/>
          <w:szCs w:val="24"/>
          <w:u w:color="000000"/>
          <w:lang w:val="en-US"/>
        </w:rPr>
        <w:t xml:space="preserve"> </w:t>
      </w:r>
      <w:r w:rsidR="00E84A8B" w:rsidRPr="004A126B">
        <w:rPr>
          <w:rFonts w:ascii="Arial Narrow" w:hAnsi="Arial Narrow"/>
          <w:color w:val="000000" w:themeColor="text1"/>
          <w:sz w:val="24"/>
          <w:szCs w:val="24"/>
          <w:u w:color="000000"/>
          <w:lang w:val="en-US"/>
        </w:rPr>
        <w:t>3</w:t>
      </w:r>
      <w:r w:rsidR="00B66A8F" w:rsidRPr="004A126B">
        <w:rPr>
          <w:rFonts w:ascii="Arial Narrow" w:hAnsi="Arial Narrow"/>
          <w:color w:val="000000" w:themeColor="text1"/>
          <w:sz w:val="24"/>
          <w:szCs w:val="24"/>
          <w:u w:color="000000"/>
          <w:lang w:val="en-US"/>
        </w:rPr>
        <w:t xml:space="preserve"> </w:t>
      </w:r>
      <w:r w:rsidR="00E84A8B" w:rsidRPr="004A126B">
        <w:rPr>
          <w:rFonts w:ascii="Arial Narrow" w:hAnsi="Arial Narrow"/>
          <w:color w:val="000000" w:themeColor="text1"/>
          <w:sz w:val="24"/>
          <w:szCs w:val="24"/>
          <w:u w:color="000000"/>
          <w:lang w:val="en-US"/>
        </w:rPr>
        <w:t>m</w:t>
      </w:r>
      <w:r w:rsidR="00875FB4" w:rsidRPr="004A126B">
        <w:rPr>
          <w:rFonts w:ascii="Arial Narrow" w:hAnsi="Arial Narrow"/>
          <w:color w:val="000000" w:themeColor="text1"/>
          <w:sz w:val="24"/>
          <w:szCs w:val="24"/>
          <w:lang w:val="en-US"/>
        </w:rPr>
        <w:t xml:space="preserve"> with </w:t>
      </w:r>
      <w:r w:rsidR="00E84A8B" w:rsidRPr="004A126B">
        <w:rPr>
          <w:rFonts w:ascii="Arial Narrow" w:hAnsi="Arial Narrow"/>
          <w:color w:val="000000" w:themeColor="text1"/>
          <w:sz w:val="24"/>
          <w:szCs w:val="24"/>
          <w:lang w:val="en-US"/>
        </w:rPr>
        <w:t>capaci</w:t>
      </w:r>
      <w:r w:rsidR="002020FF" w:rsidRPr="004A126B">
        <w:rPr>
          <w:rFonts w:ascii="Arial Narrow" w:hAnsi="Arial Narrow"/>
          <w:color w:val="000000" w:themeColor="text1"/>
          <w:sz w:val="24"/>
          <w:szCs w:val="24"/>
          <w:lang w:val="en-US"/>
        </w:rPr>
        <w:t xml:space="preserve">ty for </w:t>
      </w:r>
      <w:r w:rsidR="00B36E3F" w:rsidRPr="004A126B">
        <w:rPr>
          <w:rFonts w:ascii="Arial Narrow" w:hAnsi="Arial Narrow"/>
          <w:color w:val="000000" w:themeColor="text1"/>
          <w:sz w:val="24"/>
          <w:szCs w:val="24"/>
          <w:lang w:val="en-US"/>
        </w:rPr>
        <w:t xml:space="preserve">28 </w:t>
      </w:r>
      <w:r w:rsidR="00E41442" w:rsidRPr="004A126B">
        <w:rPr>
          <w:rFonts w:ascii="Arial Narrow" w:hAnsi="Arial Narrow"/>
          <w:color w:val="000000" w:themeColor="text1"/>
          <w:sz w:val="24"/>
          <w:szCs w:val="24"/>
          <w:lang w:val="en-US"/>
        </w:rPr>
        <w:t>patient</w:t>
      </w:r>
      <w:r w:rsidR="00B36E3F" w:rsidRPr="004A126B">
        <w:rPr>
          <w:rFonts w:ascii="Arial Narrow" w:hAnsi="Arial Narrow"/>
          <w:color w:val="000000" w:themeColor="text1"/>
          <w:sz w:val="24"/>
          <w:szCs w:val="24"/>
          <w:lang w:val="en-US"/>
        </w:rPr>
        <w:t>s</w:t>
      </w:r>
      <w:r w:rsidR="002020FF" w:rsidRPr="004A126B">
        <w:rPr>
          <w:rFonts w:ascii="Arial Narrow" w:hAnsi="Arial Narrow"/>
          <w:color w:val="000000" w:themeColor="text1"/>
          <w:sz w:val="24"/>
          <w:szCs w:val="24"/>
          <w:lang w:val="en-US"/>
        </w:rPr>
        <w:t>;</w:t>
      </w:r>
      <w:r w:rsidR="00232C8F"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 xml:space="preserve">besides the </w:t>
      </w:r>
      <w:r w:rsidR="00875FB4" w:rsidRPr="004A126B">
        <w:rPr>
          <w:rFonts w:ascii="Arial Narrow" w:hAnsi="Arial Narrow"/>
          <w:color w:val="000000" w:themeColor="text1"/>
          <w:sz w:val="24"/>
          <w:szCs w:val="24"/>
          <w:lang w:val="en-US"/>
        </w:rPr>
        <w:t>NICU</w:t>
      </w:r>
      <w:r w:rsidR="002020FF" w:rsidRPr="004A126B">
        <w:rPr>
          <w:rFonts w:ascii="Arial Narrow" w:hAnsi="Arial Narrow"/>
          <w:color w:val="000000" w:themeColor="text1"/>
          <w:sz w:val="24"/>
          <w:szCs w:val="24"/>
          <w:lang w:val="en-US"/>
        </w:rPr>
        <w:t>,</w:t>
      </w:r>
      <w:r w:rsidR="00C66108"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NU</w:t>
      </w:r>
      <w:r w:rsidR="00DC77EB"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has the Newborn Intermediate Care Unit</w:t>
      </w:r>
      <w:r w:rsidR="00232C8F" w:rsidRPr="004A126B">
        <w:rPr>
          <w:rFonts w:ascii="Arial Narrow" w:hAnsi="Arial Narrow"/>
          <w:color w:val="000000" w:themeColor="text1"/>
          <w:sz w:val="24"/>
          <w:szCs w:val="24"/>
          <w:lang w:val="en-US"/>
        </w:rPr>
        <w:t xml:space="preserve"> (UCIREN</w:t>
      </w:r>
      <w:r w:rsidR="002020FF" w:rsidRPr="004A126B">
        <w:rPr>
          <w:rFonts w:ascii="Arial Narrow" w:hAnsi="Arial Narrow"/>
          <w:color w:val="000000" w:themeColor="text1"/>
          <w:sz w:val="24"/>
          <w:szCs w:val="24"/>
          <w:lang w:val="en-US"/>
        </w:rPr>
        <w:t>, for the term in Spanish</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Growth and Development Unit</w:t>
      </w:r>
      <w:r w:rsidR="00E84A8B"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GDU</w:t>
      </w:r>
      <w:r w:rsidR="00E84A8B"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2020FF" w:rsidRPr="004A126B">
        <w:rPr>
          <w:rFonts w:ascii="Arial Narrow" w:hAnsi="Arial Narrow"/>
          <w:color w:val="000000" w:themeColor="text1"/>
          <w:sz w:val="24"/>
          <w:szCs w:val="24"/>
          <w:lang w:val="en-US"/>
        </w:rPr>
        <w:t>Isolated Unit</w:t>
      </w:r>
      <w:r w:rsidR="00E84A8B"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lang w:val="en-US"/>
        </w:rPr>
        <w:t>no</w:t>
      </w:r>
      <w:r w:rsidR="002020FF" w:rsidRPr="004A126B">
        <w:rPr>
          <w:rFonts w:ascii="Arial Narrow" w:hAnsi="Arial Narrow"/>
          <w:color w:val="000000" w:themeColor="text1"/>
          <w:sz w:val="24"/>
          <w:szCs w:val="24"/>
          <w:lang w:val="en-US"/>
        </w:rPr>
        <w:t>t</w:t>
      </w:r>
      <w:r w:rsidR="00232C8F"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 xml:space="preserve">available at the moment of </w:t>
      </w:r>
      <w:r w:rsidR="00327F3D" w:rsidRPr="004A126B">
        <w:rPr>
          <w:rFonts w:ascii="Arial Narrow" w:hAnsi="Arial Narrow"/>
          <w:color w:val="000000" w:themeColor="text1"/>
          <w:sz w:val="24"/>
          <w:szCs w:val="24"/>
          <w:lang w:val="en-US"/>
        </w:rPr>
        <w:t>study</w:t>
      </w:r>
      <w:r w:rsidR="00B36E3F" w:rsidRPr="004A126B">
        <w:rPr>
          <w:rFonts w:ascii="Arial Narrow" w:hAnsi="Arial Narrow"/>
          <w:color w:val="000000" w:themeColor="text1"/>
          <w:sz w:val="24"/>
          <w:szCs w:val="24"/>
          <w:lang w:val="en-US"/>
        </w:rPr>
        <w:t>)</w:t>
      </w:r>
      <w:r w:rsidR="00B36E3F" w:rsidRPr="004A126B">
        <w:rPr>
          <w:rFonts w:ascii="Arial Narrow" w:hAnsi="Arial Narrow"/>
          <w:color w:val="000000" w:themeColor="text1"/>
          <w:sz w:val="24"/>
          <w:szCs w:val="24"/>
          <w:u w:color="000000"/>
          <w:lang w:val="en-US"/>
        </w:rPr>
        <w:t>.</w:t>
      </w:r>
      <w:r w:rsidR="003C2EEB"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 xml:space="preserve">The </w:t>
      </w:r>
      <w:r w:rsidR="001C23B7" w:rsidRPr="004A126B">
        <w:rPr>
          <w:rFonts w:ascii="Arial Narrow" w:hAnsi="Arial Narrow"/>
          <w:color w:val="000000" w:themeColor="text1"/>
          <w:sz w:val="24"/>
          <w:szCs w:val="24"/>
          <w:u w:color="000000"/>
          <w:lang w:val="en-US"/>
        </w:rPr>
        <w:t>GDU</w:t>
      </w:r>
      <w:r w:rsidR="003C2EEB"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was used for the pilot test</w:t>
      </w:r>
      <w:r w:rsidR="00875FB4" w:rsidRPr="004A126B">
        <w:rPr>
          <w:rFonts w:ascii="Arial Narrow" w:hAnsi="Arial Narrow"/>
          <w:color w:val="000000" w:themeColor="text1"/>
          <w:sz w:val="24"/>
          <w:szCs w:val="24"/>
          <w:u w:color="000000"/>
          <w:lang w:val="en-US"/>
        </w:rPr>
        <w:t xml:space="preserve"> and </w:t>
      </w:r>
      <w:r w:rsidR="002020FF" w:rsidRPr="004A126B">
        <w:rPr>
          <w:rFonts w:ascii="Arial Narrow" w:hAnsi="Arial Narrow"/>
          <w:color w:val="000000" w:themeColor="text1"/>
          <w:sz w:val="24"/>
          <w:szCs w:val="24"/>
          <w:u w:color="000000"/>
          <w:lang w:val="en-US"/>
        </w:rPr>
        <w:t xml:space="preserve">the </w:t>
      </w:r>
      <w:r w:rsidR="00875FB4" w:rsidRPr="004A126B">
        <w:rPr>
          <w:rFonts w:ascii="Arial Narrow" w:hAnsi="Arial Narrow"/>
          <w:color w:val="000000" w:themeColor="text1"/>
          <w:sz w:val="24"/>
          <w:szCs w:val="24"/>
          <w:u w:color="000000"/>
          <w:lang w:val="en-US"/>
        </w:rPr>
        <w:t>NICU</w:t>
      </w:r>
      <w:r w:rsidR="003C2EEB"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for the definitive collection</w:t>
      </w:r>
      <w:r w:rsidR="00DA17BA"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 xml:space="preserve">as observed in </w:t>
      </w:r>
      <w:r w:rsidR="00E41442" w:rsidRPr="004A126B">
        <w:rPr>
          <w:rFonts w:ascii="Arial Narrow" w:hAnsi="Arial Narrow"/>
          <w:color w:val="000000" w:themeColor="text1"/>
          <w:sz w:val="24"/>
          <w:szCs w:val="24"/>
          <w:u w:color="000000"/>
          <w:lang w:val="en-US"/>
        </w:rPr>
        <w:t>Figure</w:t>
      </w:r>
      <w:r w:rsidR="00362924" w:rsidRPr="004A126B">
        <w:rPr>
          <w:rFonts w:ascii="Arial Narrow" w:hAnsi="Arial Narrow"/>
          <w:color w:val="000000" w:themeColor="text1"/>
          <w:sz w:val="24"/>
          <w:szCs w:val="24"/>
          <w:u w:color="000000"/>
          <w:lang w:val="en-US"/>
        </w:rPr>
        <w:t xml:space="preserve"> 1.</w:t>
      </w:r>
      <w:r w:rsidR="007950DA" w:rsidRPr="004A126B">
        <w:rPr>
          <w:rFonts w:ascii="Arial Narrow" w:hAnsi="Arial Narrow"/>
          <w:color w:val="000000" w:themeColor="text1"/>
          <w:sz w:val="24"/>
          <w:szCs w:val="24"/>
          <w:u w:color="000000"/>
          <w:lang w:val="en-US"/>
        </w:rPr>
        <w:t xml:space="preserve"> </w:t>
      </w:r>
    </w:p>
    <w:p w14:paraId="57B352DD" w14:textId="77777777" w:rsidR="007950DA" w:rsidRPr="004A126B" w:rsidRDefault="007950DA" w:rsidP="00EF44E0">
      <w:pPr>
        <w:spacing w:after="0" w:line="240" w:lineRule="auto"/>
        <w:contextualSpacing/>
        <w:jc w:val="both"/>
        <w:rPr>
          <w:rFonts w:ascii="Arial Narrow" w:hAnsi="Arial Narrow"/>
          <w:color w:val="000000" w:themeColor="text1"/>
          <w:sz w:val="24"/>
          <w:szCs w:val="24"/>
          <w:u w:color="000000"/>
          <w:lang w:val="en-US"/>
        </w:rPr>
      </w:pPr>
    </w:p>
    <w:p w14:paraId="175A78AC" w14:textId="384D1403" w:rsidR="00232C8F" w:rsidRPr="004A126B" w:rsidRDefault="00BB3D8B" w:rsidP="00EF44E0">
      <w:pPr>
        <w:spacing w:after="0" w:line="240" w:lineRule="auto"/>
        <w:contextualSpacing/>
        <w:jc w:val="both"/>
        <w:rPr>
          <w:rFonts w:ascii="Arial Narrow" w:hAnsi="Arial Narrow"/>
          <w:color w:val="000000" w:themeColor="text1"/>
          <w:sz w:val="24"/>
          <w:szCs w:val="24"/>
          <w:u w:color="000000"/>
          <w:lang w:val="en-US"/>
        </w:rPr>
      </w:pPr>
      <w:r w:rsidRPr="004A126B">
        <w:rPr>
          <w:rFonts w:ascii="Arial Narrow" w:hAnsi="Arial Narrow"/>
          <w:b/>
          <w:bCs/>
          <w:color w:val="000000" w:themeColor="text1"/>
          <w:sz w:val="24"/>
          <w:szCs w:val="24"/>
          <w:u w:color="000000"/>
          <w:lang w:val="en-US"/>
        </w:rPr>
        <w:t xml:space="preserve">Human resources </w:t>
      </w:r>
      <w:r w:rsidR="00E41442" w:rsidRPr="004A126B">
        <w:rPr>
          <w:rFonts w:ascii="Arial Narrow" w:hAnsi="Arial Narrow"/>
          <w:b/>
          <w:bCs/>
          <w:color w:val="000000" w:themeColor="text1"/>
          <w:sz w:val="24"/>
          <w:szCs w:val="24"/>
          <w:u w:color="000000"/>
          <w:lang w:val="en-US"/>
        </w:rPr>
        <w:t>in the NICU</w:t>
      </w:r>
      <w:r w:rsidR="00697DC8" w:rsidRPr="004A126B">
        <w:rPr>
          <w:rFonts w:ascii="Arial Narrow" w:hAnsi="Arial Narrow"/>
          <w:b/>
          <w:bCs/>
          <w:color w:val="000000" w:themeColor="text1"/>
          <w:sz w:val="24"/>
          <w:szCs w:val="24"/>
          <w:u w:color="000000"/>
          <w:lang w:val="en-US"/>
        </w:rPr>
        <w:t>.</w:t>
      </w:r>
      <w:r w:rsidR="00697DC8"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The</w:t>
      </w:r>
      <w:r w:rsidR="00237859" w:rsidRPr="004A126B">
        <w:rPr>
          <w:rFonts w:ascii="Arial Narrow" w:hAnsi="Arial Narrow"/>
          <w:color w:val="000000" w:themeColor="text1"/>
          <w:sz w:val="24"/>
          <w:szCs w:val="24"/>
          <w:u w:color="000000"/>
          <w:lang w:val="en-US"/>
        </w:rPr>
        <w:t xml:space="preserve"> </w:t>
      </w:r>
      <w:r w:rsidR="00D04D5C" w:rsidRPr="004A126B">
        <w:rPr>
          <w:rFonts w:ascii="Arial Narrow" w:hAnsi="Arial Narrow"/>
          <w:color w:val="000000" w:themeColor="text1"/>
          <w:sz w:val="24"/>
          <w:szCs w:val="24"/>
          <w:lang w:val="en-US"/>
        </w:rPr>
        <w:t>morning shift</w:t>
      </w:r>
      <w:r w:rsidR="00697DC8" w:rsidRPr="004A126B">
        <w:rPr>
          <w:rFonts w:ascii="Arial Narrow" w:hAnsi="Arial Narrow"/>
          <w:color w:val="000000" w:themeColor="text1"/>
          <w:sz w:val="24"/>
          <w:szCs w:val="24"/>
          <w:lang w:val="en-US"/>
        </w:rPr>
        <w:t xml:space="preserve"> </w:t>
      </w:r>
      <w:r w:rsidR="002020FF" w:rsidRPr="004A126B">
        <w:rPr>
          <w:rFonts w:ascii="Arial Narrow" w:hAnsi="Arial Narrow"/>
          <w:color w:val="000000" w:themeColor="text1"/>
          <w:sz w:val="24"/>
          <w:szCs w:val="24"/>
          <w:lang w:val="en-US"/>
        </w:rPr>
        <w:t xml:space="preserve">has six to seven </w:t>
      </w:r>
      <w:r w:rsidR="00E41442" w:rsidRPr="004A126B">
        <w:rPr>
          <w:rFonts w:ascii="Arial Narrow" w:hAnsi="Arial Narrow"/>
          <w:color w:val="000000" w:themeColor="text1"/>
          <w:sz w:val="24"/>
          <w:szCs w:val="24"/>
          <w:u w:color="000000"/>
          <w:lang w:val="en-US"/>
        </w:rPr>
        <w:t>nurse</w:t>
      </w:r>
      <w:r w:rsidR="00232C8F" w:rsidRPr="004A126B">
        <w:rPr>
          <w:rFonts w:ascii="Arial Narrow" w:hAnsi="Arial Narrow"/>
          <w:color w:val="000000" w:themeColor="text1"/>
          <w:sz w:val="24"/>
          <w:szCs w:val="24"/>
          <w:u w:color="000000"/>
          <w:lang w:val="en-US"/>
        </w:rPr>
        <w:t xml:space="preserve">s, </w:t>
      </w:r>
      <w:r w:rsidR="002020FF" w:rsidRPr="004A126B">
        <w:rPr>
          <w:rFonts w:ascii="Arial Narrow" w:hAnsi="Arial Narrow"/>
          <w:color w:val="000000" w:themeColor="text1"/>
          <w:sz w:val="24"/>
          <w:szCs w:val="24"/>
          <w:u w:color="000000"/>
          <w:lang w:val="en-US"/>
        </w:rPr>
        <w:t>two</w:t>
      </w:r>
      <w:r w:rsidR="00232C8F"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adjunct physicians</w:t>
      </w:r>
      <w:r w:rsidR="00232C8F"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two medical residents</w:t>
      </w:r>
      <w:r w:rsidR="00232C8F"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an intern medical student,</w:t>
      </w:r>
      <w:r w:rsidR="00875FB4" w:rsidRPr="004A126B">
        <w:rPr>
          <w:rFonts w:ascii="Arial Narrow" w:hAnsi="Arial Narrow"/>
          <w:color w:val="000000" w:themeColor="text1"/>
          <w:sz w:val="24"/>
          <w:szCs w:val="24"/>
          <w:u w:color="000000"/>
          <w:lang w:val="en-US"/>
        </w:rPr>
        <w:t xml:space="preserve"> and </w:t>
      </w:r>
      <w:r w:rsidR="002020FF" w:rsidRPr="004A126B">
        <w:rPr>
          <w:rFonts w:ascii="Arial Narrow" w:hAnsi="Arial Narrow"/>
          <w:color w:val="000000" w:themeColor="text1"/>
          <w:sz w:val="24"/>
          <w:szCs w:val="24"/>
          <w:u w:color="000000"/>
          <w:lang w:val="en-US"/>
        </w:rPr>
        <w:t xml:space="preserve">one to </w:t>
      </w:r>
      <w:r w:rsidR="00875FB4" w:rsidRPr="004A126B">
        <w:rPr>
          <w:rFonts w:ascii="Arial Narrow" w:hAnsi="Arial Narrow"/>
          <w:color w:val="000000" w:themeColor="text1"/>
          <w:sz w:val="24"/>
          <w:szCs w:val="24"/>
          <w:u w:color="000000"/>
          <w:lang w:val="en-US"/>
        </w:rPr>
        <w:t>five</w:t>
      </w:r>
      <w:r w:rsidR="006172E4"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 xml:space="preserve">medical </w:t>
      </w:r>
      <w:r w:rsidR="00E41442" w:rsidRPr="004A126B">
        <w:rPr>
          <w:rFonts w:ascii="Arial Narrow" w:hAnsi="Arial Narrow"/>
          <w:color w:val="000000" w:themeColor="text1"/>
          <w:sz w:val="24"/>
          <w:szCs w:val="24"/>
          <w:u w:color="000000"/>
          <w:lang w:val="en-US"/>
        </w:rPr>
        <w:t>student</w:t>
      </w:r>
      <w:r w:rsidR="006172E4" w:rsidRPr="004A126B">
        <w:rPr>
          <w:rFonts w:ascii="Arial Narrow" w:hAnsi="Arial Narrow"/>
          <w:color w:val="000000" w:themeColor="text1"/>
          <w:sz w:val="24"/>
          <w:szCs w:val="24"/>
          <w:u w:color="000000"/>
          <w:lang w:val="en-US"/>
        </w:rPr>
        <w:t>s</w:t>
      </w:r>
      <w:r w:rsidR="00875FB4" w:rsidRPr="004A126B">
        <w:rPr>
          <w:rFonts w:ascii="Arial Narrow" w:hAnsi="Arial Narrow"/>
          <w:color w:val="000000" w:themeColor="text1"/>
          <w:sz w:val="24"/>
          <w:szCs w:val="24"/>
          <w:u w:color="000000"/>
          <w:lang w:val="en-US"/>
        </w:rPr>
        <w:t xml:space="preserve"> and </w:t>
      </w:r>
      <w:r w:rsidR="00697DC8" w:rsidRPr="004A126B">
        <w:rPr>
          <w:rFonts w:ascii="Arial Narrow" w:hAnsi="Arial Narrow"/>
          <w:color w:val="000000" w:themeColor="text1"/>
          <w:sz w:val="24"/>
          <w:szCs w:val="24"/>
          <w:u w:color="000000"/>
          <w:lang w:val="en-US"/>
        </w:rPr>
        <w:t>ot</w:t>
      </w:r>
      <w:r w:rsidR="002020FF" w:rsidRPr="004A126B">
        <w:rPr>
          <w:rFonts w:ascii="Arial Narrow" w:hAnsi="Arial Narrow"/>
          <w:color w:val="000000" w:themeColor="text1"/>
          <w:sz w:val="24"/>
          <w:szCs w:val="24"/>
          <w:u w:color="000000"/>
          <w:lang w:val="en-US"/>
        </w:rPr>
        <w:t xml:space="preserve">hers from the </w:t>
      </w:r>
      <w:r w:rsidR="001C23B7" w:rsidRPr="004A126B">
        <w:rPr>
          <w:rFonts w:ascii="Arial Narrow" w:hAnsi="Arial Narrow"/>
          <w:color w:val="000000" w:themeColor="text1"/>
          <w:sz w:val="24"/>
          <w:szCs w:val="24"/>
          <w:lang w:val="en-US"/>
        </w:rPr>
        <w:t xml:space="preserve">health </w:t>
      </w:r>
      <w:r w:rsidR="00694FD8" w:rsidRPr="004A126B">
        <w:rPr>
          <w:rFonts w:ascii="Arial Narrow" w:hAnsi="Arial Narrow"/>
          <w:color w:val="000000" w:themeColor="text1"/>
          <w:sz w:val="24"/>
          <w:szCs w:val="24"/>
          <w:lang w:val="en-US"/>
        </w:rPr>
        <w:t>area</w:t>
      </w:r>
      <w:r w:rsidR="00237859" w:rsidRPr="004A126B">
        <w:rPr>
          <w:rFonts w:ascii="Arial Narrow" w:hAnsi="Arial Narrow"/>
          <w:color w:val="000000" w:themeColor="text1"/>
          <w:sz w:val="24"/>
          <w:szCs w:val="24"/>
          <w:lang w:val="en-US"/>
        </w:rPr>
        <w:t xml:space="preserve">, </w:t>
      </w:r>
      <w:r w:rsidR="00237859" w:rsidRPr="004A126B">
        <w:rPr>
          <w:rFonts w:ascii="Arial Narrow" w:hAnsi="Arial Narrow"/>
          <w:color w:val="000000" w:themeColor="text1"/>
          <w:sz w:val="24"/>
          <w:szCs w:val="24"/>
          <w:u w:color="000000"/>
          <w:lang w:val="en-US"/>
        </w:rPr>
        <w:t xml:space="preserve">a </w:t>
      </w:r>
      <w:r w:rsidR="002020FF" w:rsidRPr="004A126B">
        <w:rPr>
          <w:rFonts w:ascii="Arial Narrow" w:hAnsi="Arial Narrow"/>
          <w:color w:val="000000" w:themeColor="text1"/>
          <w:sz w:val="24"/>
          <w:szCs w:val="24"/>
          <w:u w:color="000000"/>
          <w:lang w:val="en-US"/>
        </w:rPr>
        <w:t>manager</w:t>
      </w:r>
      <w:r w:rsidR="00237859"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a radiologist</w:t>
      </w:r>
      <w:r w:rsidR="001C23B7" w:rsidRPr="004A126B">
        <w:rPr>
          <w:rFonts w:ascii="Arial Narrow" w:hAnsi="Arial Narrow"/>
          <w:color w:val="000000" w:themeColor="text1"/>
          <w:sz w:val="24"/>
          <w:szCs w:val="24"/>
          <w:u w:color="000000"/>
          <w:lang w:val="en-US"/>
        </w:rPr>
        <w:t>,</w:t>
      </w:r>
      <w:r w:rsidR="00875FB4" w:rsidRPr="004A126B">
        <w:rPr>
          <w:rFonts w:ascii="Arial Narrow" w:hAnsi="Arial Narrow"/>
          <w:color w:val="000000" w:themeColor="text1"/>
          <w:sz w:val="24"/>
          <w:szCs w:val="24"/>
          <w:u w:color="000000"/>
          <w:lang w:val="en-US"/>
        </w:rPr>
        <w:t xml:space="preserve"> and </w:t>
      </w:r>
      <w:r w:rsidR="00237859" w:rsidRPr="004A126B">
        <w:rPr>
          <w:rFonts w:ascii="Arial Narrow" w:hAnsi="Arial Narrow"/>
          <w:color w:val="000000" w:themeColor="text1"/>
          <w:sz w:val="24"/>
          <w:szCs w:val="24"/>
          <w:u w:color="000000"/>
          <w:lang w:val="en-US"/>
        </w:rPr>
        <w:t>a social</w:t>
      </w:r>
      <w:r w:rsidR="001C23B7" w:rsidRPr="004A126B">
        <w:rPr>
          <w:rFonts w:ascii="Arial Narrow" w:hAnsi="Arial Narrow"/>
          <w:color w:val="000000" w:themeColor="text1"/>
          <w:sz w:val="24"/>
          <w:szCs w:val="24"/>
          <w:u w:color="000000"/>
          <w:lang w:val="en-US"/>
        </w:rPr>
        <w:t xml:space="preserve"> worker</w:t>
      </w:r>
      <w:r w:rsidR="00237859"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 xml:space="preserve">The </w:t>
      </w:r>
      <w:r w:rsidR="001C23B7" w:rsidRPr="004A126B">
        <w:rPr>
          <w:rFonts w:ascii="Arial Narrow" w:hAnsi="Arial Narrow"/>
          <w:color w:val="000000" w:themeColor="text1"/>
          <w:sz w:val="24"/>
          <w:szCs w:val="24"/>
          <w:u w:color="000000"/>
          <w:lang w:val="en-US"/>
        </w:rPr>
        <w:t xml:space="preserve">evening and night </w:t>
      </w:r>
      <w:r w:rsidR="00694FD8" w:rsidRPr="004A126B">
        <w:rPr>
          <w:rFonts w:ascii="Arial Narrow" w:hAnsi="Arial Narrow"/>
          <w:color w:val="000000" w:themeColor="text1"/>
          <w:sz w:val="24"/>
          <w:szCs w:val="24"/>
          <w:u w:color="000000"/>
          <w:lang w:val="en-US"/>
        </w:rPr>
        <w:t>shift</w:t>
      </w:r>
      <w:r w:rsidR="00697DC8" w:rsidRPr="004A126B">
        <w:rPr>
          <w:rFonts w:ascii="Arial Narrow" w:hAnsi="Arial Narrow"/>
          <w:color w:val="000000" w:themeColor="text1"/>
          <w:sz w:val="24"/>
          <w:szCs w:val="24"/>
          <w:u w:color="000000"/>
          <w:lang w:val="en-US"/>
        </w:rPr>
        <w:t xml:space="preserve">s </w:t>
      </w:r>
      <w:r w:rsidR="001C23B7" w:rsidRPr="004A126B">
        <w:rPr>
          <w:rFonts w:ascii="Arial Narrow" w:hAnsi="Arial Narrow"/>
          <w:color w:val="000000" w:themeColor="text1"/>
          <w:sz w:val="24"/>
          <w:szCs w:val="24"/>
          <w:u w:color="000000"/>
          <w:lang w:val="en-US"/>
        </w:rPr>
        <w:t xml:space="preserve">also have </w:t>
      </w:r>
      <w:r w:rsidR="00232C8F" w:rsidRPr="004A126B">
        <w:rPr>
          <w:rFonts w:ascii="Arial Narrow" w:hAnsi="Arial Narrow"/>
          <w:color w:val="000000" w:themeColor="text1"/>
          <w:sz w:val="24"/>
          <w:szCs w:val="24"/>
          <w:u w:color="000000"/>
          <w:lang w:val="en-US"/>
        </w:rPr>
        <w:t>si</w:t>
      </w:r>
      <w:r w:rsidR="001C23B7" w:rsidRPr="004A126B">
        <w:rPr>
          <w:rFonts w:ascii="Arial Narrow" w:hAnsi="Arial Narrow"/>
          <w:color w:val="000000" w:themeColor="text1"/>
          <w:sz w:val="24"/>
          <w:szCs w:val="24"/>
          <w:u w:color="000000"/>
          <w:lang w:val="en-US"/>
        </w:rPr>
        <w:t>x</w:t>
      </w:r>
      <w:r w:rsidR="00232C8F"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to</w:t>
      </w:r>
      <w:r w:rsidR="00232C8F" w:rsidRPr="004A126B">
        <w:rPr>
          <w:rFonts w:ascii="Arial Narrow" w:hAnsi="Arial Narrow"/>
          <w:color w:val="000000" w:themeColor="text1"/>
          <w:sz w:val="24"/>
          <w:szCs w:val="24"/>
          <w:u w:color="000000"/>
          <w:lang w:val="en-US"/>
        </w:rPr>
        <w:t xml:space="preserve"> se</w:t>
      </w:r>
      <w:r w:rsidR="001C23B7" w:rsidRPr="004A126B">
        <w:rPr>
          <w:rFonts w:ascii="Arial Narrow" w:hAnsi="Arial Narrow"/>
          <w:color w:val="000000" w:themeColor="text1"/>
          <w:sz w:val="24"/>
          <w:szCs w:val="24"/>
          <w:u w:color="000000"/>
          <w:lang w:val="en-US"/>
        </w:rPr>
        <w:t>ven</w:t>
      </w:r>
      <w:r w:rsidR="00232C8F"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nurse</w:t>
      </w:r>
      <w:r w:rsidR="00232C8F" w:rsidRPr="004A126B">
        <w:rPr>
          <w:rFonts w:ascii="Arial Narrow" w:hAnsi="Arial Narrow"/>
          <w:color w:val="000000" w:themeColor="text1"/>
          <w:sz w:val="24"/>
          <w:szCs w:val="24"/>
          <w:u w:color="000000"/>
          <w:lang w:val="en-US"/>
        </w:rPr>
        <w:t xml:space="preserve">s, </w:t>
      </w:r>
      <w:r w:rsidR="002020FF" w:rsidRPr="004A126B">
        <w:rPr>
          <w:rFonts w:ascii="Arial Narrow" w:hAnsi="Arial Narrow"/>
          <w:color w:val="000000" w:themeColor="text1"/>
          <w:sz w:val="24"/>
          <w:szCs w:val="24"/>
          <w:u w:color="000000"/>
          <w:lang w:val="en-US"/>
        </w:rPr>
        <w:t>a</w:t>
      </w:r>
      <w:r w:rsidR="00232C8F" w:rsidRPr="004A126B">
        <w:rPr>
          <w:rFonts w:ascii="Arial Narrow" w:hAnsi="Arial Narrow"/>
          <w:color w:val="000000" w:themeColor="text1"/>
          <w:sz w:val="24"/>
          <w:szCs w:val="24"/>
          <w:u w:color="000000"/>
          <w:lang w:val="en-US"/>
        </w:rPr>
        <w:t xml:space="preserve">n </w:t>
      </w:r>
      <w:r w:rsidR="002020FF" w:rsidRPr="004A126B">
        <w:rPr>
          <w:rFonts w:ascii="Arial Narrow" w:hAnsi="Arial Narrow"/>
          <w:color w:val="000000" w:themeColor="text1"/>
          <w:sz w:val="24"/>
          <w:szCs w:val="24"/>
          <w:u w:color="000000"/>
          <w:lang w:val="en-US"/>
        </w:rPr>
        <w:t>adjunct physician</w:t>
      </w:r>
      <w:r w:rsidR="00232C8F"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a</w:t>
      </w:r>
      <w:r w:rsidR="00232C8F" w:rsidRPr="004A126B">
        <w:rPr>
          <w:rFonts w:ascii="Arial Narrow" w:hAnsi="Arial Narrow"/>
          <w:color w:val="000000" w:themeColor="text1"/>
          <w:sz w:val="24"/>
          <w:szCs w:val="24"/>
          <w:u w:color="000000"/>
          <w:lang w:val="en-US"/>
        </w:rPr>
        <w:t xml:space="preserve">n </w:t>
      </w:r>
      <w:r w:rsidR="002020FF" w:rsidRPr="004A126B">
        <w:rPr>
          <w:rFonts w:ascii="Arial Narrow" w:hAnsi="Arial Narrow"/>
          <w:color w:val="000000" w:themeColor="text1"/>
          <w:sz w:val="24"/>
          <w:szCs w:val="24"/>
          <w:u w:color="000000"/>
          <w:lang w:val="en-US"/>
        </w:rPr>
        <w:t xml:space="preserve">intern medical </w:t>
      </w:r>
      <w:r w:rsidR="00E41442" w:rsidRPr="004A126B">
        <w:rPr>
          <w:rFonts w:ascii="Arial Narrow" w:hAnsi="Arial Narrow"/>
          <w:color w:val="000000" w:themeColor="text1"/>
          <w:sz w:val="24"/>
          <w:szCs w:val="24"/>
          <w:u w:color="000000"/>
          <w:lang w:val="en-US"/>
        </w:rPr>
        <w:t>student</w:t>
      </w:r>
      <w:r w:rsidR="00232C8F" w:rsidRPr="004A126B">
        <w:rPr>
          <w:rFonts w:ascii="Arial Narrow" w:hAnsi="Arial Narrow"/>
          <w:color w:val="000000" w:themeColor="text1"/>
          <w:sz w:val="24"/>
          <w:szCs w:val="24"/>
          <w:u w:color="000000"/>
          <w:lang w:val="en-US"/>
        </w:rPr>
        <w:t>,</w:t>
      </w:r>
      <w:r w:rsidR="00875FB4" w:rsidRPr="004A126B">
        <w:rPr>
          <w:rFonts w:ascii="Arial Narrow" w:hAnsi="Arial Narrow"/>
          <w:color w:val="000000" w:themeColor="text1"/>
          <w:sz w:val="24"/>
          <w:szCs w:val="24"/>
          <w:u w:color="000000"/>
          <w:lang w:val="en-US"/>
        </w:rPr>
        <w:t xml:space="preserve"> and </w:t>
      </w:r>
      <w:r w:rsidR="001C23B7" w:rsidRPr="004A126B">
        <w:rPr>
          <w:rFonts w:ascii="Arial Narrow" w:hAnsi="Arial Narrow"/>
          <w:color w:val="000000" w:themeColor="text1"/>
          <w:sz w:val="24"/>
          <w:szCs w:val="24"/>
          <w:u w:color="000000"/>
          <w:lang w:val="en-US"/>
        </w:rPr>
        <w:t xml:space="preserve">one to </w:t>
      </w:r>
      <w:r w:rsidR="00875FB4" w:rsidRPr="004A126B">
        <w:rPr>
          <w:rFonts w:ascii="Arial Narrow" w:hAnsi="Arial Narrow"/>
          <w:color w:val="000000" w:themeColor="text1"/>
          <w:sz w:val="24"/>
          <w:szCs w:val="24"/>
          <w:u w:color="000000"/>
          <w:lang w:val="en-US"/>
        </w:rPr>
        <w:t>five</w:t>
      </w:r>
      <w:r w:rsidR="00232C8F"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 xml:space="preserve">external medical </w:t>
      </w:r>
      <w:r w:rsidR="00E41442" w:rsidRPr="004A126B">
        <w:rPr>
          <w:rFonts w:ascii="Arial Narrow" w:hAnsi="Arial Narrow"/>
          <w:color w:val="000000" w:themeColor="text1"/>
          <w:sz w:val="24"/>
          <w:szCs w:val="24"/>
          <w:u w:color="000000"/>
          <w:lang w:val="en-US"/>
        </w:rPr>
        <w:t>student</w:t>
      </w:r>
      <w:r w:rsidR="006172E4" w:rsidRPr="004A126B">
        <w:rPr>
          <w:rFonts w:ascii="Arial Narrow" w:hAnsi="Arial Narrow"/>
          <w:color w:val="000000" w:themeColor="text1"/>
          <w:sz w:val="24"/>
          <w:szCs w:val="24"/>
          <w:u w:color="000000"/>
          <w:lang w:val="en-US"/>
        </w:rPr>
        <w:t xml:space="preserve">s. </w:t>
      </w:r>
      <w:r w:rsidR="001C23B7" w:rsidRPr="004A126B">
        <w:rPr>
          <w:rFonts w:ascii="Arial Narrow" w:hAnsi="Arial Narrow"/>
          <w:color w:val="000000" w:themeColor="text1"/>
          <w:sz w:val="24"/>
          <w:szCs w:val="24"/>
          <w:u w:color="000000"/>
          <w:lang w:val="en-US"/>
        </w:rPr>
        <w:t xml:space="preserve">There is </w:t>
      </w:r>
      <w:r w:rsidR="002020FF" w:rsidRPr="004A126B">
        <w:rPr>
          <w:rFonts w:ascii="Arial Narrow" w:hAnsi="Arial Narrow"/>
          <w:color w:val="000000" w:themeColor="text1"/>
          <w:sz w:val="24"/>
          <w:szCs w:val="24"/>
          <w:u w:color="000000"/>
          <w:lang w:val="en-US"/>
        </w:rPr>
        <w:t xml:space="preserve">a </w:t>
      </w:r>
      <w:r w:rsidR="001C23B7" w:rsidRPr="004A126B">
        <w:rPr>
          <w:rFonts w:ascii="Arial Narrow" w:hAnsi="Arial Narrow"/>
          <w:color w:val="000000" w:themeColor="text1"/>
          <w:sz w:val="24"/>
          <w:szCs w:val="24"/>
          <w:u w:color="000000"/>
          <w:lang w:val="en-US"/>
        </w:rPr>
        <w:t>greater number of staff from</w:t>
      </w:r>
      <w:r w:rsidR="006172E4" w:rsidRPr="004A126B">
        <w:rPr>
          <w:rFonts w:ascii="Arial Narrow" w:hAnsi="Arial Narrow"/>
          <w:color w:val="000000" w:themeColor="text1"/>
          <w:sz w:val="24"/>
          <w:szCs w:val="24"/>
          <w:u w:color="000000"/>
          <w:lang w:val="en-US"/>
        </w:rPr>
        <w:t xml:space="preserve"> </w:t>
      </w:r>
      <w:r w:rsidR="003F4811" w:rsidRPr="004A126B">
        <w:rPr>
          <w:rFonts w:ascii="Arial Narrow" w:hAnsi="Arial Narrow"/>
          <w:color w:val="000000" w:themeColor="text1"/>
          <w:sz w:val="24"/>
          <w:szCs w:val="24"/>
          <w:u w:color="000000"/>
          <w:lang w:val="en-US"/>
        </w:rPr>
        <w:t>Monday</w:t>
      </w:r>
      <w:r w:rsidR="006172E4"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to</w:t>
      </w:r>
      <w:r w:rsidR="006172E4" w:rsidRPr="004A126B">
        <w:rPr>
          <w:rFonts w:ascii="Arial Narrow" w:hAnsi="Arial Narrow"/>
          <w:color w:val="000000" w:themeColor="text1"/>
          <w:sz w:val="24"/>
          <w:szCs w:val="24"/>
          <w:u w:color="000000"/>
          <w:lang w:val="en-US"/>
        </w:rPr>
        <w:t xml:space="preserve"> </w:t>
      </w:r>
      <w:r w:rsidR="003F4811" w:rsidRPr="004A126B">
        <w:rPr>
          <w:rFonts w:ascii="Arial Narrow" w:hAnsi="Arial Narrow"/>
          <w:color w:val="000000" w:themeColor="text1"/>
          <w:sz w:val="24"/>
          <w:szCs w:val="24"/>
          <w:u w:color="000000"/>
          <w:lang w:val="en-US"/>
        </w:rPr>
        <w:t>Friday</w:t>
      </w:r>
      <w:r w:rsidR="006172E4" w:rsidRPr="004A126B">
        <w:rPr>
          <w:rFonts w:ascii="Arial Narrow" w:hAnsi="Arial Narrow"/>
          <w:color w:val="000000" w:themeColor="text1"/>
          <w:sz w:val="24"/>
          <w:szCs w:val="24"/>
          <w:u w:color="000000"/>
          <w:lang w:val="en-US"/>
        </w:rPr>
        <w:t xml:space="preserve"> (</w:t>
      </w:r>
      <w:r w:rsidR="00682CFC" w:rsidRPr="004A126B">
        <w:rPr>
          <w:rFonts w:ascii="Arial Narrow" w:hAnsi="Arial Narrow"/>
          <w:color w:val="000000" w:themeColor="text1"/>
          <w:sz w:val="24"/>
          <w:szCs w:val="24"/>
          <w:u w:color="000000"/>
          <w:lang w:val="en-US"/>
        </w:rPr>
        <w:t>morning</w:t>
      </w:r>
      <w:r w:rsidR="00875FB4" w:rsidRPr="004A126B">
        <w:rPr>
          <w:rFonts w:ascii="Arial Narrow" w:hAnsi="Arial Narrow"/>
          <w:color w:val="000000" w:themeColor="text1"/>
          <w:sz w:val="24"/>
          <w:szCs w:val="24"/>
          <w:u w:color="000000"/>
          <w:lang w:val="en-US"/>
        </w:rPr>
        <w:t xml:space="preserve"> and </w:t>
      </w:r>
      <w:r w:rsidR="002A13A7" w:rsidRPr="004A126B">
        <w:rPr>
          <w:rFonts w:ascii="Arial Narrow" w:hAnsi="Arial Narrow"/>
          <w:color w:val="000000" w:themeColor="text1"/>
          <w:sz w:val="24"/>
          <w:szCs w:val="24"/>
          <w:u w:color="000000"/>
          <w:lang w:val="en-US"/>
        </w:rPr>
        <w:t>evening</w:t>
      </w:r>
      <w:r w:rsidR="001C23B7" w:rsidRPr="004A126B">
        <w:rPr>
          <w:rFonts w:ascii="Arial Narrow" w:hAnsi="Arial Narrow"/>
          <w:color w:val="000000" w:themeColor="text1"/>
          <w:sz w:val="24"/>
          <w:szCs w:val="24"/>
          <w:u w:color="000000"/>
          <w:lang w:val="en-US"/>
        </w:rPr>
        <w:t xml:space="preserve"> shifts</w:t>
      </w:r>
      <w:r w:rsidR="006172E4" w:rsidRPr="004A126B">
        <w:rPr>
          <w:rFonts w:ascii="Arial Narrow" w:hAnsi="Arial Narrow"/>
          <w:color w:val="000000" w:themeColor="text1"/>
          <w:sz w:val="24"/>
          <w:szCs w:val="24"/>
          <w:u w:color="000000"/>
          <w:lang w:val="en-US"/>
        </w:rPr>
        <w:t>)</w:t>
      </w:r>
      <w:r w:rsidR="00F3749A" w:rsidRPr="004A126B">
        <w:rPr>
          <w:rFonts w:ascii="Arial Narrow" w:hAnsi="Arial Narrow"/>
          <w:color w:val="000000" w:themeColor="text1"/>
          <w:sz w:val="24"/>
          <w:szCs w:val="24"/>
          <w:u w:color="000000"/>
          <w:lang w:val="en-US"/>
        </w:rPr>
        <w:t xml:space="preserve">, </w:t>
      </w:r>
      <w:r w:rsidR="002020FF" w:rsidRPr="004A126B">
        <w:rPr>
          <w:rFonts w:ascii="Arial Narrow" w:hAnsi="Arial Narrow"/>
          <w:color w:val="000000" w:themeColor="text1"/>
          <w:sz w:val="24"/>
          <w:szCs w:val="24"/>
          <w:u w:color="000000"/>
          <w:lang w:val="en-US"/>
        </w:rPr>
        <w:t>during nursing change of shift</w:t>
      </w:r>
      <w:r w:rsidR="00232C8F"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 xml:space="preserve">the morning </w:t>
      </w:r>
      <w:r w:rsidR="003F4811" w:rsidRPr="004A126B">
        <w:rPr>
          <w:rFonts w:ascii="Arial Narrow" w:hAnsi="Arial Narrow"/>
          <w:color w:val="000000" w:themeColor="text1"/>
          <w:sz w:val="24"/>
          <w:szCs w:val="24"/>
          <w:u w:color="000000"/>
          <w:lang w:val="en-US"/>
        </w:rPr>
        <w:t>medical visit</w:t>
      </w:r>
      <w:r w:rsidR="001C23B7" w:rsidRPr="004A126B">
        <w:rPr>
          <w:rFonts w:ascii="Arial Narrow" w:hAnsi="Arial Narrow"/>
          <w:color w:val="000000" w:themeColor="text1"/>
          <w:sz w:val="24"/>
          <w:szCs w:val="24"/>
          <w:u w:color="000000"/>
          <w:lang w:val="en-US"/>
        </w:rPr>
        <w:t>,</w:t>
      </w:r>
      <w:r w:rsidR="00875FB4" w:rsidRPr="004A126B">
        <w:rPr>
          <w:rFonts w:ascii="Arial Narrow" w:hAnsi="Arial Narrow"/>
          <w:color w:val="000000" w:themeColor="text1"/>
          <w:sz w:val="24"/>
          <w:szCs w:val="24"/>
          <w:u w:color="000000"/>
          <w:lang w:val="en-US"/>
        </w:rPr>
        <w:t xml:space="preserve"> and </w:t>
      </w:r>
      <w:r w:rsidR="006172E4" w:rsidRPr="004A126B">
        <w:rPr>
          <w:rFonts w:ascii="Arial Narrow" w:hAnsi="Arial Narrow"/>
          <w:color w:val="000000" w:themeColor="text1"/>
          <w:sz w:val="24"/>
          <w:szCs w:val="24"/>
          <w:u w:color="000000"/>
          <w:lang w:val="en-US"/>
        </w:rPr>
        <w:t>visit</w:t>
      </w:r>
      <w:r w:rsidR="001C23B7" w:rsidRPr="004A126B">
        <w:rPr>
          <w:rFonts w:ascii="Arial Narrow" w:hAnsi="Arial Narrow"/>
          <w:color w:val="000000" w:themeColor="text1"/>
          <w:sz w:val="24"/>
          <w:szCs w:val="24"/>
          <w:u w:color="000000"/>
          <w:lang w:val="en-US"/>
        </w:rPr>
        <w:t>s</w:t>
      </w:r>
      <w:r w:rsidR="006172E4"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from relatives</w:t>
      </w:r>
      <w:r w:rsidR="00997B20"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Figure</w:t>
      </w:r>
      <w:r w:rsidR="00F94CD4" w:rsidRPr="004A126B">
        <w:rPr>
          <w:rFonts w:ascii="Arial Narrow" w:hAnsi="Arial Narrow"/>
          <w:color w:val="000000" w:themeColor="text1"/>
          <w:sz w:val="24"/>
          <w:szCs w:val="24"/>
          <w:u w:color="000000"/>
          <w:lang w:val="en-US"/>
        </w:rPr>
        <w:t xml:space="preserve"> 1 </w:t>
      </w:r>
      <w:r w:rsidR="00997B20" w:rsidRPr="004A126B">
        <w:rPr>
          <w:rFonts w:ascii="Arial Narrow" w:hAnsi="Arial Narrow"/>
          <w:color w:val="000000" w:themeColor="text1"/>
          <w:sz w:val="24"/>
          <w:szCs w:val="24"/>
          <w:u w:color="000000"/>
          <w:lang w:val="en-US"/>
        </w:rPr>
        <w:t>s</w:t>
      </w:r>
      <w:r w:rsidR="001C23B7" w:rsidRPr="004A126B">
        <w:rPr>
          <w:rFonts w:ascii="Arial Narrow" w:hAnsi="Arial Narrow"/>
          <w:color w:val="000000" w:themeColor="text1"/>
          <w:sz w:val="24"/>
          <w:szCs w:val="24"/>
          <w:u w:color="000000"/>
          <w:lang w:val="en-US"/>
        </w:rPr>
        <w:t xml:space="preserve">hows the </w:t>
      </w:r>
      <w:r w:rsidR="00E41442" w:rsidRPr="004A126B">
        <w:rPr>
          <w:rFonts w:ascii="Arial Narrow" w:hAnsi="Arial Narrow"/>
          <w:color w:val="000000" w:themeColor="text1"/>
          <w:sz w:val="24"/>
          <w:szCs w:val="24"/>
          <w:u w:color="000000"/>
          <w:lang w:val="en-US"/>
        </w:rPr>
        <w:t>distribution</w:t>
      </w:r>
      <w:r w:rsidR="00997B20" w:rsidRPr="004A126B">
        <w:rPr>
          <w:rFonts w:ascii="Arial Narrow" w:hAnsi="Arial Narrow"/>
          <w:color w:val="000000" w:themeColor="text1"/>
          <w:sz w:val="24"/>
          <w:szCs w:val="24"/>
          <w:u w:color="000000"/>
          <w:lang w:val="en-US"/>
        </w:rPr>
        <w:t xml:space="preserve"> </w:t>
      </w:r>
      <w:r w:rsidR="001C23B7" w:rsidRPr="004A126B">
        <w:rPr>
          <w:rFonts w:ascii="Arial Narrow" w:hAnsi="Arial Narrow"/>
          <w:color w:val="000000" w:themeColor="text1"/>
          <w:sz w:val="24"/>
          <w:szCs w:val="24"/>
          <w:u w:color="000000"/>
          <w:lang w:val="en-US"/>
        </w:rPr>
        <w:t>of the neonate ward</w:t>
      </w:r>
      <w:r w:rsidR="00997B20" w:rsidRPr="004A126B">
        <w:rPr>
          <w:rFonts w:ascii="Arial Narrow" w:hAnsi="Arial Narrow"/>
          <w:color w:val="000000" w:themeColor="text1"/>
          <w:sz w:val="24"/>
          <w:szCs w:val="24"/>
          <w:u w:color="000000"/>
          <w:lang w:val="en-US"/>
        </w:rPr>
        <w:t>.</w:t>
      </w:r>
    </w:p>
    <w:p w14:paraId="1F210AF2" w14:textId="525B978C" w:rsidR="00B447CF" w:rsidRPr="004A126B" w:rsidRDefault="00B447CF" w:rsidP="00EF44E0">
      <w:pPr>
        <w:spacing w:after="0" w:line="240" w:lineRule="auto"/>
        <w:contextualSpacing/>
        <w:jc w:val="both"/>
        <w:rPr>
          <w:rFonts w:ascii="Arial Narrow" w:hAnsi="Arial Narrow"/>
          <w:color w:val="000000" w:themeColor="text1"/>
          <w:sz w:val="24"/>
          <w:szCs w:val="24"/>
          <w:u w:color="000000"/>
          <w:lang w:val="en-US"/>
        </w:rPr>
      </w:pPr>
    </w:p>
    <w:p w14:paraId="04CC0983" w14:textId="38193EBE" w:rsidR="00A2140A" w:rsidRPr="004A126B" w:rsidRDefault="00E41442" w:rsidP="00EF44E0">
      <w:pPr>
        <w:spacing w:after="0" w:line="240" w:lineRule="auto"/>
        <w:contextualSpacing/>
        <w:jc w:val="both"/>
        <w:rPr>
          <w:rFonts w:ascii="Arial Narrow" w:hAnsi="Arial Narrow"/>
          <w:b/>
          <w:color w:val="000000" w:themeColor="text1"/>
          <w:sz w:val="24"/>
          <w:szCs w:val="24"/>
          <w:u w:color="000000"/>
          <w:lang w:val="en-US"/>
        </w:rPr>
      </w:pPr>
      <w:r w:rsidRPr="004A126B">
        <w:rPr>
          <w:rFonts w:ascii="Arial Narrow" w:hAnsi="Arial Narrow"/>
          <w:b/>
          <w:color w:val="000000" w:themeColor="text1"/>
          <w:sz w:val="24"/>
          <w:szCs w:val="24"/>
          <w:u w:color="000000"/>
          <w:lang w:val="en-US"/>
        </w:rPr>
        <w:t>Figure</w:t>
      </w:r>
      <w:r w:rsidR="00B61BE7" w:rsidRPr="004A126B">
        <w:rPr>
          <w:rFonts w:ascii="Arial Narrow" w:hAnsi="Arial Narrow"/>
          <w:b/>
          <w:color w:val="000000" w:themeColor="text1"/>
          <w:sz w:val="24"/>
          <w:szCs w:val="24"/>
          <w:u w:color="000000"/>
          <w:lang w:val="en-US"/>
        </w:rPr>
        <w:t xml:space="preserve"> 1. </w:t>
      </w:r>
      <w:r w:rsidR="00BB3D8B" w:rsidRPr="004A126B">
        <w:rPr>
          <w:rFonts w:ascii="Arial Narrow" w:hAnsi="Arial Narrow"/>
          <w:b/>
          <w:color w:val="000000" w:themeColor="text1"/>
          <w:sz w:val="24"/>
          <w:szCs w:val="24"/>
          <w:u w:color="000000"/>
          <w:lang w:val="en-US"/>
        </w:rPr>
        <w:t>Intensive Care Unit</w:t>
      </w:r>
      <w:r w:rsidR="00B61BE7" w:rsidRPr="004A126B">
        <w:rPr>
          <w:rFonts w:ascii="Arial Narrow" w:hAnsi="Arial Narrow"/>
          <w:b/>
          <w:color w:val="000000" w:themeColor="text1"/>
          <w:sz w:val="24"/>
          <w:szCs w:val="24"/>
          <w:u w:color="000000"/>
          <w:lang w:val="en-US"/>
        </w:rPr>
        <w:t xml:space="preserve"> </w:t>
      </w:r>
      <w:r w:rsidR="00682CFC" w:rsidRPr="004A126B">
        <w:rPr>
          <w:rFonts w:ascii="Arial Narrow" w:hAnsi="Arial Narrow"/>
          <w:b/>
          <w:color w:val="000000" w:themeColor="text1"/>
          <w:sz w:val="24"/>
          <w:szCs w:val="24"/>
          <w:u w:color="000000"/>
          <w:lang w:val="en-US"/>
        </w:rPr>
        <w:t>of a ref</w:t>
      </w:r>
      <w:r w:rsidR="00875FB4" w:rsidRPr="004A126B">
        <w:rPr>
          <w:rFonts w:ascii="Arial Narrow" w:hAnsi="Arial Narrow"/>
          <w:b/>
          <w:color w:val="000000" w:themeColor="text1"/>
          <w:sz w:val="24"/>
          <w:szCs w:val="24"/>
          <w:u w:color="000000"/>
          <w:lang w:val="en-US"/>
        </w:rPr>
        <w:t>erence hospital</w:t>
      </w:r>
      <w:r w:rsidR="00B61BE7" w:rsidRPr="004A126B">
        <w:rPr>
          <w:rFonts w:ascii="Arial Narrow" w:hAnsi="Arial Narrow"/>
          <w:b/>
          <w:color w:val="000000" w:themeColor="text1"/>
          <w:sz w:val="24"/>
          <w:szCs w:val="24"/>
          <w:u w:color="000000"/>
          <w:lang w:val="en-US"/>
        </w:rPr>
        <w:t>, San Luis Potosí, S.L.P., México</w:t>
      </w:r>
    </w:p>
    <w:p w14:paraId="516FF9A9" w14:textId="7AEF451E" w:rsidR="00A814DF" w:rsidRDefault="00A814DF" w:rsidP="00EF44E0">
      <w:pPr>
        <w:spacing w:after="0" w:line="240" w:lineRule="auto"/>
        <w:contextualSpacing/>
        <w:jc w:val="both"/>
        <w:rPr>
          <w:rFonts w:ascii="Arial Narrow" w:hAnsi="Arial Narrow"/>
          <w:color w:val="FF0000"/>
          <w:sz w:val="32"/>
          <w:szCs w:val="32"/>
          <w:u w:color="000000"/>
          <w:lang w:val="en-US"/>
        </w:rPr>
      </w:pPr>
    </w:p>
    <w:p w14:paraId="483B8F20" w14:textId="2BEEAD04" w:rsidR="00180C50" w:rsidRPr="004A126B" w:rsidRDefault="00ED73C8" w:rsidP="00180C50">
      <w:pPr>
        <w:spacing w:after="0" w:line="240" w:lineRule="auto"/>
        <w:contextualSpacing/>
        <w:jc w:val="center"/>
        <w:rPr>
          <w:rFonts w:ascii="Arial Narrow" w:hAnsi="Arial Narrow"/>
          <w:color w:val="FF0000"/>
          <w:sz w:val="32"/>
          <w:szCs w:val="32"/>
          <w:u w:color="000000"/>
          <w:lang w:val="en-US"/>
        </w:rPr>
      </w:pPr>
      <w:r>
        <w:rPr>
          <w:noProof/>
        </w:rPr>
        <w:drawing>
          <wp:inline distT="0" distB="0" distL="0" distR="0" wp14:anchorId="44B4C946" wp14:editId="37D70214">
            <wp:extent cx="5448300" cy="542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111" t="15240" r="14445" b="23583"/>
                    <a:stretch/>
                  </pic:blipFill>
                  <pic:spPr bwMode="auto">
                    <a:xfrm>
                      <a:off x="0" y="0"/>
                      <a:ext cx="5448300" cy="5429250"/>
                    </a:xfrm>
                    <a:prstGeom prst="rect">
                      <a:avLst/>
                    </a:prstGeom>
                    <a:noFill/>
                    <a:ln>
                      <a:noFill/>
                    </a:ln>
                    <a:extLst>
                      <a:ext uri="{53640926-AAD7-44D8-BBD7-CCE9431645EC}">
                        <a14:shadowObscured xmlns:a14="http://schemas.microsoft.com/office/drawing/2010/main"/>
                      </a:ext>
                    </a:extLst>
                  </pic:spPr>
                </pic:pic>
              </a:graphicData>
            </a:graphic>
          </wp:inline>
        </w:drawing>
      </w:r>
    </w:p>
    <w:p w14:paraId="5D5826F4" w14:textId="77777777" w:rsidR="00F94CD4" w:rsidRPr="000E1C5B" w:rsidRDefault="00F94CD4" w:rsidP="00EF44E0">
      <w:pPr>
        <w:autoSpaceDE w:val="0"/>
        <w:autoSpaceDN w:val="0"/>
        <w:adjustRightInd w:val="0"/>
        <w:spacing w:after="0" w:line="240" w:lineRule="auto"/>
        <w:contextualSpacing/>
        <w:jc w:val="both"/>
        <w:rPr>
          <w:rFonts w:ascii="Arial Narrow" w:hAnsi="Arial Narrow"/>
          <w:b/>
          <w:sz w:val="24"/>
          <w:szCs w:val="24"/>
          <w:lang w:val="en-US"/>
        </w:rPr>
      </w:pPr>
    </w:p>
    <w:p w14:paraId="04C4C7DA" w14:textId="3F2B8F6D" w:rsidR="00B61BE7" w:rsidRPr="00F84C0C" w:rsidRDefault="00B61BE7" w:rsidP="00573A35">
      <w:pPr>
        <w:spacing w:after="0" w:line="240" w:lineRule="auto"/>
        <w:contextualSpacing/>
        <w:jc w:val="center"/>
        <w:rPr>
          <w:rFonts w:ascii="Arial Narrow" w:hAnsi="Arial Narrow"/>
          <w:color w:val="000000" w:themeColor="text1"/>
          <w:sz w:val="24"/>
          <w:szCs w:val="24"/>
        </w:rPr>
      </w:pPr>
      <w:r w:rsidRPr="000E1C5B">
        <w:rPr>
          <w:rFonts w:ascii="Arial Narrow" w:hAnsi="Arial Narrow"/>
          <w:sz w:val="24"/>
          <w:szCs w:val="24"/>
          <w:lang w:val="en-US"/>
        </w:rPr>
        <w:t>D</w:t>
      </w:r>
      <w:r w:rsidR="00BB3D8B" w:rsidRPr="000E1C5B">
        <w:rPr>
          <w:rFonts w:ascii="Arial Narrow" w:hAnsi="Arial Narrow"/>
          <w:sz w:val="24"/>
          <w:szCs w:val="24"/>
          <w:lang w:val="en-US"/>
        </w:rPr>
        <w:t>e</w:t>
      </w:r>
      <w:r w:rsidRPr="000E1C5B">
        <w:rPr>
          <w:rFonts w:ascii="Arial Narrow" w:hAnsi="Arial Narrow"/>
          <w:sz w:val="24"/>
          <w:szCs w:val="24"/>
          <w:lang w:val="en-US"/>
        </w:rPr>
        <w:t>s</w:t>
      </w:r>
      <w:r w:rsidR="00BB3D8B" w:rsidRPr="000E1C5B">
        <w:rPr>
          <w:rFonts w:ascii="Arial Narrow" w:hAnsi="Arial Narrow"/>
          <w:sz w:val="24"/>
          <w:szCs w:val="24"/>
          <w:lang w:val="en-US"/>
        </w:rPr>
        <w:t>igned by</w:t>
      </w:r>
      <w:r w:rsidRPr="000E1C5B">
        <w:rPr>
          <w:rFonts w:ascii="Arial Narrow" w:hAnsi="Arial Narrow"/>
          <w:sz w:val="24"/>
          <w:szCs w:val="24"/>
          <w:lang w:val="en-US"/>
        </w:rPr>
        <w:t xml:space="preserve">: </w:t>
      </w:r>
      <w:r w:rsidR="00717D1C" w:rsidRPr="000E1C5B">
        <w:rPr>
          <w:rFonts w:ascii="Arial Narrow" w:hAnsi="Arial Narrow"/>
          <w:sz w:val="24"/>
          <w:szCs w:val="24"/>
          <w:lang w:val="en-US"/>
        </w:rPr>
        <w:t>Mr.</w:t>
      </w:r>
      <w:r w:rsidR="00E236F0" w:rsidRPr="000E1C5B">
        <w:rPr>
          <w:rFonts w:ascii="Arial Narrow" w:hAnsi="Arial Narrow"/>
          <w:sz w:val="24"/>
          <w:szCs w:val="24"/>
          <w:lang w:val="en-US"/>
        </w:rPr>
        <w:t xml:space="preserve"> </w:t>
      </w:r>
      <w:r w:rsidRPr="000E1C5B">
        <w:rPr>
          <w:rFonts w:ascii="Arial Narrow" w:hAnsi="Arial Narrow"/>
          <w:sz w:val="24"/>
          <w:szCs w:val="24"/>
          <w:lang w:val="en-US"/>
        </w:rPr>
        <w:t xml:space="preserve"> Mig</w:t>
      </w:r>
      <w:r w:rsidRPr="004A126B">
        <w:rPr>
          <w:rFonts w:ascii="Arial Narrow" w:hAnsi="Arial Narrow"/>
          <w:color w:val="000000" w:themeColor="text1"/>
          <w:sz w:val="24"/>
          <w:szCs w:val="24"/>
          <w:lang w:val="en-US"/>
        </w:rPr>
        <w:t>uel A. Martínez Martínez</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Lic. </w:t>
      </w:r>
      <w:r w:rsidRPr="00F84C0C">
        <w:rPr>
          <w:rFonts w:ascii="Arial Narrow" w:hAnsi="Arial Narrow"/>
          <w:color w:val="000000" w:themeColor="text1"/>
          <w:sz w:val="24"/>
          <w:szCs w:val="24"/>
        </w:rPr>
        <w:t>DG Rafael Jeshua Rivera Gallegos</w:t>
      </w:r>
      <w:r w:rsidR="00F84C0C" w:rsidRPr="00F84C0C">
        <w:rPr>
          <w:rFonts w:ascii="Arial Narrow" w:hAnsi="Arial Narrow"/>
          <w:color w:val="000000" w:themeColor="text1"/>
          <w:sz w:val="24"/>
          <w:szCs w:val="24"/>
        </w:rPr>
        <w:t>.</w:t>
      </w:r>
    </w:p>
    <w:p w14:paraId="0D4794EA" w14:textId="37EDA8F0" w:rsidR="00CA4AD9" w:rsidRPr="004A126B" w:rsidRDefault="00BB3D8B" w:rsidP="00573A35">
      <w:pPr>
        <w:spacing w:after="0" w:line="240" w:lineRule="auto"/>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The floor plan of the n</w:t>
      </w:r>
      <w:r w:rsidR="00875FB4" w:rsidRPr="004A126B">
        <w:rPr>
          <w:rFonts w:ascii="Arial Narrow" w:hAnsi="Arial Narrow"/>
          <w:color w:val="000000" w:themeColor="text1"/>
          <w:sz w:val="24"/>
          <w:szCs w:val="24"/>
          <w:lang w:val="en-US"/>
        </w:rPr>
        <w:t>eonatal unit</w:t>
      </w:r>
      <w:r w:rsidR="00B61BE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is not in scale</w:t>
      </w:r>
      <w:r w:rsidR="00B61BE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it is only representative of the </w:t>
      </w:r>
      <w:r w:rsidR="00694FD8" w:rsidRPr="004A126B">
        <w:rPr>
          <w:rFonts w:ascii="Arial Narrow" w:hAnsi="Arial Narrow"/>
          <w:color w:val="000000" w:themeColor="text1"/>
          <w:sz w:val="24"/>
          <w:szCs w:val="24"/>
          <w:lang w:val="en-US"/>
        </w:rPr>
        <w:t>area</w:t>
      </w:r>
      <w:r w:rsidR="00B61BE7"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that compose it</w:t>
      </w:r>
      <w:r w:rsidR="00F84C0C">
        <w:rPr>
          <w:rFonts w:ascii="Arial Narrow" w:hAnsi="Arial Narrow"/>
          <w:color w:val="000000" w:themeColor="text1"/>
          <w:sz w:val="24"/>
          <w:szCs w:val="24"/>
          <w:lang w:val="en-US"/>
        </w:rPr>
        <w:t>.</w:t>
      </w:r>
    </w:p>
    <w:p w14:paraId="6A31274C" w14:textId="7ABD7DCD" w:rsidR="00B61BE7" w:rsidRPr="004A126B" w:rsidRDefault="00B61BE7" w:rsidP="00B61BE7">
      <w:pPr>
        <w:spacing w:after="0" w:line="240" w:lineRule="auto"/>
        <w:contextualSpacing/>
        <w:jc w:val="both"/>
        <w:rPr>
          <w:rFonts w:ascii="Arial Narrow" w:hAnsi="Arial Narrow"/>
          <w:color w:val="000000" w:themeColor="text1"/>
          <w:sz w:val="24"/>
          <w:szCs w:val="24"/>
          <w:lang w:val="en-US"/>
        </w:rPr>
      </w:pPr>
    </w:p>
    <w:p w14:paraId="35703B5C" w14:textId="77777777" w:rsidR="001E1D55" w:rsidRPr="004A126B" w:rsidRDefault="001E1D55" w:rsidP="00EF44E0">
      <w:pPr>
        <w:spacing w:after="0" w:line="240" w:lineRule="auto"/>
        <w:contextualSpacing/>
        <w:jc w:val="both"/>
        <w:rPr>
          <w:rFonts w:ascii="Arial Narrow" w:hAnsi="Arial Narrow"/>
          <w:b/>
          <w:color w:val="000000" w:themeColor="text1"/>
          <w:sz w:val="24"/>
          <w:szCs w:val="24"/>
          <w:lang w:val="en-US"/>
        </w:rPr>
      </w:pPr>
    </w:p>
    <w:p w14:paraId="07039694" w14:textId="56FD1F75" w:rsidR="00FC6AD0" w:rsidRPr="004A126B" w:rsidRDefault="00BB3D8B" w:rsidP="00EF44E0">
      <w:pPr>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b/>
          <w:color w:val="000000" w:themeColor="text1"/>
          <w:sz w:val="24"/>
          <w:szCs w:val="24"/>
          <w:u w:color="000000"/>
          <w:lang w:val="en-US"/>
        </w:rPr>
        <w:t xml:space="preserve">Sample </w:t>
      </w:r>
      <w:r w:rsidR="00875FB4" w:rsidRPr="004A126B">
        <w:rPr>
          <w:rFonts w:ascii="Arial Narrow" w:hAnsi="Arial Narrow"/>
          <w:b/>
          <w:color w:val="000000" w:themeColor="text1"/>
          <w:sz w:val="24"/>
          <w:szCs w:val="24"/>
          <w:u w:color="000000"/>
          <w:lang w:val="en-US"/>
        </w:rPr>
        <w:t xml:space="preserve">and </w:t>
      </w:r>
      <w:r w:rsidRPr="004A126B">
        <w:rPr>
          <w:rFonts w:ascii="Arial Narrow" w:hAnsi="Arial Narrow"/>
          <w:b/>
          <w:color w:val="000000" w:themeColor="text1"/>
          <w:sz w:val="24"/>
          <w:szCs w:val="24"/>
          <w:u w:color="000000"/>
          <w:lang w:val="en-US"/>
        </w:rPr>
        <w:t>Sampling</w:t>
      </w:r>
      <w:r w:rsidR="00A17658" w:rsidRPr="004A126B">
        <w:rPr>
          <w:rFonts w:ascii="Arial Narrow" w:hAnsi="Arial Narrow"/>
          <w:color w:val="000000" w:themeColor="text1"/>
          <w:sz w:val="24"/>
          <w:szCs w:val="24"/>
          <w:u w:color="000000"/>
          <w:lang w:val="en-US"/>
        </w:rPr>
        <w:t xml:space="preserve">. </w:t>
      </w:r>
      <w:r w:rsidR="00E41442" w:rsidRPr="004A126B">
        <w:rPr>
          <w:rFonts w:ascii="Arial Narrow" w:eastAsia="Times New Roman" w:hAnsi="Arial Narrow"/>
          <w:color w:val="000000" w:themeColor="text1"/>
          <w:sz w:val="24"/>
          <w:szCs w:val="24"/>
          <w:lang w:val="en-US" w:eastAsia="es-MX"/>
        </w:rPr>
        <w:t>Premature patients</w:t>
      </w:r>
      <w:r w:rsidR="00461C76" w:rsidRPr="004A126B">
        <w:rPr>
          <w:rFonts w:ascii="Arial Narrow" w:eastAsia="Times New Roman" w:hAnsi="Arial Narrow"/>
          <w:color w:val="000000" w:themeColor="text1"/>
          <w:sz w:val="24"/>
          <w:szCs w:val="24"/>
          <w:lang w:val="en-US" w:eastAsia="es-MX"/>
        </w:rPr>
        <w:t xml:space="preserve">. </w:t>
      </w:r>
      <w:r w:rsidR="00BD6EB1" w:rsidRPr="004A126B">
        <w:rPr>
          <w:rFonts w:ascii="Arial Narrow" w:eastAsia="Times New Roman" w:hAnsi="Arial Narrow"/>
          <w:color w:val="000000" w:themeColor="text1"/>
          <w:sz w:val="24"/>
          <w:szCs w:val="24"/>
          <w:lang w:val="en-US" w:eastAsia="es-MX"/>
        </w:rPr>
        <w:t>A</w:t>
      </w:r>
      <w:r w:rsidR="005A1857" w:rsidRPr="004A126B">
        <w:rPr>
          <w:rFonts w:ascii="Arial Narrow" w:eastAsia="Times New Roman" w:hAnsi="Arial Narrow"/>
          <w:color w:val="000000" w:themeColor="text1"/>
          <w:sz w:val="24"/>
          <w:szCs w:val="24"/>
          <w:lang w:val="en-US" w:eastAsia="es-MX"/>
        </w:rPr>
        <w:t xml:space="preserve"> </w:t>
      </w:r>
      <w:r w:rsidR="00E41442" w:rsidRPr="004A126B">
        <w:rPr>
          <w:rFonts w:ascii="Arial Narrow" w:eastAsia="Times New Roman" w:hAnsi="Arial Narrow"/>
          <w:color w:val="000000" w:themeColor="text1"/>
          <w:sz w:val="24"/>
          <w:szCs w:val="24"/>
          <w:lang w:val="en-US" w:eastAsia="es-MX"/>
        </w:rPr>
        <w:t>non-probability sample and intentional sampling</w:t>
      </w:r>
      <w:r w:rsidR="00663780"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was selected for </w:t>
      </w:r>
      <w:r w:rsidR="00E41442" w:rsidRPr="004A126B">
        <w:rPr>
          <w:rFonts w:ascii="Arial Narrow" w:eastAsia="Times New Roman" w:hAnsi="Arial Narrow"/>
          <w:color w:val="000000" w:themeColor="text1"/>
          <w:sz w:val="24"/>
          <w:szCs w:val="24"/>
          <w:lang w:val="en-US" w:eastAsia="es-MX"/>
        </w:rPr>
        <w:t>premature patients</w:t>
      </w:r>
      <w:r w:rsidR="00663780" w:rsidRPr="004A126B">
        <w:rPr>
          <w:rFonts w:ascii="Arial Narrow" w:eastAsia="Times New Roman" w:hAnsi="Arial Narrow"/>
          <w:color w:val="000000" w:themeColor="text1"/>
          <w:sz w:val="24"/>
          <w:szCs w:val="24"/>
          <w:lang w:val="en-US" w:eastAsia="es-MX"/>
        </w:rPr>
        <w:t xml:space="preserve"> </w:t>
      </w:r>
      <w:r w:rsidR="00BD6EB1" w:rsidRPr="004A126B">
        <w:rPr>
          <w:rFonts w:ascii="Arial Narrow" w:eastAsia="Times New Roman" w:hAnsi="Arial Narrow"/>
          <w:color w:val="000000" w:themeColor="text1"/>
          <w:sz w:val="24"/>
          <w:szCs w:val="24"/>
          <w:lang w:val="en-US" w:eastAsia="es-MX"/>
        </w:rPr>
        <w:t xml:space="preserve">due to their </w:t>
      </w:r>
      <w:r w:rsidR="00663780" w:rsidRPr="004A126B">
        <w:rPr>
          <w:rFonts w:ascii="Arial Narrow" w:eastAsia="Times New Roman" w:hAnsi="Arial Narrow"/>
          <w:color w:val="000000" w:themeColor="text1"/>
          <w:sz w:val="24"/>
          <w:szCs w:val="24"/>
          <w:lang w:val="en-US" w:eastAsia="es-MX"/>
        </w:rPr>
        <w:t>vulnerab</w:t>
      </w:r>
      <w:r w:rsidR="00B71E4A" w:rsidRPr="004A126B">
        <w:rPr>
          <w:rFonts w:ascii="Arial Narrow" w:eastAsia="Times New Roman" w:hAnsi="Arial Narrow"/>
          <w:color w:val="000000" w:themeColor="text1"/>
          <w:sz w:val="24"/>
          <w:szCs w:val="24"/>
          <w:lang w:val="en-US" w:eastAsia="es-MX"/>
        </w:rPr>
        <w:t>ili</w:t>
      </w:r>
      <w:r w:rsidR="00BD6EB1" w:rsidRPr="004A126B">
        <w:rPr>
          <w:rFonts w:ascii="Arial Narrow" w:eastAsia="Times New Roman" w:hAnsi="Arial Narrow"/>
          <w:color w:val="000000" w:themeColor="text1"/>
          <w:sz w:val="24"/>
          <w:szCs w:val="24"/>
          <w:lang w:val="en-US" w:eastAsia="es-MX"/>
        </w:rPr>
        <w:t xml:space="preserve">ty </w:t>
      </w:r>
      <w:r w:rsidR="00875FB4" w:rsidRPr="004A126B">
        <w:rPr>
          <w:rFonts w:ascii="Arial Narrow" w:eastAsia="Times New Roman" w:hAnsi="Arial Narrow"/>
          <w:color w:val="000000" w:themeColor="text1"/>
          <w:sz w:val="24"/>
          <w:szCs w:val="24"/>
          <w:lang w:val="en-US" w:eastAsia="es-MX"/>
        </w:rPr>
        <w:t xml:space="preserve">and </w:t>
      </w:r>
      <w:r w:rsidR="00663780" w:rsidRPr="004A126B">
        <w:rPr>
          <w:rFonts w:ascii="Arial Narrow" w:eastAsia="Times New Roman" w:hAnsi="Arial Narrow"/>
          <w:color w:val="000000" w:themeColor="text1"/>
          <w:sz w:val="24"/>
          <w:szCs w:val="24"/>
          <w:lang w:val="en-US" w:eastAsia="es-MX"/>
        </w:rPr>
        <w:t>ri</w:t>
      </w:r>
      <w:r w:rsidR="00BD6EB1" w:rsidRPr="004A126B">
        <w:rPr>
          <w:rFonts w:ascii="Arial Narrow" w:eastAsia="Times New Roman" w:hAnsi="Arial Narrow"/>
          <w:color w:val="000000" w:themeColor="text1"/>
          <w:sz w:val="24"/>
          <w:szCs w:val="24"/>
          <w:lang w:val="en-US" w:eastAsia="es-MX"/>
        </w:rPr>
        <w:t>sk for the phenomenon studied.</w:t>
      </w:r>
      <w:r w:rsidR="00FC6AD0" w:rsidRPr="004A126B">
        <w:rPr>
          <w:rFonts w:ascii="Arial Narrow" w:eastAsia="Times New Roman" w:hAnsi="Arial Narrow"/>
          <w:color w:val="000000" w:themeColor="text1"/>
          <w:sz w:val="24"/>
          <w:szCs w:val="24"/>
          <w:lang w:val="en-US" w:eastAsia="es-MX"/>
        </w:rPr>
        <w:t xml:space="preserve"> </w:t>
      </w:r>
      <w:r w:rsidR="00BD6EB1" w:rsidRPr="004A126B">
        <w:rPr>
          <w:rFonts w:ascii="Arial Narrow" w:eastAsia="Times New Roman" w:hAnsi="Arial Narrow"/>
          <w:color w:val="000000" w:themeColor="text1"/>
          <w:sz w:val="24"/>
          <w:szCs w:val="24"/>
          <w:lang w:val="en-US" w:eastAsia="es-MX"/>
        </w:rPr>
        <w:t xml:space="preserve">The simple comprised nine preterm neonates admitted to </w:t>
      </w:r>
      <w:r w:rsidR="00E41442" w:rsidRPr="004A126B">
        <w:rPr>
          <w:rFonts w:ascii="Arial Narrow" w:hAnsi="Arial Narrow"/>
          <w:color w:val="000000" w:themeColor="text1"/>
          <w:sz w:val="24"/>
          <w:szCs w:val="24"/>
          <w:lang w:val="en-US"/>
        </w:rPr>
        <w:t>NICU</w:t>
      </w:r>
      <w:r w:rsidR="00FC6AD0"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 xml:space="preserve">and who remained there </w:t>
      </w:r>
      <w:r w:rsidR="00E41442" w:rsidRPr="004A126B">
        <w:rPr>
          <w:rFonts w:ascii="Arial Narrow" w:hAnsi="Arial Narrow"/>
          <w:color w:val="000000" w:themeColor="text1"/>
          <w:sz w:val="24"/>
          <w:szCs w:val="24"/>
          <w:u w:color="000000"/>
          <w:lang w:val="en-US"/>
        </w:rPr>
        <w:t>during</w:t>
      </w:r>
      <w:r w:rsidR="00461C76"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the three </w:t>
      </w:r>
      <w:r w:rsidR="003F4811" w:rsidRPr="004A126B">
        <w:rPr>
          <w:rFonts w:ascii="Arial Narrow" w:hAnsi="Arial Narrow"/>
          <w:color w:val="000000" w:themeColor="text1"/>
          <w:sz w:val="24"/>
          <w:szCs w:val="24"/>
          <w:u w:color="000000"/>
          <w:lang w:val="en-US"/>
        </w:rPr>
        <w:t xml:space="preserve">days </w:t>
      </w:r>
      <w:r w:rsidR="00694FD8" w:rsidRPr="004A126B">
        <w:rPr>
          <w:rFonts w:ascii="Arial Narrow" w:hAnsi="Arial Narrow"/>
          <w:color w:val="000000" w:themeColor="text1"/>
          <w:sz w:val="24"/>
          <w:szCs w:val="24"/>
          <w:u w:color="000000"/>
          <w:lang w:val="en-US"/>
        </w:rPr>
        <w:t>evaluated</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 xml:space="preserve">who fulfilled the </w:t>
      </w:r>
      <w:r w:rsidR="00E41442" w:rsidRPr="004A126B">
        <w:rPr>
          <w:rFonts w:ascii="Arial Narrow" w:hAnsi="Arial Narrow"/>
          <w:color w:val="000000" w:themeColor="text1"/>
          <w:sz w:val="24"/>
          <w:szCs w:val="24"/>
          <w:u w:color="000000"/>
          <w:lang w:val="en-US"/>
        </w:rPr>
        <w:t>inclusion criteria</w:t>
      </w:r>
      <w:r w:rsidR="00461C76" w:rsidRPr="004A126B">
        <w:rPr>
          <w:rFonts w:ascii="Arial Narrow" w:hAnsi="Arial Narrow"/>
          <w:color w:val="000000" w:themeColor="text1"/>
          <w:sz w:val="24"/>
          <w:szCs w:val="24"/>
          <w:u w:color="000000"/>
          <w:lang w:val="en-US"/>
        </w:rPr>
        <w:t xml:space="preserve">: </w:t>
      </w:r>
      <w:r w:rsidR="00461C76" w:rsidRPr="004A126B">
        <w:rPr>
          <w:rFonts w:ascii="Arial Narrow" w:hAnsi="Arial Narrow"/>
          <w:color w:val="000000" w:themeColor="text1"/>
          <w:sz w:val="24"/>
          <w:szCs w:val="24"/>
          <w:lang w:val="en-US"/>
        </w:rPr>
        <w:t>pre</w:t>
      </w:r>
      <w:r w:rsidR="00BD6EB1" w:rsidRPr="004A126B">
        <w:rPr>
          <w:rFonts w:ascii="Arial Narrow" w:hAnsi="Arial Narrow"/>
          <w:color w:val="000000" w:themeColor="text1"/>
          <w:sz w:val="24"/>
          <w:szCs w:val="24"/>
          <w:lang w:val="en-US"/>
        </w:rPr>
        <w:t xml:space="preserve">term or small for the </w:t>
      </w:r>
      <w:r w:rsidR="00E41442" w:rsidRPr="004A126B">
        <w:rPr>
          <w:rFonts w:ascii="Arial Narrow" w:hAnsi="Arial Narrow"/>
          <w:color w:val="000000" w:themeColor="text1"/>
          <w:sz w:val="24"/>
          <w:szCs w:val="24"/>
          <w:lang w:val="en-US"/>
        </w:rPr>
        <w:t>gestational age</w:t>
      </w:r>
      <w:r w:rsidR="00461C76"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according with</w:t>
      </w:r>
      <w:r w:rsidR="00BD6EB1" w:rsidRPr="004A126B">
        <w:rPr>
          <w:rFonts w:ascii="Arial Narrow" w:hAnsi="Arial Narrow"/>
          <w:color w:val="000000" w:themeColor="text1"/>
          <w:sz w:val="24"/>
          <w:szCs w:val="24"/>
          <w:lang w:val="en-US"/>
        </w:rPr>
        <w:t xml:space="preserve"> the file’s clinical record</w:t>
      </w:r>
      <w:r w:rsidR="00461C76"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whose mothers and</w:t>
      </w:r>
      <w:r w:rsidR="00461C76" w:rsidRPr="004A126B">
        <w:rPr>
          <w:rFonts w:ascii="Arial Narrow" w:hAnsi="Arial Narrow"/>
          <w:color w:val="000000" w:themeColor="text1"/>
          <w:sz w:val="24"/>
          <w:szCs w:val="24"/>
          <w:lang w:val="en-US"/>
        </w:rPr>
        <w:t>/o</w:t>
      </w:r>
      <w:r w:rsidR="00BD6EB1" w:rsidRPr="004A126B">
        <w:rPr>
          <w:rFonts w:ascii="Arial Narrow" w:hAnsi="Arial Narrow"/>
          <w:color w:val="000000" w:themeColor="text1"/>
          <w:sz w:val="24"/>
          <w:szCs w:val="24"/>
          <w:lang w:val="en-US"/>
        </w:rPr>
        <w:t>r</w:t>
      </w:r>
      <w:r w:rsidR="00461C76"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fathers</w:t>
      </w:r>
      <w:r w:rsidR="00461C76" w:rsidRPr="004A126B">
        <w:rPr>
          <w:rFonts w:ascii="Arial Narrow" w:hAnsi="Arial Narrow"/>
          <w:color w:val="000000" w:themeColor="text1"/>
          <w:sz w:val="24"/>
          <w:szCs w:val="24"/>
          <w:lang w:val="en-US"/>
        </w:rPr>
        <w:t xml:space="preserve"> a</w:t>
      </w:r>
      <w:r w:rsidR="00BD6EB1" w:rsidRPr="004A126B">
        <w:rPr>
          <w:rFonts w:ascii="Arial Narrow" w:hAnsi="Arial Narrow"/>
          <w:color w:val="000000" w:themeColor="text1"/>
          <w:sz w:val="24"/>
          <w:szCs w:val="24"/>
          <w:lang w:val="en-US"/>
        </w:rPr>
        <w:t>c</w:t>
      </w:r>
      <w:r w:rsidR="00461C76" w:rsidRPr="004A126B">
        <w:rPr>
          <w:rFonts w:ascii="Arial Narrow" w:hAnsi="Arial Narrow"/>
          <w:color w:val="000000" w:themeColor="text1"/>
          <w:sz w:val="24"/>
          <w:szCs w:val="24"/>
          <w:lang w:val="en-US"/>
        </w:rPr>
        <w:t>cept</w:t>
      </w:r>
      <w:r w:rsidR="00BD6EB1" w:rsidRPr="004A126B">
        <w:rPr>
          <w:rFonts w:ascii="Arial Narrow" w:hAnsi="Arial Narrow"/>
          <w:color w:val="000000" w:themeColor="text1"/>
          <w:sz w:val="24"/>
          <w:szCs w:val="24"/>
          <w:lang w:val="en-US"/>
        </w:rPr>
        <w:t xml:space="preserve">ed to participate in the </w:t>
      </w:r>
      <w:r w:rsidR="00327F3D" w:rsidRPr="004A126B">
        <w:rPr>
          <w:rFonts w:ascii="Arial Narrow" w:hAnsi="Arial Narrow"/>
          <w:color w:val="000000" w:themeColor="text1"/>
          <w:sz w:val="24"/>
          <w:szCs w:val="24"/>
          <w:lang w:val="en-US"/>
        </w:rPr>
        <w:t>study</w:t>
      </w:r>
      <w:r w:rsidR="00875FB4" w:rsidRPr="004A126B">
        <w:rPr>
          <w:rFonts w:ascii="Arial Narrow" w:hAnsi="Arial Narrow"/>
          <w:color w:val="000000" w:themeColor="text1"/>
          <w:sz w:val="24"/>
          <w:szCs w:val="24"/>
          <w:lang w:val="en-US"/>
        </w:rPr>
        <w:t xml:space="preserve"> and </w:t>
      </w:r>
      <w:r w:rsidR="00BD6EB1" w:rsidRPr="004A126B">
        <w:rPr>
          <w:rFonts w:ascii="Arial Narrow" w:hAnsi="Arial Narrow"/>
          <w:color w:val="000000" w:themeColor="text1"/>
          <w:sz w:val="24"/>
          <w:szCs w:val="24"/>
          <w:lang w:val="en-US"/>
        </w:rPr>
        <w:t xml:space="preserve">signed the </w:t>
      </w:r>
      <w:r w:rsidR="00E41442" w:rsidRPr="004A126B">
        <w:rPr>
          <w:rFonts w:ascii="Arial Narrow" w:hAnsi="Arial Narrow"/>
          <w:color w:val="000000" w:themeColor="text1"/>
          <w:sz w:val="24"/>
          <w:szCs w:val="24"/>
          <w:lang w:val="en-US"/>
        </w:rPr>
        <w:t>informed consent</w:t>
      </w:r>
      <w:r w:rsidR="00BD6EB1" w:rsidRPr="004A126B">
        <w:rPr>
          <w:rFonts w:ascii="Arial Narrow" w:hAnsi="Arial Narrow"/>
          <w:color w:val="000000" w:themeColor="text1"/>
          <w:sz w:val="24"/>
          <w:szCs w:val="24"/>
          <w:lang w:val="en-US"/>
        </w:rPr>
        <w:t>. The patients in the sample were located in servo-controlled thermal cradles</w:t>
      </w:r>
      <w:r w:rsidR="00875FB4" w:rsidRPr="004A126B">
        <w:rPr>
          <w:rFonts w:ascii="Arial Narrow" w:hAnsi="Arial Narrow"/>
          <w:color w:val="000000" w:themeColor="text1"/>
          <w:sz w:val="24"/>
          <w:szCs w:val="24"/>
          <w:lang w:val="en-US"/>
        </w:rPr>
        <w:t xml:space="preserve"> and </w:t>
      </w:r>
      <w:r w:rsidR="00BD6EB1" w:rsidRPr="004A126B">
        <w:rPr>
          <w:rFonts w:ascii="Arial Narrow" w:hAnsi="Arial Narrow"/>
          <w:color w:val="000000" w:themeColor="text1"/>
          <w:sz w:val="24"/>
          <w:szCs w:val="24"/>
          <w:lang w:val="en-US"/>
        </w:rPr>
        <w:t xml:space="preserve">were distributed in the </w:t>
      </w:r>
      <w:r w:rsidR="00875FB4" w:rsidRPr="004A126B">
        <w:rPr>
          <w:rFonts w:ascii="Arial Narrow" w:hAnsi="Arial Narrow"/>
          <w:color w:val="000000" w:themeColor="text1"/>
          <w:sz w:val="24"/>
          <w:szCs w:val="24"/>
          <w:lang w:val="en-US"/>
        </w:rPr>
        <w:t xml:space="preserve">critical </w:t>
      </w:r>
      <w:r w:rsidR="00BA60C6">
        <w:rPr>
          <w:rFonts w:ascii="Arial Narrow" w:hAnsi="Arial Narrow"/>
          <w:color w:val="000000" w:themeColor="text1"/>
          <w:sz w:val="24"/>
          <w:szCs w:val="24"/>
          <w:lang w:val="en-US"/>
        </w:rPr>
        <w:t>measurement areas</w:t>
      </w:r>
      <w:r w:rsidR="00027034"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 xml:space="preserve">of the </w:t>
      </w:r>
      <w:r w:rsidR="00875FB4" w:rsidRPr="004A126B">
        <w:rPr>
          <w:rFonts w:ascii="Arial Narrow" w:hAnsi="Arial Narrow"/>
          <w:color w:val="000000" w:themeColor="text1"/>
          <w:sz w:val="24"/>
          <w:szCs w:val="24"/>
          <w:lang w:val="en-US"/>
        </w:rPr>
        <w:t>NICU</w:t>
      </w:r>
      <w:r w:rsidR="00CE2A8E" w:rsidRPr="004A126B">
        <w:rPr>
          <w:rFonts w:ascii="Arial Narrow" w:hAnsi="Arial Narrow"/>
          <w:color w:val="000000" w:themeColor="text1"/>
          <w:sz w:val="24"/>
          <w:szCs w:val="24"/>
          <w:lang w:val="en-US"/>
        </w:rPr>
        <w:t>:</w:t>
      </w:r>
      <w:r w:rsidR="00FC6AD0"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one</w:t>
      </w:r>
      <w:r w:rsidR="00027034"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patient</w:t>
      </w:r>
      <w:r w:rsidR="00027034"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i</w:t>
      </w:r>
      <w:r w:rsidR="00027034" w:rsidRPr="004A126B">
        <w:rPr>
          <w:rFonts w:ascii="Arial Narrow" w:hAnsi="Arial Narrow"/>
          <w:color w:val="000000" w:themeColor="text1"/>
          <w:sz w:val="24"/>
          <w:szCs w:val="24"/>
          <w:lang w:val="en-US"/>
        </w:rPr>
        <w:t xml:space="preserve">n </w:t>
      </w:r>
      <w:r w:rsidR="00694FD8" w:rsidRPr="004A126B">
        <w:rPr>
          <w:rFonts w:ascii="Arial Narrow" w:hAnsi="Arial Narrow"/>
          <w:color w:val="000000" w:themeColor="text1"/>
          <w:sz w:val="24"/>
          <w:szCs w:val="24"/>
          <w:lang w:val="en-US"/>
        </w:rPr>
        <w:t>area</w:t>
      </w:r>
      <w:r w:rsidR="00027034" w:rsidRPr="004A126B">
        <w:rPr>
          <w:rFonts w:ascii="Arial Narrow" w:hAnsi="Arial Narrow"/>
          <w:color w:val="000000" w:themeColor="text1"/>
          <w:sz w:val="24"/>
          <w:szCs w:val="24"/>
          <w:lang w:val="en-US"/>
        </w:rPr>
        <w:t xml:space="preserve">s </w:t>
      </w:r>
      <w:r w:rsidR="00FC6AD0" w:rsidRPr="004A126B">
        <w:rPr>
          <w:rFonts w:ascii="Arial Narrow" w:hAnsi="Arial Narrow"/>
          <w:color w:val="000000" w:themeColor="text1"/>
          <w:sz w:val="24"/>
          <w:szCs w:val="24"/>
          <w:lang w:val="en-US"/>
        </w:rPr>
        <w:t>I, II, III</w:t>
      </w:r>
      <w:r w:rsidR="00875FB4" w:rsidRPr="004A126B">
        <w:rPr>
          <w:rFonts w:ascii="Arial Narrow" w:hAnsi="Arial Narrow"/>
          <w:color w:val="000000" w:themeColor="text1"/>
          <w:sz w:val="24"/>
          <w:szCs w:val="24"/>
          <w:lang w:val="en-US"/>
        </w:rPr>
        <w:t xml:space="preserve"> and </w:t>
      </w:r>
      <w:r w:rsidR="00FC6AD0" w:rsidRPr="004A126B">
        <w:rPr>
          <w:rFonts w:ascii="Arial Narrow" w:hAnsi="Arial Narrow"/>
          <w:color w:val="000000" w:themeColor="text1"/>
          <w:sz w:val="24"/>
          <w:szCs w:val="24"/>
          <w:lang w:val="en-US"/>
        </w:rPr>
        <w:t>V</w:t>
      </w:r>
      <w:r w:rsidR="00BD6EB1" w:rsidRPr="004A126B">
        <w:rPr>
          <w:rFonts w:ascii="Arial Narrow" w:hAnsi="Arial Narrow"/>
          <w:color w:val="000000" w:themeColor="text1"/>
          <w:sz w:val="24"/>
          <w:szCs w:val="24"/>
          <w:lang w:val="en-US"/>
        </w:rPr>
        <w:t>,</w:t>
      </w:r>
      <w:r w:rsidR="00FC6AD0"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respectively</w:t>
      </w:r>
      <w:r w:rsidR="00875FB4" w:rsidRPr="004A126B">
        <w:rPr>
          <w:rFonts w:ascii="Arial Narrow" w:hAnsi="Arial Narrow"/>
          <w:color w:val="000000" w:themeColor="text1"/>
          <w:sz w:val="24"/>
          <w:szCs w:val="24"/>
          <w:lang w:val="en-US"/>
        </w:rPr>
        <w:t xml:space="preserve"> and five</w:t>
      </w:r>
      <w:r w:rsidR="00FC6AD0"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patient</w:t>
      </w:r>
      <w:r w:rsidR="00FC6AD0" w:rsidRPr="004A126B">
        <w:rPr>
          <w:rFonts w:ascii="Arial Narrow" w:hAnsi="Arial Narrow"/>
          <w:color w:val="000000" w:themeColor="text1"/>
          <w:sz w:val="24"/>
          <w:szCs w:val="24"/>
          <w:lang w:val="en-US"/>
        </w:rPr>
        <w:t xml:space="preserve">s </w:t>
      </w:r>
      <w:r w:rsidR="00BD6EB1" w:rsidRPr="004A126B">
        <w:rPr>
          <w:rFonts w:ascii="Arial Narrow" w:hAnsi="Arial Narrow"/>
          <w:color w:val="000000" w:themeColor="text1"/>
          <w:sz w:val="24"/>
          <w:szCs w:val="24"/>
          <w:lang w:val="en-US"/>
        </w:rPr>
        <w:t>i</w:t>
      </w:r>
      <w:r w:rsidR="00FC6AD0" w:rsidRPr="004A126B">
        <w:rPr>
          <w:rFonts w:ascii="Arial Narrow" w:hAnsi="Arial Narrow"/>
          <w:color w:val="000000" w:themeColor="text1"/>
          <w:sz w:val="24"/>
          <w:szCs w:val="24"/>
          <w:lang w:val="en-US"/>
        </w:rPr>
        <w:t xml:space="preserve">n </w:t>
      </w:r>
      <w:r w:rsidR="00694FD8" w:rsidRPr="004A126B">
        <w:rPr>
          <w:rFonts w:ascii="Arial Narrow" w:hAnsi="Arial Narrow"/>
          <w:color w:val="000000" w:themeColor="text1"/>
          <w:sz w:val="24"/>
          <w:szCs w:val="24"/>
          <w:lang w:val="en-US"/>
        </w:rPr>
        <w:t>area</w:t>
      </w:r>
      <w:r w:rsidR="00FC6AD0" w:rsidRPr="004A126B">
        <w:rPr>
          <w:rFonts w:ascii="Arial Narrow" w:hAnsi="Arial Narrow"/>
          <w:color w:val="000000" w:themeColor="text1"/>
          <w:sz w:val="24"/>
          <w:szCs w:val="24"/>
          <w:lang w:val="en-US"/>
        </w:rPr>
        <w:t xml:space="preserve"> IV. </w:t>
      </w:r>
      <w:r w:rsidR="00BD6EB1" w:rsidRPr="004A126B">
        <w:rPr>
          <w:rFonts w:ascii="Arial Narrow" w:hAnsi="Arial Narrow"/>
          <w:color w:val="000000" w:themeColor="text1"/>
          <w:sz w:val="24"/>
          <w:szCs w:val="24"/>
          <w:lang w:val="en-US"/>
        </w:rPr>
        <w:t xml:space="preserve">The </w:t>
      </w:r>
      <w:r w:rsidR="00E41442" w:rsidRPr="004A126B">
        <w:rPr>
          <w:rFonts w:ascii="Arial Narrow" w:hAnsi="Arial Narrow"/>
          <w:color w:val="000000" w:themeColor="text1"/>
          <w:sz w:val="24"/>
          <w:szCs w:val="24"/>
          <w:lang w:val="en-US"/>
        </w:rPr>
        <w:t>gestational age</w:t>
      </w:r>
      <w:r w:rsidR="00FC6AD0"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of the preterm patients</w:t>
      </w:r>
      <w:r w:rsidR="00FC6AD0" w:rsidRPr="004A126B">
        <w:rPr>
          <w:rFonts w:ascii="Arial Narrow" w:hAnsi="Arial Narrow"/>
          <w:color w:val="000000" w:themeColor="text1"/>
          <w:sz w:val="24"/>
          <w:szCs w:val="24"/>
          <w:lang w:val="en-US"/>
        </w:rPr>
        <w:t xml:space="preserve"> (</w:t>
      </w:r>
      <w:r w:rsidR="00BD6EB1" w:rsidRPr="004A126B">
        <w:rPr>
          <w:rFonts w:ascii="Arial Narrow" w:hAnsi="Arial Narrow"/>
          <w:color w:val="000000" w:themeColor="text1"/>
          <w:sz w:val="24"/>
          <w:szCs w:val="24"/>
          <w:lang w:val="en-US"/>
        </w:rPr>
        <w:t>e</w:t>
      </w:r>
      <w:r w:rsidR="00694FD8" w:rsidRPr="004A126B">
        <w:rPr>
          <w:rFonts w:ascii="Arial Narrow" w:hAnsi="Arial Narrow"/>
          <w:color w:val="000000" w:themeColor="text1"/>
          <w:sz w:val="24"/>
          <w:szCs w:val="24"/>
          <w:lang w:val="en-US"/>
        </w:rPr>
        <w:t>valu</w:t>
      </w:r>
      <w:r w:rsidR="00BD6EB1" w:rsidRPr="004A126B">
        <w:rPr>
          <w:rFonts w:ascii="Arial Narrow" w:hAnsi="Arial Narrow"/>
          <w:color w:val="000000" w:themeColor="text1"/>
          <w:sz w:val="24"/>
          <w:szCs w:val="24"/>
          <w:lang w:val="en-US"/>
        </w:rPr>
        <w:t xml:space="preserve">ated through </w:t>
      </w:r>
      <w:r w:rsidR="00FC6AD0" w:rsidRPr="004A126B">
        <w:rPr>
          <w:rFonts w:ascii="Arial Narrow" w:hAnsi="Arial Narrow"/>
          <w:color w:val="000000" w:themeColor="text1"/>
          <w:sz w:val="24"/>
          <w:szCs w:val="24"/>
          <w:lang w:val="en-US"/>
        </w:rPr>
        <w:t>Capurro o</w:t>
      </w:r>
      <w:r w:rsidR="00BD6EB1" w:rsidRPr="004A126B">
        <w:rPr>
          <w:rFonts w:ascii="Arial Narrow" w:hAnsi="Arial Narrow"/>
          <w:color w:val="000000" w:themeColor="text1"/>
          <w:sz w:val="24"/>
          <w:szCs w:val="24"/>
          <w:lang w:val="en-US"/>
        </w:rPr>
        <w:t>r</w:t>
      </w:r>
      <w:r w:rsidR="00FC6AD0" w:rsidRPr="004A126B">
        <w:rPr>
          <w:rFonts w:ascii="Arial Narrow" w:hAnsi="Arial Narrow"/>
          <w:color w:val="000000" w:themeColor="text1"/>
          <w:sz w:val="24"/>
          <w:szCs w:val="24"/>
          <w:lang w:val="en-US"/>
        </w:rPr>
        <w:t xml:space="preserve"> Ballard) </w:t>
      </w:r>
      <w:r w:rsidR="00BD6EB1" w:rsidRPr="004A126B">
        <w:rPr>
          <w:rFonts w:ascii="Arial Narrow" w:hAnsi="Arial Narrow"/>
          <w:color w:val="000000" w:themeColor="text1"/>
          <w:sz w:val="24"/>
          <w:szCs w:val="24"/>
          <w:lang w:val="en-US"/>
        </w:rPr>
        <w:t xml:space="preserve">had a gestation median of </w:t>
      </w:r>
      <w:r w:rsidR="00FC6AD0" w:rsidRPr="004A126B">
        <w:rPr>
          <w:rFonts w:ascii="Arial Narrow" w:hAnsi="Arial Narrow"/>
          <w:color w:val="000000" w:themeColor="text1"/>
          <w:sz w:val="24"/>
          <w:szCs w:val="24"/>
          <w:lang w:val="en-US"/>
        </w:rPr>
        <w:t>32</w:t>
      </w:r>
      <w:r w:rsidR="00B66A8F" w:rsidRPr="004A126B">
        <w:rPr>
          <w:rFonts w:ascii="Arial Narrow" w:hAnsi="Arial Narrow"/>
          <w:color w:val="000000" w:themeColor="text1"/>
          <w:sz w:val="24"/>
          <w:szCs w:val="24"/>
          <w:lang w:val="en-US"/>
        </w:rPr>
        <w:t xml:space="preserve"> </w:t>
      </w:r>
      <w:r w:rsidR="00FC6AD0" w:rsidRPr="004A126B">
        <w:rPr>
          <w:rFonts w:ascii="Arial Narrow" w:hAnsi="Arial Narrow"/>
          <w:color w:val="000000" w:themeColor="text1"/>
          <w:sz w:val="24"/>
          <w:szCs w:val="24"/>
          <w:lang w:val="en-US"/>
        </w:rPr>
        <w:t xml:space="preserve">±2.9 </w:t>
      </w:r>
      <w:r w:rsidR="00875FB4" w:rsidRPr="004A126B">
        <w:rPr>
          <w:rFonts w:ascii="Arial Narrow" w:hAnsi="Arial Narrow"/>
          <w:color w:val="000000" w:themeColor="text1"/>
          <w:sz w:val="24"/>
          <w:szCs w:val="24"/>
          <w:lang w:val="en-US"/>
        </w:rPr>
        <w:t>week</w:t>
      </w:r>
      <w:r w:rsidR="00FC6AD0" w:rsidRPr="004A126B">
        <w:rPr>
          <w:rFonts w:ascii="Arial Narrow" w:hAnsi="Arial Narrow"/>
          <w:color w:val="000000" w:themeColor="text1"/>
          <w:sz w:val="24"/>
          <w:szCs w:val="24"/>
          <w:lang w:val="en-US"/>
        </w:rPr>
        <w:t xml:space="preserve">s (26 </w:t>
      </w:r>
      <w:r w:rsidR="00BD6EB1" w:rsidRPr="004A126B">
        <w:rPr>
          <w:rFonts w:ascii="Arial Narrow" w:hAnsi="Arial Narrow"/>
          <w:color w:val="000000" w:themeColor="text1"/>
          <w:sz w:val="24"/>
          <w:szCs w:val="24"/>
          <w:lang w:val="en-US"/>
        </w:rPr>
        <w:t>to</w:t>
      </w:r>
      <w:r w:rsidR="00FC6AD0" w:rsidRPr="004A126B">
        <w:rPr>
          <w:rFonts w:ascii="Arial Narrow" w:hAnsi="Arial Narrow"/>
          <w:color w:val="000000" w:themeColor="text1"/>
          <w:sz w:val="24"/>
          <w:szCs w:val="24"/>
          <w:lang w:val="en-US"/>
        </w:rPr>
        <w:t xml:space="preserve"> 35.5)</w:t>
      </w:r>
      <w:r w:rsidR="00875FB4" w:rsidRPr="004A126B">
        <w:rPr>
          <w:rFonts w:ascii="Arial Narrow" w:hAnsi="Arial Narrow"/>
          <w:color w:val="000000" w:themeColor="text1"/>
          <w:sz w:val="24"/>
          <w:szCs w:val="24"/>
          <w:lang w:val="en-US"/>
        </w:rPr>
        <w:t xml:space="preserve"> and </w:t>
      </w:r>
      <w:r w:rsidR="00BD6EB1" w:rsidRPr="004A126B">
        <w:rPr>
          <w:rFonts w:ascii="Arial Narrow" w:hAnsi="Arial Narrow"/>
          <w:color w:val="000000" w:themeColor="text1"/>
          <w:sz w:val="24"/>
          <w:szCs w:val="24"/>
          <w:lang w:val="en-US"/>
        </w:rPr>
        <w:t xml:space="preserve">the weight had a median of </w:t>
      </w:r>
      <w:r w:rsidR="00FC6AD0" w:rsidRPr="004A126B">
        <w:rPr>
          <w:rFonts w:ascii="Arial Narrow" w:hAnsi="Arial Narrow"/>
          <w:color w:val="000000" w:themeColor="text1"/>
          <w:sz w:val="24"/>
          <w:szCs w:val="24"/>
          <w:lang w:val="en-US"/>
        </w:rPr>
        <w:t>1527.78</w:t>
      </w:r>
      <w:r w:rsidR="00B66A8F" w:rsidRPr="004A126B">
        <w:rPr>
          <w:rFonts w:ascii="Arial Narrow" w:hAnsi="Arial Narrow"/>
          <w:color w:val="000000" w:themeColor="text1"/>
          <w:sz w:val="24"/>
          <w:szCs w:val="24"/>
          <w:lang w:val="en-US"/>
        </w:rPr>
        <w:t xml:space="preserve"> </w:t>
      </w:r>
      <w:r w:rsidR="00FC6AD0" w:rsidRPr="004A126B">
        <w:rPr>
          <w:rFonts w:ascii="Arial Narrow" w:hAnsi="Arial Narrow"/>
          <w:color w:val="000000" w:themeColor="text1"/>
          <w:sz w:val="24"/>
          <w:szCs w:val="24"/>
          <w:lang w:val="en-US"/>
        </w:rPr>
        <w:t xml:space="preserve">±528g </w:t>
      </w:r>
      <w:r w:rsidR="00E41442" w:rsidRPr="004A126B">
        <w:rPr>
          <w:rFonts w:ascii="Arial Narrow" w:hAnsi="Arial Narrow"/>
          <w:color w:val="000000" w:themeColor="text1"/>
          <w:sz w:val="24"/>
          <w:szCs w:val="24"/>
          <w:lang w:val="en-US"/>
        </w:rPr>
        <w:t>at birth</w:t>
      </w:r>
      <w:r w:rsidR="00FC6AD0" w:rsidRPr="004A126B">
        <w:rPr>
          <w:rFonts w:ascii="Arial Narrow" w:hAnsi="Arial Narrow"/>
          <w:color w:val="000000" w:themeColor="text1"/>
          <w:sz w:val="24"/>
          <w:szCs w:val="24"/>
          <w:lang w:val="en-US"/>
        </w:rPr>
        <w:t xml:space="preserve"> (610 </w:t>
      </w:r>
      <w:r w:rsidR="00BD6EB1" w:rsidRPr="004A126B">
        <w:rPr>
          <w:rFonts w:ascii="Arial Narrow" w:hAnsi="Arial Narrow"/>
          <w:color w:val="000000" w:themeColor="text1"/>
          <w:sz w:val="24"/>
          <w:szCs w:val="24"/>
          <w:lang w:val="en-US"/>
        </w:rPr>
        <w:t>to</w:t>
      </w:r>
      <w:r w:rsidR="00FC6AD0" w:rsidRPr="004A126B">
        <w:rPr>
          <w:rFonts w:ascii="Arial Narrow" w:hAnsi="Arial Narrow"/>
          <w:color w:val="000000" w:themeColor="text1"/>
          <w:sz w:val="24"/>
          <w:szCs w:val="24"/>
          <w:lang w:val="en-US"/>
        </w:rPr>
        <w:t xml:space="preserve"> 2</w:t>
      </w:r>
      <w:r w:rsidR="00BD6EB1" w:rsidRPr="004A126B">
        <w:rPr>
          <w:rFonts w:ascii="Arial Narrow" w:hAnsi="Arial Narrow"/>
          <w:color w:val="000000" w:themeColor="text1"/>
          <w:sz w:val="24"/>
          <w:szCs w:val="24"/>
          <w:lang w:val="en-US"/>
        </w:rPr>
        <w:t>,</w:t>
      </w:r>
      <w:r w:rsidR="00FC6AD0" w:rsidRPr="004A126B">
        <w:rPr>
          <w:rFonts w:ascii="Arial Narrow" w:hAnsi="Arial Narrow"/>
          <w:color w:val="000000" w:themeColor="text1"/>
          <w:sz w:val="24"/>
          <w:szCs w:val="24"/>
          <w:lang w:val="en-US"/>
        </w:rPr>
        <w:t>180 g).</w:t>
      </w:r>
    </w:p>
    <w:p w14:paraId="5024302F" w14:textId="77777777" w:rsidR="007950DA" w:rsidRPr="004A126B" w:rsidRDefault="007950DA" w:rsidP="00EF44E0">
      <w:pPr>
        <w:spacing w:after="0" w:line="240" w:lineRule="auto"/>
        <w:contextualSpacing/>
        <w:jc w:val="both"/>
        <w:rPr>
          <w:rFonts w:ascii="Arial Narrow" w:hAnsi="Arial Narrow"/>
          <w:color w:val="000000" w:themeColor="text1"/>
          <w:sz w:val="24"/>
          <w:szCs w:val="24"/>
          <w:lang w:val="en-US"/>
        </w:rPr>
      </w:pPr>
    </w:p>
    <w:p w14:paraId="56241AF9" w14:textId="54A79AD3" w:rsidR="00E21DFE" w:rsidRPr="004A126B" w:rsidRDefault="00BA60C6" w:rsidP="00EF44E0">
      <w:pPr>
        <w:spacing w:after="0" w:line="240" w:lineRule="auto"/>
        <w:contextualSpacing/>
        <w:jc w:val="both"/>
        <w:rPr>
          <w:rFonts w:ascii="Arial Narrow" w:hAnsi="Arial Narrow"/>
          <w:color w:val="000000" w:themeColor="text1"/>
          <w:sz w:val="24"/>
          <w:szCs w:val="24"/>
          <w:u w:color="000000"/>
          <w:lang w:val="en-US"/>
        </w:rPr>
      </w:pPr>
      <w:r>
        <w:rPr>
          <w:rFonts w:ascii="Arial Narrow" w:hAnsi="Arial Narrow"/>
          <w:color w:val="000000" w:themeColor="text1"/>
          <w:sz w:val="24"/>
          <w:szCs w:val="24"/>
          <w:u w:color="000000"/>
          <w:lang w:val="en-US"/>
        </w:rPr>
        <w:t>Measurement</w:t>
      </w:r>
      <w:r w:rsidR="00BD6EB1" w:rsidRPr="004A126B">
        <w:rPr>
          <w:rFonts w:ascii="Arial Narrow" w:hAnsi="Arial Narrow"/>
          <w:color w:val="000000" w:themeColor="text1"/>
          <w:sz w:val="24"/>
          <w:szCs w:val="24"/>
          <w:u w:color="000000"/>
          <w:lang w:val="en-US"/>
        </w:rPr>
        <w:t xml:space="preserve"> points</w:t>
      </w:r>
      <w:r w:rsidR="006F5875"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F</w:t>
      </w:r>
      <w:r w:rsidR="00875FB4" w:rsidRPr="004A126B">
        <w:rPr>
          <w:rFonts w:ascii="Arial Narrow" w:hAnsi="Arial Narrow"/>
          <w:color w:val="000000" w:themeColor="text1"/>
          <w:sz w:val="24"/>
          <w:szCs w:val="24"/>
          <w:u w:color="000000"/>
          <w:lang w:val="en-US"/>
        </w:rPr>
        <w:t>ive</w:t>
      </w:r>
      <w:r w:rsidR="006F5875" w:rsidRPr="004A126B">
        <w:rPr>
          <w:rFonts w:ascii="Arial Narrow" w:hAnsi="Arial Narrow"/>
          <w:color w:val="000000" w:themeColor="text1"/>
          <w:sz w:val="24"/>
          <w:szCs w:val="24"/>
          <w:u w:color="000000"/>
          <w:lang w:val="en-US"/>
        </w:rPr>
        <w:t xml:space="preserve"> </w:t>
      </w:r>
      <w:r w:rsidR="00875FB4" w:rsidRPr="004A126B">
        <w:rPr>
          <w:rFonts w:ascii="Arial Narrow" w:hAnsi="Arial Narrow"/>
          <w:color w:val="000000" w:themeColor="text1"/>
          <w:sz w:val="24"/>
          <w:szCs w:val="24"/>
          <w:u w:color="000000"/>
          <w:lang w:val="en-US"/>
        </w:rPr>
        <w:t xml:space="preserve">critical </w:t>
      </w:r>
      <w:r>
        <w:rPr>
          <w:rFonts w:ascii="Arial Narrow" w:hAnsi="Arial Narrow"/>
          <w:color w:val="000000" w:themeColor="text1"/>
          <w:sz w:val="24"/>
          <w:szCs w:val="24"/>
          <w:u w:color="000000"/>
          <w:lang w:val="en-US"/>
        </w:rPr>
        <w:t>measurement</w:t>
      </w:r>
      <w:r w:rsidR="00BD6EB1" w:rsidRPr="004A126B">
        <w:rPr>
          <w:rFonts w:ascii="Arial Narrow" w:hAnsi="Arial Narrow"/>
          <w:color w:val="000000" w:themeColor="text1"/>
          <w:sz w:val="24"/>
          <w:szCs w:val="24"/>
          <w:u w:color="000000"/>
          <w:lang w:val="en-US"/>
        </w:rPr>
        <w:t xml:space="preserve"> areas were determined.</w:t>
      </w:r>
      <w:r w:rsidR="00A4098A"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T</w:t>
      </w:r>
      <w:r w:rsidR="00D259DF" w:rsidRPr="004A126B">
        <w:rPr>
          <w:rFonts w:ascii="Arial Narrow" w:hAnsi="Arial Narrow"/>
          <w:color w:val="000000" w:themeColor="text1"/>
          <w:sz w:val="24"/>
          <w:szCs w:val="24"/>
          <w:u w:color="000000"/>
          <w:lang w:val="en-US"/>
        </w:rPr>
        <w:t>hrough</w:t>
      </w:r>
      <w:r w:rsidR="00E61EEB"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equidistant </w:t>
      </w:r>
      <w:r w:rsidR="00E61EEB" w:rsidRPr="004A126B">
        <w:rPr>
          <w:rFonts w:ascii="Arial Narrow" w:hAnsi="Arial Narrow"/>
          <w:color w:val="000000" w:themeColor="text1"/>
          <w:sz w:val="24"/>
          <w:szCs w:val="24"/>
          <w:u w:color="000000"/>
          <w:lang w:val="en-US"/>
        </w:rPr>
        <w:t>p</w:t>
      </w:r>
      <w:r w:rsidR="00BD6EB1" w:rsidRPr="004A126B">
        <w:rPr>
          <w:rFonts w:ascii="Arial Narrow" w:hAnsi="Arial Narrow"/>
          <w:color w:val="000000" w:themeColor="text1"/>
          <w:sz w:val="24"/>
          <w:szCs w:val="24"/>
          <w:u w:color="000000"/>
          <w:lang w:val="en-US"/>
        </w:rPr>
        <w:t>oints,</w:t>
      </w:r>
      <w:r w:rsidR="00BD6EB1" w:rsidRPr="004A126B">
        <w:rPr>
          <w:rFonts w:ascii="Arial Narrow" w:hAnsi="Arial Narrow"/>
          <w:color w:val="000000" w:themeColor="text1"/>
          <w:sz w:val="24"/>
          <w:szCs w:val="24"/>
          <w:vertAlign w:val="superscript"/>
          <w:lang w:val="en-US"/>
        </w:rPr>
        <w:t xml:space="preserve"> </w:t>
      </w:r>
      <w:r w:rsidR="00BC0C89" w:rsidRPr="004A126B">
        <w:rPr>
          <w:rFonts w:ascii="Arial Narrow" w:hAnsi="Arial Narrow"/>
          <w:color w:val="000000" w:themeColor="text1"/>
          <w:sz w:val="24"/>
          <w:szCs w:val="24"/>
          <w:vertAlign w:val="superscript"/>
          <w:lang w:val="en-US"/>
        </w:rPr>
        <w:t>(13)</w:t>
      </w:r>
      <w:r w:rsidR="002901EC"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representativeness was sought, given that the dimensions of the NICU </w:t>
      </w:r>
      <w:r w:rsidR="00694FD8" w:rsidRPr="004A126B">
        <w:rPr>
          <w:rFonts w:ascii="Arial Narrow" w:hAnsi="Arial Narrow"/>
          <w:color w:val="000000" w:themeColor="text1"/>
          <w:sz w:val="24"/>
          <w:szCs w:val="24"/>
          <w:u w:color="000000"/>
          <w:lang w:val="en-US"/>
        </w:rPr>
        <w:t>area</w:t>
      </w:r>
      <w:r w:rsidR="006F5875"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in general – are asymmetrical; it is divided by walls</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 xml:space="preserve">the space between each patient’s </w:t>
      </w:r>
      <w:r w:rsidR="006F5875" w:rsidRPr="004A126B">
        <w:rPr>
          <w:rFonts w:ascii="Arial Narrow" w:hAnsi="Arial Narrow"/>
          <w:color w:val="000000" w:themeColor="text1"/>
          <w:sz w:val="24"/>
          <w:szCs w:val="24"/>
          <w:u w:color="000000"/>
          <w:lang w:val="en-US"/>
        </w:rPr>
        <w:t>servo</w:t>
      </w:r>
      <w:r w:rsidR="005C456E" w:rsidRPr="004A126B">
        <w:rPr>
          <w:rFonts w:ascii="Arial Narrow" w:hAnsi="Arial Narrow"/>
          <w:color w:val="000000" w:themeColor="text1"/>
          <w:sz w:val="24"/>
          <w:szCs w:val="24"/>
          <w:u w:color="000000"/>
          <w:lang w:val="en-US"/>
        </w:rPr>
        <w:t xml:space="preserve"> </w:t>
      </w:r>
      <w:r w:rsidR="00694FD8" w:rsidRPr="004A126B">
        <w:rPr>
          <w:rFonts w:ascii="Arial Narrow" w:hAnsi="Arial Narrow"/>
          <w:color w:val="000000" w:themeColor="text1"/>
          <w:sz w:val="24"/>
          <w:szCs w:val="24"/>
          <w:u w:color="000000"/>
          <w:lang w:val="en-US"/>
        </w:rPr>
        <w:t>cradle</w:t>
      </w:r>
      <w:r w:rsidR="006F5875"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i</w:t>
      </w:r>
      <w:r w:rsidR="006F5875" w:rsidRPr="004A126B">
        <w:rPr>
          <w:rFonts w:ascii="Arial Narrow" w:hAnsi="Arial Narrow"/>
          <w:color w:val="000000" w:themeColor="text1"/>
          <w:sz w:val="24"/>
          <w:szCs w:val="24"/>
          <w:u w:color="000000"/>
          <w:lang w:val="en-US"/>
        </w:rPr>
        <w:t xml:space="preserve">s </w:t>
      </w:r>
      <w:r w:rsidR="00875FB4" w:rsidRPr="004A126B">
        <w:rPr>
          <w:rFonts w:ascii="Arial Narrow" w:hAnsi="Arial Narrow"/>
          <w:color w:val="000000" w:themeColor="text1"/>
          <w:sz w:val="24"/>
          <w:szCs w:val="24"/>
          <w:u w:color="000000"/>
          <w:lang w:val="en-US"/>
        </w:rPr>
        <w:t xml:space="preserve">different and </w:t>
      </w:r>
      <w:r w:rsidR="00BD6EB1" w:rsidRPr="004A126B">
        <w:rPr>
          <w:rFonts w:ascii="Arial Narrow" w:hAnsi="Arial Narrow"/>
          <w:color w:val="000000" w:themeColor="text1"/>
          <w:sz w:val="24"/>
          <w:szCs w:val="24"/>
          <w:u w:color="000000"/>
          <w:lang w:val="en-US"/>
        </w:rPr>
        <w:t>was defined in the following manner</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Figure</w:t>
      </w:r>
      <w:r w:rsidR="00E21DFE" w:rsidRPr="004A126B">
        <w:rPr>
          <w:rFonts w:ascii="Arial Narrow" w:hAnsi="Arial Narrow"/>
          <w:color w:val="000000" w:themeColor="text1"/>
          <w:sz w:val="24"/>
          <w:szCs w:val="24"/>
          <w:u w:color="000000"/>
          <w:lang w:val="en-US"/>
        </w:rPr>
        <w:t xml:space="preserve"> 1): I. Entra</w:t>
      </w:r>
      <w:r w:rsidR="00BD6EB1" w:rsidRPr="004A126B">
        <w:rPr>
          <w:rFonts w:ascii="Arial Narrow" w:hAnsi="Arial Narrow"/>
          <w:color w:val="000000" w:themeColor="text1"/>
          <w:sz w:val="24"/>
          <w:szCs w:val="24"/>
          <w:u w:color="000000"/>
          <w:lang w:val="en-US"/>
        </w:rPr>
        <w:t>nce to</w:t>
      </w:r>
      <w:r w:rsidR="00E21DFE" w:rsidRPr="004A126B">
        <w:rPr>
          <w:rFonts w:ascii="Arial Narrow" w:hAnsi="Arial Narrow"/>
          <w:color w:val="000000" w:themeColor="text1"/>
          <w:sz w:val="24"/>
          <w:szCs w:val="24"/>
          <w:u w:color="000000"/>
          <w:lang w:val="en-US"/>
        </w:rPr>
        <w:t xml:space="preserve"> </w:t>
      </w:r>
      <w:r w:rsidR="00875FB4" w:rsidRPr="004A126B">
        <w:rPr>
          <w:rFonts w:ascii="Arial Narrow" w:hAnsi="Arial Narrow"/>
          <w:color w:val="000000" w:themeColor="text1"/>
          <w:sz w:val="24"/>
          <w:szCs w:val="24"/>
          <w:u w:color="000000"/>
          <w:lang w:val="en-US"/>
        </w:rPr>
        <w:t>NICU</w:t>
      </w:r>
      <w:r w:rsidR="00C430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two</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servo cradle</w:t>
      </w:r>
      <w:r w:rsidR="00E21DFE" w:rsidRPr="004A126B">
        <w:rPr>
          <w:rFonts w:ascii="Arial Narrow" w:hAnsi="Arial Narrow"/>
          <w:color w:val="000000" w:themeColor="text1"/>
          <w:sz w:val="24"/>
          <w:szCs w:val="24"/>
          <w:u w:color="000000"/>
          <w:lang w:val="en-US"/>
        </w:rPr>
        <w:t>s</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heavy transit by staff</w:t>
      </w:r>
      <w:r w:rsidR="00C430D8" w:rsidRPr="004A126B">
        <w:rPr>
          <w:rFonts w:ascii="Arial Narrow" w:hAnsi="Arial Narrow"/>
          <w:color w:val="000000" w:themeColor="text1"/>
          <w:sz w:val="24"/>
          <w:szCs w:val="24"/>
          <w:u w:color="000000"/>
          <w:lang w:val="en-US"/>
        </w:rPr>
        <w:t xml:space="preserve">); </w:t>
      </w:r>
      <w:r w:rsidR="00E21DFE" w:rsidRPr="004A126B">
        <w:rPr>
          <w:rFonts w:ascii="Arial Narrow" w:hAnsi="Arial Narrow"/>
          <w:color w:val="000000" w:themeColor="text1"/>
          <w:sz w:val="24"/>
          <w:szCs w:val="24"/>
          <w:u w:color="000000"/>
          <w:lang w:val="en-US"/>
        </w:rPr>
        <w:t xml:space="preserve">II. </w:t>
      </w:r>
      <w:r w:rsidR="00BD6EB1" w:rsidRPr="004A126B">
        <w:rPr>
          <w:rFonts w:ascii="Arial Narrow" w:hAnsi="Arial Narrow"/>
          <w:color w:val="000000" w:themeColor="text1"/>
          <w:sz w:val="24"/>
          <w:szCs w:val="24"/>
          <w:u w:color="000000"/>
          <w:lang w:val="en-US"/>
        </w:rPr>
        <w:t>Intermediate zone</w:t>
      </w:r>
      <w:r w:rsidR="00C430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four</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servo cradle</w:t>
      </w:r>
      <w:r w:rsidR="00E21DFE" w:rsidRPr="004A126B">
        <w:rPr>
          <w:rFonts w:ascii="Arial Narrow" w:hAnsi="Arial Narrow"/>
          <w:color w:val="000000" w:themeColor="text1"/>
          <w:sz w:val="24"/>
          <w:szCs w:val="24"/>
          <w:u w:color="000000"/>
          <w:lang w:val="en-US"/>
        </w:rPr>
        <w:t xml:space="preserve">s, </w:t>
      </w:r>
      <w:r w:rsidR="00E41442" w:rsidRPr="004A126B">
        <w:rPr>
          <w:rFonts w:ascii="Arial Narrow" w:hAnsi="Arial Narrow"/>
          <w:color w:val="000000" w:themeColor="text1"/>
          <w:sz w:val="24"/>
          <w:szCs w:val="24"/>
          <w:u w:color="000000"/>
          <w:lang w:val="en-US"/>
        </w:rPr>
        <w:t>automatic paper dispenser</w:t>
      </w:r>
      <w:r w:rsidR="00E21DFE"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wash sink with automatic water jet,</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 xml:space="preserve">ward </w:t>
      </w:r>
      <w:r w:rsidR="00E21DFE" w:rsidRPr="004A126B">
        <w:rPr>
          <w:rFonts w:ascii="Arial Narrow" w:hAnsi="Arial Narrow"/>
          <w:color w:val="000000" w:themeColor="text1"/>
          <w:sz w:val="24"/>
          <w:szCs w:val="24"/>
          <w:u w:color="000000"/>
          <w:lang w:val="en-US"/>
        </w:rPr>
        <w:t>tel</w:t>
      </w:r>
      <w:r w:rsidR="00BD6EB1" w:rsidRPr="004A126B">
        <w:rPr>
          <w:rFonts w:ascii="Arial Narrow" w:hAnsi="Arial Narrow"/>
          <w:color w:val="000000" w:themeColor="text1"/>
          <w:sz w:val="24"/>
          <w:szCs w:val="24"/>
          <w:u w:color="000000"/>
          <w:lang w:val="en-US"/>
        </w:rPr>
        <w:t>eph</w:t>
      </w:r>
      <w:r w:rsidR="00E21DFE" w:rsidRPr="004A126B">
        <w:rPr>
          <w:rFonts w:ascii="Arial Narrow" w:hAnsi="Arial Narrow"/>
          <w:color w:val="000000" w:themeColor="text1"/>
          <w:sz w:val="24"/>
          <w:szCs w:val="24"/>
          <w:u w:color="000000"/>
          <w:lang w:val="en-US"/>
        </w:rPr>
        <w:t>on</w:t>
      </w:r>
      <w:r w:rsidR="00BD6EB1" w:rsidRPr="004A126B">
        <w:rPr>
          <w:rFonts w:ascii="Arial Narrow" w:hAnsi="Arial Narrow"/>
          <w:color w:val="000000" w:themeColor="text1"/>
          <w:sz w:val="24"/>
          <w:szCs w:val="24"/>
          <w:u w:color="000000"/>
          <w:lang w:val="en-US"/>
        </w:rPr>
        <w:t>e</w:t>
      </w:r>
      <w:r w:rsidR="00C430D8" w:rsidRPr="004A126B">
        <w:rPr>
          <w:rFonts w:ascii="Arial Narrow" w:hAnsi="Arial Narrow"/>
          <w:color w:val="000000" w:themeColor="text1"/>
          <w:sz w:val="24"/>
          <w:szCs w:val="24"/>
          <w:u w:color="000000"/>
          <w:lang w:val="en-US"/>
        </w:rPr>
        <w:t xml:space="preserve">); </w:t>
      </w:r>
      <w:r w:rsidR="00E21DFE" w:rsidRPr="004A126B">
        <w:rPr>
          <w:rFonts w:ascii="Arial Narrow" w:hAnsi="Arial Narrow"/>
          <w:color w:val="000000" w:themeColor="text1"/>
          <w:sz w:val="24"/>
          <w:szCs w:val="24"/>
          <w:u w:color="000000"/>
          <w:lang w:val="en-US"/>
        </w:rPr>
        <w:t xml:space="preserve">III. </w:t>
      </w:r>
      <w:r w:rsidR="00C430D8" w:rsidRPr="004A126B">
        <w:rPr>
          <w:rFonts w:ascii="Arial Narrow" w:hAnsi="Arial Narrow"/>
          <w:color w:val="000000" w:themeColor="text1"/>
          <w:sz w:val="24"/>
          <w:szCs w:val="24"/>
          <w:u w:color="000000"/>
          <w:lang w:val="en-US"/>
        </w:rPr>
        <w:t>Zon</w:t>
      </w:r>
      <w:r w:rsidR="00BD6EB1" w:rsidRPr="004A126B">
        <w:rPr>
          <w:rFonts w:ascii="Arial Narrow" w:hAnsi="Arial Narrow"/>
          <w:color w:val="000000" w:themeColor="text1"/>
          <w:sz w:val="24"/>
          <w:szCs w:val="24"/>
          <w:u w:color="000000"/>
          <w:lang w:val="en-US"/>
        </w:rPr>
        <w:t>e</w:t>
      </w:r>
      <w:r w:rsidR="00C430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away from the entrance</w:t>
      </w:r>
      <w:r w:rsidR="00C430D8" w:rsidRPr="004A126B">
        <w:rPr>
          <w:rFonts w:ascii="Arial Narrow" w:hAnsi="Arial Narrow"/>
          <w:color w:val="000000" w:themeColor="text1"/>
          <w:sz w:val="24"/>
          <w:szCs w:val="24"/>
          <w:u w:color="000000"/>
          <w:lang w:val="en-US"/>
        </w:rPr>
        <w:t xml:space="preserve"> (t</w:t>
      </w:r>
      <w:r w:rsidR="00BD6EB1" w:rsidRPr="004A126B">
        <w:rPr>
          <w:rFonts w:ascii="Arial Narrow" w:hAnsi="Arial Narrow"/>
          <w:color w:val="000000" w:themeColor="text1"/>
          <w:sz w:val="24"/>
          <w:szCs w:val="24"/>
          <w:u w:color="000000"/>
          <w:lang w:val="en-US"/>
        </w:rPr>
        <w:t>h</w:t>
      </w:r>
      <w:r w:rsidR="00E21DFE" w:rsidRPr="004A126B">
        <w:rPr>
          <w:rFonts w:ascii="Arial Narrow" w:hAnsi="Arial Narrow"/>
          <w:color w:val="000000" w:themeColor="text1"/>
          <w:sz w:val="24"/>
          <w:szCs w:val="24"/>
          <w:u w:color="000000"/>
          <w:lang w:val="en-US"/>
        </w:rPr>
        <w:t>re</w:t>
      </w:r>
      <w:r w:rsidR="00BD6EB1" w:rsidRPr="004A126B">
        <w:rPr>
          <w:rFonts w:ascii="Arial Narrow" w:hAnsi="Arial Narrow"/>
          <w:color w:val="000000" w:themeColor="text1"/>
          <w:sz w:val="24"/>
          <w:szCs w:val="24"/>
          <w:u w:color="000000"/>
          <w:lang w:val="en-US"/>
        </w:rPr>
        <w:t>e</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servo cradle</w:t>
      </w:r>
      <w:r w:rsidR="00E21DFE" w:rsidRPr="004A126B">
        <w:rPr>
          <w:rFonts w:ascii="Arial Narrow" w:hAnsi="Arial Narrow"/>
          <w:color w:val="000000" w:themeColor="text1"/>
          <w:sz w:val="24"/>
          <w:szCs w:val="24"/>
          <w:u w:color="000000"/>
          <w:lang w:val="en-US"/>
        </w:rPr>
        <w:t xml:space="preserve">s, </w:t>
      </w:r>
      <w:r w:rsidR="003F4811" w:rsidRPr="004A126B">
        <w:rPr>
          <w:rFonts w:ascii="Arial Narrow" w:hAnsi="Arial Narrow"/>
          <w:color w:val="000000" w:themeColor="text1"/>
          <w:sz w:val="24"/>
          <w:szCs w:val="24"/>
          <w:u w:color="000000"/>
          <w:lang w:val="en-US"/>
        </w:rPr>
        <w:t>paper dispenser</w:t>
      </w:r>
      <w:r w:rsidR="00E21DFE"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wash sink with automatic water jet,</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small storage space</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light transit by the staff</w:t>
      </w:r>
      <w:r w:rsidR="00C430D8" w:rsidRPr="004A126B">
        <w:rPr>
          <w:rFonts w:ascii="Arial Narrow" w:hAnsi="Arial Narrow"/>
          <w:color w:val="000000" w:themeColor="text1"/>
          <w:sz w:val="24"/>
          <w:szCs w:val="24"/>
          <w:u w:color="000000"/>
          <w:lang w:val="en-US"/>
        </w:rPr>
        <w:t xml:space="preserve">); </w:t>
      </w:r>
      <w:r w:rsidR="00E21DFE" w:rsidRPr="004A126B">
        <w:rPr>
          <w:rFonts w:ascii="Arial Narrow" w:hAnsi="Arial Narrow"/>
          <w:color w:val="000000" w:themeColor="text1"/>
          <w:sz w:val="24"/>
          <w:szCs w:val="24"/>
          <w:u w:color="000000"/>
          <w:lang w:val="en-US"/>
        </w:rPr>
        <w:t xml:space="preserve">IV. </w:t>
      </w:r>
      <w:r w:rsidR="00BD6EB1" w:rsidRPr="004A126B">
        <w:rPr>
          <w:rFonts w:ascii="Arial Narrow" w:hAnsi="Arial Narrow"/>
          <w:color w:val="000000" w:themeColor="text1"/>
          <w:sz w:val="24"/>
          <w:szCs w:val="24"/>
          <w:u w:color="000000"/>
          <w:lang w:val="en-US"/>
        </w:rPr>
        <w:t>Intermediate zone</w:t>
      </w:r>
      <w:r w:rsidR="008C6763" w:rsidRPr="004A126B">
        <w:rPr>
          <w:rFonts w:ascii="Arial Narrow" w:hAnsi="Arial Narrow"/>
          <w:color w:val="000000" w:themeColor="text1"/>
          <w:sz w:val="24"/>
          <w:szCs w:val="24"/>
          <w:u w:color="000000"/>
          <w:lang w:val="en-US"/>
        </w:rPr>
        <w:t xml:space="preserve"> (t</w:t>
      </w:r>
      <w:r w:rsidR="00BD6EB1" w:rsidRPr="004A126B">
        <w:rPr>
          <w:rFonts w:ascii="Arial Narrow" w:hAnsi="Arial Narrow"/>
          <w:color w:val="000000" w:themeColor="text1"/>
          <w:sz w:val="24"/>
          <w:szCs w:val="24"/>
          <w:u w:color="000000"/>
          <w:lang w:val="en-US"/>
        </w:rPr>
        <w:t>h</w:t>
      </w:r>
      <w:r w:rsidR="00E21DFE" w:rsidRPr="004A126B">
        <w:rPr>
          <w:rFonts w:ascii="Arial Narrow" w:hAnsi="Arial Narrow"/>
          <w:color w:val="000000" w:themeColor="text1"/>
          <w:sz w:val="24"/>
          <w:szCs w:val="24"/>
          <w:u w:color="000000"/>
          <w:lang w:val="en-US"/>
        </w:rPr>
        <w:t>re</w:t>
      </w:r>
      <w:r w:rsidR="00BD6EB1" w:rsidRPr="004A126B">
        <w:rPr>
          <w:rFonts w:ascii="Arial Narrow" w:hAnsi="Arial Narrow"/>
          <w:color w:val="000000" w:themeColor="text1"/>
          <w:sz w:val="24"/>
          <w:szCs w:val="24"/>
          <w:u w:color="000000"/>
          <w:lang w:val="en-US"/>
        </w:rPr>
        <w:t>e</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servo cradle</w:t>
      </w:r>
      <w:r w:rsidR="00E21DFE" w:rsidRPr="004A126B">
        <w:rPr>
          <w:rFonts w:ascii="Arial Narrow" w:hAnsi="Arial Narrow"/>
          <w:color w:val="000000" w:themeColor="text1"/>
          <w:sz w:val="24"/>
          <w:szCs w:val="24"/>
          <w:u w:color="000000"/>
          <w:lang w:val="en-US"/>
        </w:rPr>
        <w:t xml:space="preserve">s, </w:t>
      </w:r>
      <w:r w:rsidR="003F4811" w:rsidRPr="004A126B">
        <w:rPr>
          <w:rFonts w:ascii="Arial Narrow" w:hAnsi="Arial Narrow"/>
          <w:color w:val="000000" w:themeColor="text1"/>
          <w:sz w:val="24"/>
          <w:szCs w:val="24"/>
          <w:u w:color="000000"/>
          <w:lang w:val="en-US"/>
        </w:rPr>
        <w:t>paper dispenser</w:t>
      </w:r>
      <w:r w:rsidR="00E21DFE"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nursing </w:t>
      </w:r>
      <w:r w:rsidR="00E21DFE" w:rsidRPr="004A126B">
        <w:rPr>
          <w:rFonts w:ascii="Arial Narrow" w:hAnsi="Arial Narrow"/>
          <w:color w:val="000000" w:themeColor="text1"/>
          <w:sz w:val="24"/>
          <w:szCs w:val="24"/>
          <w:u w:color="000000"/>
          <w:lang w:val="en-US"/>
        </w:rPr>
        <w:t>control</w:t>
      </w:r>
      <w:r w:rsidR="00BD6EB1" w:rsidRPr="004A126B">
        <w:rPr>
          <w:rFonts w:ascii="Arial Narrow" w:hAnsi="Arial Narrow"/>
          <w:color w:val="000000" w:themeColor="text1"/>
          <w:sz w:val="24"/>
          <w:szCs w:val="24"/>
          <w:u w:color="000000"/>
          <w:lang w:val="en-US"/>
        </w:rPr>
        <w:t>,</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radio recorder</w:t>
      </w:r>
      <w:r w:rsidR="008C6763" w:rsidRPr="004A126B">
        <w:rPr>
          <w:rFonts w:ascii="Arial Narrow" w:hAnsi="Arial Narrow"/>
          <w:color w:val="000000" w:themeColor="text1"/>
          <w:sz w:val="24"/>
          <w:szCs w:val="24"/>
          <w:u w:color="000000"/>
          <w:lang w:val="en-US"/>
        </w:rPr>
        <w:t>);</w:t>
      </w:r>
      <w:r w:rsidR="00875FB4" w:rsidRPr="004A126B">
        <w:rPr>
          <w:rFonts w:ascii="Arial Narrow" w:hAnsi="Arial Narrow"/>
          <w:color w:val="000000" w:themeColor="text1"/>
          <w:sz w:val="24"/>
          <w:szCs w:val="24"/>
          <w:u w:color="000000"/>
          <w:lang w:val="en-US"/>
        </w:rPr>
        <w:t xml:space="preserve"> and </w:t>
      </w:r>
      <w:r w:rsidR="00E21DFE" w:rsidRPr="004A126B">
        <w:rPr>
          <w:rFonts w:ascii="Arial Narrow" w:hAnsi="Arial Narrow"/>
          <w:color w:val="000000" w:themeColor="text1"/>
          <w:sz w:val="24"/>
          <w:szCs w:val="24"/>
          <w:u w:color="000000"/>
          <w:lang w:val="en-US"/>
        </w:rPr>
        <w:t xml:space="preserve">V. </w:t>
      </w:r>
      <w:r w:rsidR="00BD6EB1" w:rsidRPr="004A126B">
        <w:rPr>
          <w:rFonts w:ascii="Arial Narrow" w:hAnsi="Arial Narrow"/>
          <w:color w:val="000000" w:themeColor="text1"/>
          <w:sz w:val="24"/>
          <w:szCs w:val="24"/>
          <w:u w:color="000000"/>
          <w:lang w:val="en-US"/>
        </w:rPr>
        <w:t>Side area at the entrance</w:t>
      </w:r>
      <w:r w:rsidR="008C6763" w:rsidRPr="004A126B">
        <w:rPr>
          <w:rFonts w:ascii="Arial Narrow" w:hAnsi="Arial Narrow"/>
          <w:color w:val="000000" w:themeColor="text1"/>
          <w:sz w:val="24"/>
          <w:szCs w:val="24"/>
          <w:u w:color="000000"/>
          <w:lang w:val="en-US"/>
        </w:rPr>
        <w:t xml:space="preserve"> (t</w:t>
      </w:r>
      <w:r w:rsidR="00BD6EB1" w:rsidRPr="004A126B">
        <w:rPr>
          <w:rFonts w:ascii="Arial Narrow" w:hAnsi="Arial Narrow"/>
          <w:color w:val="000000" w:themeColor="text1"/>
          <w:sz w:val="24"/>
          <w:szCs w:val="24"/>
          <w:u w:color="000000"/>
          <w:lang w:val="en-US"/>
        </w:rPr>
        <w:t>h</w:t>
      </w:r>
      <w:r w:rsidR="00E21DFE" w:rsidRPr="004A126B">
        <w:rPr>
          <w:rFonts w:ascii="Arial Narrow" w:hAnsi="Arial Narrow"/>
          <w:color w:val="000000" w:themeColor="text1"/>
          <w:sz w:val="24"/>
          <w:szCs w:val="24"/>
          <w:u w:color="000000"/>
          <w:lang w:val="en-US"/>
        </w:rPr>
        <w:t>re</w:t>
      </w:r>
      <w:r w:rsidR="00BD6EB1" w:rsidRPr="004A126B">
        <w:rPr>
          <w:rFonts w:ascii="Arial Narrow" w:hAnsi="Arial Narrow"/>
          <w:color w:val="000000" w:themeColor="text1"/>
          <w:sz w:val="24"/>
          <w:szCs w:val="24"/>
          <w:u w:color="000000"/>
          <w:lang w:val="en-US"/>
        </w:rPr>
        <w:t>e</w:t>
      </w:r>
      <w:r w:rsidR="00E21DFE"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servo cradle</w:t>
      </w:r>
      <w:r w:rsidR="00E21DFE" w:rsidRPr="004A126B">
        <w:rPr>
          <w:rFonts w:ascii="Arial Narrow" w:hAnsi="Arial Narrow"/>
          <w:color w:val="000000" w:themeColor="text1"/>
          <w:sz w:val="24"/>
          <w:szCs w:val="24"/>
          <w:u w:color="000000"/>
          <w:lang w:val="en-US"/>
        </w:rPr>
        <w:t xml:space="preserve">s, </w:t>
      </w:r>
      <w:r w:rsidR="00BD6EB1" w:rsidRPr="004A126B">
        <w:rPr>
          <w:rFonts w:ascii="Arial Narrow" w:hAnsi="Arial Narrow"/>
          <w:color w:val="000000" w:themeColor="text1"/>
          <w:sz w:val="24"/>
          <w:szCs w:val="24"/>
          <w:u w:color="000000"/>
          <w:lang w:val="en-US"/>
        </w:rPr>
        <w:t>desk for physicians</w:t>
      </w:r>
      <w:r w:rsidR="00E21DFE" w:rsidRPr="004A126B">
        <w:rPr>
          <w:rFonts w:ascii="Arial Narrow" w:hAnsi="Arial Narrow"/>
          <w:color w:val="000000" w:themeColor="text1"/>
          <w:sz w:val="24"/>
          <w:szCs w:val="24"/>
          <w:u w:color="000000"/>
          <w:lang w:val="en-US"/>
        </w:rPr>
        <w:t>, comput</w:t>
      </w:r>
      <w:r w:rsidR="00BD6EB1" w:rsidRPr="004A126B">
        <w:rPr>
          <w:rFonts w:ascii="Arial Narrow" w:hAnsi="Arial Narrow"/>
          <w:color w:val="000000" w:themeColor="text1"/>
          <w:sz w:val="24"/>
          <w:szCs w:val="24"/>
          <w:u w:color="000000"/>
          <w:lang w:val="en-US"/>
        </w:rPr>
        <w:t>er and printer</w:t>
      </w:r>
      <w:r w:rsidR="008C6763" w:rsidRPr="004A126B">
        <w:rPr>
          <w:rFonts w:ascii="Arial Narrow" w:hAnsi="Arial Narrow"/>
          <w:color w:val="000000" w:themeColor="text1"/>
          <w:sz w:val="24"/>
          <w:szCs w:val="24"/>
          <w:u w:color="000000"/>
          <w:lang w:val="en-US"/>
        </w:rPr>
        <w:t>,</w:t>
      </w:r>
      <w:r w:rsidR="00E21DFE"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away from the wash sink</w:t>
      </w:r>
      <w:r w:rsidR="00875FB4" w:rsidRPr="004A126B">
        <w:rPr>
          <w:rFonts w:ascii="Arial Narrow" w:hAnsi="Arial Narrow"/>
          <w:color w:val="000000" w:themeColor="text1"/>
          <w:sz w:val="24"/>
          <w:szCs w:val="24"/>
          <w:u w:color="000000"/>
          <w:lang w:val="en-US"/>
        </w:rPr>
        <w:t xml:space="preserve"> and </w:t>
      </w:r>
      <w:r w:rsidR="00BD6EB1" w:rsidRPr="004A126B">
        <w:rPr>
          <w:rFonts w:ascii="Arial Narrow" w:hAnsi="Arial Narrow"/>
          <w:color w:val="000000" w:themeColor="text1"/>
          <w:sz w:val="24"/>
          <w:szCs w:val="24"/>
          <w:u w:color="000000"/>
          <w:lang w:val="en-US"/>
        </w:rPr>
        <w:t>without transit by the staff</w:t>
      </w:r>
      <w:r w:rsidR="008C6763" w:rsidRPr="004A126B">
        <w:rPr>
          <w:rFonts w:ascii="Arial Narrow" w:hAnsi="Arial Narrow"/>
          <w:color w:val="000000" w:themeColor="text1"/>
          <w:sz w:val="24"/>
          <w:szCs w:val="24"/>
          <w:u w:color="000000"/>
          <w:lang w:val="en-US"/>
        </w:rPr>
        <w:t>).</w:t>
      </w:r>
    </w:p>
    <w:p w14:paraId="5E01F7ED" w14:textId="77777777" w:rsidR="007950DA" w:rsidRPr="004A126B" w:rsidRDefault="007950DA" w:rsidP="00EF44E0">
      <w:pPr>
        <w:autoSpaceDE w:val="0"/>
        <w:autoSpaceDN w:val="0"/>
        <w:adjustRightInd w:val="0"/>
        <w:spacing w:after="0" w:line="240" w:lineRule="auto"/>
        <w:contextualSpacing/>
        <w:jc w:val="both"/>
        <w:rPr>
          <w:rFonts w:ascii="Arial Narrow" w:hAnsi="Arial Narrow"/>
          <w:b/>
          <w:color w:val="000000" w:themeColor="text1"/>
          <w:sz w:val="24"/>
          <w:szCs w:val="24"/>
          <w:u w:color="000000"/>
          <w:lang w:val="en-US"/>
        </w:rPr>
      </w:pPr>
    </w:p>
    <w:p w14:paraId="23B13505" w14:textId="508D647D" w:rsidR="00023748" w:rsidRPr="004A126B" w:rsidRDefault="00BB3D8B" w:rsidP="00EF44E0">
      <w:pPr>
        <w:autoSpaceDE w:val="0"/>
        <w:autoSpaceDN w:val="0"/>
        <w:adjustRightInd w:val="0"/>
        <w:spacing w:after="0" w:line="240" w:lineRule="auto"/>
        <w:contextualSpacing/>
        <w:jc w:val="both"/>
        <w:rPr>
          <w:rFonts w:ascii="Arial Narrow" w:hAnsi="Arial Narrow"/>
          <w:color w:val="000000" w:themeColor="text1"/>
          <w:sz w:val="24"/>
          <w:szCs w:val="24"/>
          <w:u w:color="000000"/>
          <w:lang w:val="en-US"/>
        </w:rPr>
      </w:pPr>
      <w:r w:rsidRPr="004A126B">
        <w:rPr>
          <w:rFonts w:ascii="Arial Narrow" w:hAnsi="Arial Narrow"/>
          <w:b/>
          <w:color w:val="000000" w:themeColor="text1"/>
          <w:sz w:val="24"/>
          <w:szCs w:val="24"/>
          <w:u w:color="000000"/>
          <w:lang w:val="en-US"/>
        </w:rPr>
        <w:t>Collection period</w:t>
      </w:r>
      <w:r w:rsidR="005C456E"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The study took three representative </w:t>
      </w:r>
      <w:r w:rsidR="003F4811" w:rsidRPr="004A126B">
        <w:rPr>
          <w:rFonts w:ascii="Arial Narrow" w:hAnsi="Arial Narrow"/>
          <w:color w:val="000000" w:themeColor="text1"/>
          <w:sz w:val="24"/>
          <w:szCs w:val="24"/>
          <w:u w:color="000000"/>
          <w:lang w:val="en-US"/>
        </w:rPr>
        <w:t xml:space="preserve">days </w:t>
      </w:r>
      <w:r w:rsidR="004F40E2" w:rsidRPr="004A126B">
        <w:rPr>
          <w:rFonts w:ascii="Arial Narrow" w:hAnsi="Arial Narrow"/>
          <w:color w:val="000000" w:themeColor="text1"/>
          <w:sz w:val="24"/>
          <w:szCs w:val="24"/>
          <w:u w:color="000000"/>
          <w:lang w:val="en-US"/>
        </w:rPr>
        <w:t>of a work week</w:t>
      </w:r>
      <w:r w:rsidR="00096552"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thus</w:t>
      </w:r>
      <w:r w:rsidR="001A788E" w:rsidRPr="004A126B">
        <w:rPr>
          <w:rFonts w:ascii="Arial Narrow" w:hAnsi="Arial Narrow"/>
          <w:color w:val="000000" w:themeColor="text1"/>
          <w:sz w:val="24"/>
          <w:szCs w:val="24"/>
          <w:u w:color="000000"/>
          <w:lang w:val="en-US"/>
        </w:rPr>
        <w:t>,</w:t>
      </w:r>
      <w:r w:rsidR="00C919D8" w:rsidRPr="004A126B">
        <w:rPr>
          <w:rFonts w:ascii="Arial Narrow" w:hAnsi="Arial Narrow"/>
          <w:color w:val="000000" w:themeColor="text1"/>
          <w:sz w:val="24"/>
          <w:szCs w:val="24"/>
          <w:u w:color="000000"/>
          <w:lang w:val="en-US"/>
        </w:rPr>
        <w:t xml:space="preserve"> </w:t>
      </w:r>
      <w:r w:rsidR="003F4811" w:rsidRPr="004A126B">
        <w:rPr>
          <w:rFonts w:ascii="Arial Narrow" w:hAnsi="Arial Narrow"/>
          <w:color w:val="000000" w:themeColor="text1"/>
          <w:sz w:val="24"/>
          <w:szCs w:val="24"/>
          <w:u w:color="000000"/>
          <w:lang w:val="en-US"/>
        </w:rPr>
        <w:t>Monday</w:t>
      </w:r>
      <w:r w:rsidR="00875FB4" w:rsidRPr="004A126B">
        <w:rPr>
          <w:rFonts w:ascii="Arial Narrow" w:hAnsi="Arial Narrow"/>
          <w:color w:val="000000" w:themeColor="text1"/>
          <w:sz w:val="24"/>
          <w:szCs w:val="24"/>
          <w:u w:color="000000"/>
          <w:lang w:val="en-US"/>
        </w:rPr>
        <w:t xml:space="preserve"> and </w:t>
      </w:r>
      <w:r w:rsidR="003F4811" w:rsidRPr="004A126B">
        <w:rPr>
          <w:rFonts w:ascii="Arial Narrow" w:hAnsi="Arial Narrow"/>
          <w:color w:val="000000" w:themeColor="text1"/>
          <w:sz w:val="24"/>
          <w:szCs w:val="24"/>
          <w:u w:color="000000"/>
          <w:lang w:val="en-US"/>
        </w:rPr>
        <w:t>Friday</w:t>
      </w:r>
      <w:r w:rsidR="00C919D8" w:rsidRPr="004A126B">
        <w:rPr>
          <w:rFonts w:ascii="Arial Narrow" w:hAnsi="Arial Narrow"/>
          <w:color w:val="000000" w:themeColor="text1"/>
          <w:sz w:val="24"/>
          <w:szCs w:val="24"/>
          <w:u w:color="000000"/>
          <w:lang w:val="en-US"/>
        </w:rPr>
        <w:t xml:space="preserve"> </w:t>
      </w:r>
      <w:r w:rsidR="00875FB4" w:rsidRPr="004A126B">
        <w:rPr>
          <w:rFonts w:ascii="Arial Narrow" w:hAnsi="Arial Narrow"/>
          <w:color w:val="000000" w:themeColor="text1"/>
          <w:sz w:val="24"/>
          <w:szCs w:val="24"/>
          <w:u w:color="000000"/>
          <w:lang w:val="en-US"/>
        </w:rPr>
        <w:t>were</w:t>
      </w:r>
      <w:r w:rsidR="00C919D8" w:rsidRPr="004A126B">
        <w:rPr>
          <w:rFonts w:ascii="Arial Narrow" w:hAnsi="Arial Narrow"/>
          <w:color w:val="000000" w:themeColor="text1"/>
          <w:sz w:val="24"/>
          <w:szCs w:val="24"/>
          <w:u w:color="000000"/>
          <w:lang w:val="en-US"/>
        </w:rPr>
        <w:t xml:space="preserve"> representativ</w:t>
      </w:r>
      <w:r w:rsidR="004F40E2" w:rsidRPr="004A126B">
        <w:rPr>
          <w:rFonts w:ascii="Arial Narrow" w:hAnsi="Arial Narrow"/>
          <w:color w:val="000000" w:themeColor="text1"/>
          <w:sz w:val="24"/>
          <w:szCs w:val="24"/>
          <w:u w:color="000000"/>
          <w:lang w:val="en-US"/>
        </w:rPr>
        <w:t>e</w:t>
      </w:r>
      <w:r w:rsidR="00C919D8"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of working </w:t>
      </w:r>
      <w:r w:rsidR="003F4811" w:rsidRPr="004A126B">
        <w:rPr>
          <w:rFonts w:ascii="Arial Narrow" w:hAnsi="Arial Narrow"/>
          <w:color w:val="000000" w:themeColor="text1"/>
          <w:sz w:val="24"/>
          <w:szCs w:val="24"/>
          <w:u w:color="000000"/>
          <w:lang w:val="en-US"/>
        </w:rPr>
        <w:t xml:space="preserve">days </w:t>
      </w:r>
      <w:r w:rsidR="00875FB4" w:rsidRPr="004A126B">
        <w:rPr>
          <w:rFonts w:ascii="Arial Narrow" w:hAnsi="Arial Narrow"/>
          <w:color w:val="000000" w:themeColor="text1"/>
          <w:sz w:val="24"/>
          <w:szCs w:val="24"/>
          <w:u w:color="000000"/>
          <w:lang w:val="en-US"/>
        </w:rPr>
        <w:t xml:space="preserve">and </w:t>
      </w:r>
      <w:r w:rsidR="003F4811" w:rsidRPr="004A126B">
        <w:rPr>
          <w:rFonts w:ascii="Arial Narrow" w:hAnsi="Arial Narrow"/>
          <w:color w:val="000000" w:themeColor="text1"/>
          <w:sz w:val="24"/>
          <w:szCs w:val="24"/>
          <w:u w:color="000000"/>
          <w:lang w:val="en-US"/>
        </w:rPr>
        <w:t>Sunday</w:t>
      </w:r>
      <w:r w:rsidR="00C919D8"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was representative of the weekend,</w:t>
      </w:r>
      <w:r w:rsidR="00BC28D2"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given that the </w:t>
      </w:r>
      <w:r w:rsidR="00694FD8" w:rsidRPr="004A126B">
        <w:rPr>
          <w:rFonts w:ascii="Arial Narrow" w:hAnsi="Arial Narrow"/>
          <w:color w:val="000000" w:themeColor="text1"/>
          <w:sz w:val="24"/>
          <w:szCs w:val="24"/>
          <w:u w:color="000000"/>
          <w:lang w:val="en-US"/>
        </w:rPr>
        <w:t>behavior</w:t>
      </w:r>
      <w:r w:rsidR="007950DA"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of </w:t>
      </w:r>
      <w:r w:rsidR="00E41442" w:rsidRPr="004A126B">
        <w:rPr>
          <w:rFonts w:ascii="Arial Narrow" w:hAnsi="Arial Narrow"/>
          <w:color w:val="000000" w:themeColor="text1"/>
          <w:sz w:val="24"/>
          <w:szCs w:val="24"/>
          <w:u w:color="000000"/>
          <w:lang w:val="en-US"/>
        </w:rPr>
        <w:t>noise levels</w:t>
      </w:r>
      <w:r w:rsidR="007950DA" w:rsidRPr="004A126B">
        <w:rPr>
          <w:rFonts w:ascii="Arial Narrow" w:hAnsi="Arial Narrow"/>
          <w:color w:val="000000" w:themeColor="text1"/>
          <w:sz w:val="24"/>
          <w:szCs w:val="24"/>
          <w:u w:color="000000"/>
          <w:lang w:val="en-US"/>
        </w:rPr>
        <w:t xml:space="preserve"> var</w:t>
      </w:r>
      <w:r w:rsidR="004F40E2" w:rsidRPr="004A126B">
        <w:rPr>
          <w:rFonts w:ascii="Arial Narrow" w:hAnsi="Arial Narrow"/>
          <w:color w:val="000000" w:themeColor="text1"/>
          <w:sz w:val="24"/>
          <w:szCs w:val="24"/>
          <w:u w:color="000000"/>
          <w:lang w:val="en-US"/>
        </w:rPr>
        <w:t xml:space="preserve">ies </w:t>
      </w:r>
      <w:r w:rsidR="003F4811" w:rsidRPr="004A126B">
        <w:rPr>
          <w:rFonts w:ascii="Arial Narrow" w:hAnsi="Arial Narrow"/>
          <w:color w:val="000000" w:themeColor="text1"/>
          <w:sz w:val="24"/>
          <w:szCs w:val="24"/>
          <w:u w:color="000000"/>
          <w:lang w:val="en-US"/>
        </w:rPr>
        <w:t>according with</w:t>
      </w:r>
      <w:r w:rsidR="00EE531B"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the </w:t>
      </w:r>
      <w:r w:rsidR="00875FB4" w:rsidRPr="004A126B">
        <w:rPr>
          <w:rFonts w:ascii="Arial Narrow" w:hAnsi="Arial Narrow"/>
          <w:color w:val="000000" w:themeColor="text1"/>
          <w:sz w:val="24"/>
          <w:szCs w:val="24"/>
          <w:u w:color="000000"/>
          <w:lang w:val="en-US"/>
        </w:rPr>
        <w:t>activities</w:t>
      </w:r>
      <w:r w:rsidR="00EE531B"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schedules,</w:t>
      </w:r>
      <w:r w:rsidR="00875FB4" w:rsidRPr="004A126B">
        <w:rPr>
          <w:rFonts w:ascii="Arial Narrow" w:hAnsi="Arial Narrow"/>
          <w:color w:val="000000" w:themeColor="text1"/>
          <w:sz w:val="24"/>
          <w:szCs w:val="24"/>
          <w:u w:color="000000"/>
          <w:lang w:val="en-US"/>
        </w:rPr>
        <w:t xml:space="preserve"> and</w:t>
      </w:r>
      <w:r w:rsidR="003F4811" w:rsidRPr="004A126B">
        <w:rPr>
          <w:rFonts w:ascii="Arial Narrow" w:hAnsi="Arial Narrow"/>
          <w:color w:val="000000" w:themeColor="text1"/>
          <w:sz w:val="24"/>
          <w:szCs w:val="24"/>
          <w:u w:color="000000"/>
          <w:lang w:val="en-US"/>
        </w:rPr>
        <w:t xml:space="preserve"> days </w:t>
      </w:r>
      <w:r w:rsidR="004F40E2" w:rsidRPr="004A126B">
        <w:rPr>
          <w:rFonts w:ascii="Arial Narrow" w:hAnsi="Arial Narrow"/>
          <w:color w:val="000000" w:themeColor="text1"/>
          <w:sz w:val="24"/>
          <w:szCs w:val="24"/>
          <w:u w:color="000000"/>
          <w:lang w:val="en-US"/>
        </w:rPr>
        <w:t xml:space="preserve">of the </w:t>
      </w:r>
      <w:r w:rsidR="00875FB4" w:rsidRPr="004A126B">
        <w:rPr>
          <w:rFonts w:ascii="Arial Narrow" w:hAnsi="Arial Narrow"/>
          <w:color w:val="000000" w:themeColor="text1"/>
          <w:sz w:val="24"/>
          <w:szCs w:val="24"/>
          <w:u w:color="000000"/>
          <w:lang w:val="en-US"/>
        </w:rPr>
        <w:t>week</w:t>
      </w:r>
      <w:r w:rsidR="00EE531B"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in the NICU</w:t>
      </w:r>
      <w:r w:rsidR="003F4811"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Based on this,</w:t>
      </w:r>
      <w:r w:rsidR="002179A9" w:rsidRPr="004A126B">
        <w:rPr>
          <w:rFonts w:ascii="Arial Narrow" w:hAnsi="Arial Narrow"/>
          <w:color w:val="000000" w:themeColor="text1"/>
          <w:sz w:val="24"/>
          <w:szCs w:val="24"/>
          <w:u w:color="000000"/>
          <w:lang w:val="en-US"/>
        </w:rPr>
        <w:t xml:space="preserve"> s</w:t>
      </w:r>
      <w:r w:rsidR="004F40E2" w:rsidRPr="004A126B">
        <w:rPr>
          <w:rFonts w:ascii="Arial Narrow" w:hAnsi="Arial Narrow"/>
          <w:color w:val="000000" w:themeColor="text1"/>
          <w:sz w:val="24"/>
          <w:szCs w:val="24"/>
          <w:u w:color="000000"/>
          <w:lang w:val="en-US"/>
        </w:rPr>
        <w:t>chedules were chosen to collect data</w:t>
      </w:r>
      <w:r w:rsidR="002179A9" w:rsidRPr="004A126B">
        <w:rPr>
          <w:rFonts w:ascii="Arial Narrow" w:hAnsi="Arial Narrow"/>
          <w:color w:val="000000" w:themeColor="text1"/>
          <w:sz w:val="24"/>
          <w:szCs w:val="24"/>
          <w:u w:color="000000"/>
          <w:lang w:val="en-US"/>
        </w:rPr>
        <w:t>,</w:t>
      </w:r>
      <w:r w:rsidR="004F40E2" w:rsidRPr="004A126B">
        <w:rPr>
          <w:rFonts w:ascii="Arial Narrow" w:hAnsi="Arial Narrow"/>
          <w:color w:val="000000" w:themeColor="text1"/>
          <w:sz w:val="24"/>
          <w:szCs w:val="24"/>
          <w:u w:color="000000"/>
          <w:lang w:val="en-US"/>
        </w:rPr>
        <w:t xml:space="preserve"> thus,</w:t>
      </w:r>
      <w:r w:rsidR="002179A9"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during the </w:t>
      </w:r>
      <w:r w:rsidR="00D04D5C" w:rsidRPr="004A126B">
        <w:rPr>
          <w:rFonts w:ascii="Arial Narrow" w:hAnsi="Arial Narrow"/>
          <w:color w:val="000000" w:themeColor="text1"/>
          <w:sz w:val="24"/>
          <w:szCs w:val="24"/>
          <w:u w:color="000000"/>
          <w:lang w:val="en-US"/>
        </w:rPr>
        <w:t>morning shift</w:t>
      </w:r>
      <w:r w:rsidR="00C919D8"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from</w:t>
      </w:r>
      <w:r w:rsidR="00C919D8"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0</w:t>
      </w:r>
      <w:r w:rsidR="00C919D8" w:rsidRPr="004A126B">
        <w:rPr>
          <w:rFonts w:ascii="Arial Narrow" w:hAnsi="Arial Narrow"/>
          <w:color w:val="000000" w:themeColor="text1"/>
          <w:sz w:val="24"/>
          <w:szCs w:val="24"/>
          <w:u w:color="000000"/>
          <w:lang w:val="en-US"/>
        </w:rPr>
        <w:t>7:00</w:t>
      </w:r>
      <w:r w:rsidR="00B66A8F"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to</w:t>
      </w:r>
      <w:r w:rsidR="00C919D8" w:rsidRPr="004A126B">
        <w:rPr>
          <w:rFonts w:ascii="Arial Narrow" w:hAnsi="Arial Narrow"/>
          <w:color w:val="000000" w:themeColor="text1"/>
          <w:sz w:val="24"/>
          <w:szCs w:val="24"/>
          <w:u w:color="000000"/>
          <w:lang w:val="en-US"/>
        </w:rPr>
        <w:t xml:space="preserve"> 11:00</w:t>
      </w:r>
      <w:r w:rsidR="00B66A8F" w:rsidRPr="004A126B">
        <w:rPr>
          <w:rFonts w:ascii="Arial Narrow" w:hAnsi="Arial Narrow"/>
          <w:color w:val="000000" w:themeColor="text1"/>
          <w:sz w:val="24"/>
          <w:szCs w:val="24"/>
          <w:u w:color="000000"/>
          <w:lang w:val="en-US"/>
        </w:rPr>
        <w:t xml:space="preserve"> </w:t>
      </w:r>
      <w:r w:rsidR="00C919D8" w:rsidRPr="004A126B">
        <w:rPr>
          <w:rFonts w:ascii="Arial Narrow" w:hAnsi="Arial Narrow"/>
          <w:color w:val="000000" w:themeColor="text1"/>
          <w:sz w:val="24"/>
          <w:szCs w:val="24"/>
          <w:u w:color="000000"/>
          <w:lang w:val="en-US"/>
        </w:rPr>
        <w:t>h</w:t>
      </w:r>
      <w:r w:rsidR="002179A9" w:rsidRPr="004A126B">
        <w:rPr>
          <w:rFonts w:ascii="Arial Narrow" w:hAnsi="Arial Narrow"/>
          <w:color w:val="000000" w:themeColor="text1"/>
          <w:sz w:val="24"/>
          <w:szCs w:val="24"/>
          <w:u w:color="000000"/>
          <w:lang w:val="en-US"/>
        </w:rPr>
        <w:t xml:space="preserve"> (</w:t>
      </w:r>
      <w:r w:rsidR="00994110" w:rsidRPr="004A126B">
        <w:rPr>
          <w:rFonts w:ascii="Arial Narrow" w:hAnsi="Arial Narrow"/>
          <w:color w:val="000000" w:themeColor="text1"/>
          <w:sz w:val="24"/>
          <w:szCs w:val="24"/>
          <w:u w:color="000000"/>
          <w:lang w:val="en-US"/>
        </w:rPr>
        <w:t>nursing change of shift</w:t>
      </w:r>
      <w:r w:rsidR="002179A9" w:rsidRPr="004A126B">
        <w:rPr>
          <w:rFonts w:ascii="Arial Narrow" w:hAnsi="Arial Narrow"/>
          <w:color w:val="000000" w:themeColor="text1"/>
          <w:sz w:val="24"/>
          <w:szCs w:val="24"/>
          <w:u w:color="000000"/>
          <w:lang w:val="en-US"/>
        </w:rPr>
        <w:t xml:space="preserve">, </w:t>
      </w:r>
      <w:r w:rsidR="003F4811" w:rsidRPr="004A126B">
        <w:rPr>
          <w:rFonts w:ascii="Arial Narrow" w:hAnsi="Arial Narrow"/>
          <w:color w:val="000000" w:themeColor="text1"/>
          <w:sz w:val="24"/>
          <w:szCs w:val="24"/>
          <w:u w:color="000000"/>
          <w:lang w:val="en-US"/>
        </w:rPr>
        <w:t>medical visit</w:t>
      </w:r>
      <w:r w:rsidR="002179A9" w:rsidRPr="004A126B">
        <w:rPr>
          <w:rFonts w:ascii="Arial Narrow" w:hAnsi="Arial Narrow"/>
          <w:color w:val="000000" w:themeColor="text1"/>
          <w:sz w:val="24"/>
          <w:szCs w:val="24"/>
          <w:u w:color="000000"/>
          <w:lang w:val="en-US"/>
        </w:rPr>
        <w:t>, inter</w:t>
      </w:r>
      <w:r w:rsidR="004F40E2" w:rsidRPr="004A126B">
        <w:rPr>
          <w:rFonts w:ascii="Arial Narrow" w:hAnsi="Arial Narrow"/>
          <w:color w:val="000000" w:themeColor="text1"/>
          <w:sz w:val="24"/>
          <w:szCs w:val="24"/>
          <w:u w:color="000000"/>
          <w:lang w:val="en-US"/>
        </w:rPr>
        <w:t>-</w:t>
      </w:r>
      <w:r w:rsidR="002179A9" w:rsidRPr="004A126B">
        <w:rPr>
          <w:rFonts w:ascii="Arial Narrow" w:hAnsi="Arial Narrow"/>
          <w:color w:val="000000" w:themeColor="text1"/>
          <w:sz w:val="24"/>
          <w:szCs w:val="24"/>
          <w:u w:color="000000"/>
          <w:lang w:val="en-US"/>
        </w:rPr>
        <w:t>consulta</w:t>
      </w:r>
      <w:r w:rsidR="004F40E2" w:rsidRPr="004A126B">
        <w:rPr>
          <w:rFonts w:ascii="Arial Narrow" w:hAnsi="Arial Narrow"/>
          <w:color w:val="000000" w:themeColor="text1"/>
          <w:sz w:val="24"/>
          <w:szCs w:val="24"/>
          <w:u w:color="000000"/>
          <w:lang w:val="en-US"/>
        </w:rPr>
        <w:t>tion</w:t>
      </w:r>
      <w:r w:rsidR="002179A9" w:rsidRPr="004A126B">
        <w:rPr>
          <w:rFonts w:ascii="Arial Narrow" w:hAnsi="Arial Narrow"/>
          <w:color w:val="000000" w:themeColor="text1"/>
          <w:sz w:val="24"/>
          <w:szCs w:val="24"/>
          <w:u w:color="000000"/>
          <w:lang w:val="en-US"/>
        </w:rPr>
        <w:t>s,</w:t>
      </w:r>
      <w:r w:rsidR="00875FB4" w:rsidRPr="004A126B">
        <w:rPr>
          <w:rFonts w:ascii="Arial Narrow" w:hAnsi="Arial Narrow"/>
          <w:color w:val="000000" w:themeColor="text1"/>
          <w:sz w:val="24"/>
          <w:szCs w:val="24"/>
          <w:u w:color="000000"/>
          <w:lang w:val="en-US"/>
        </w:rPr>
        <w:t xml:space="preserve"> and </w:t>
      </w:r>
      <w:r w:rsidR="004F40E2" w:rsidRPr="004A126B">
        <w:rPr>
          <w:rFonts w:ascii="Arial Narrow" w:hAnsi="Arial Narrow"/>
          <w:color w:val="000000" w:themeColor="text1"/>
          <w:sz w:val="24"/>
          <w:szCs w:val="24"/>
          <w:u w:color="000000"/>
          <w:lang w:val="en-US"/>
        </w:rPr>
        <w:t>higher number of staff</w:t>
      </w:r>
      <w:r w:rsidR="002179A9" w:rsidRPr="004A126B">
        <w:rPr>
          <w:rFonts w:ascii="Arial Narrow" w:hAnsi="Arial Narrow"/>
          <w:color w:val="000000" w:themeColor="text1"/>
          <w:sz w:val="24"/>
          <w:szCs w:val="24"/>
          <w:u w:color="000000"/>
          <w:lang w:val="en-US"/>
        </w:rPr>
        <w:t>)</w:t>
      </w:r>
      <w:r w:rsidR="004F40E2" w:rsidRPr="004A126B">
        <w:rPr>
          <w:rFonts w:ascii="Arial Narrow" w:hAnsi="Arial Narrow"/>
          <w:color w:val="000000" w:themeColor="text1"/>
          <w:sz w:val="24"/>
          <w:szCs w:val="24"/>
          <w:u w:color="000000"/>
          <w:lang w:val="en-US"/>
        </w:rPr>
        <w:t>;</w:t>
      </w:r>
      <w:r w:rsidR="002179A9"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during the </w:t>
      </w:r>
      <w:r w:rsidR="00C955ED" w:rsidRPr="004A126B">
        <w:rPr>
          <w:rFonts w:ascii="Arial Narrow" w:hAnsi="Arial Narrow"/>
          <w:color w:val="000000" w:themeColor="text1"/>
          <w:sz w:val="24"/>
          <w:szCs w:val="24"/>
          <w:u w:color="000000"/>
          <w:lang w:val="en-US"/>
        </w:rPr>
        <w:t>evening shift</w:t>
      </w:r>
      <w:r w:rsidR="002179A9"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from </w:t>
      </w:r>
      <w:r w:rsidR="002179A9" w:rsidRPr="004A126B">
        <w:rPr>
          <w:rFonts w:ascii="Arial Narrow" w:hAnsi="Arial Narrow"/>
          <w:color w:val="000000" w:themeColor="text1"/>
          <w:sz w:val="24"/>
          <w:szCs w:val="24"/>
          <w:u w:color="000000"/>
          <w:lang w:val="en-US"/>
        </w:rPr>
        <w:t xml:space="preserve">14:00 </w:t>
      </w:r>
      <w:r w:rsidR="004F40E2" w:rsidRPr="004A126B">
        <w:rPr>
          <w:rFonts w:ascii="Arial Narrow" w:hAnsi="Arial Narrow"/>
          <w:color w:val="000000" w:themeColor="text1"/>
          <w:sz w:val="24"/>
          <w:szCs w:val="24"/>
          <w:u w:color="000000"/>
          <w:lang w:val="en-US"/>
        </w:rPr>
        <w:t>to</w:t>
      </w:r>
      <w:r w:rsidR="002179A9" w:rsidRPr="004A126B">
        <w:rPr>
          <w:rFonts w:ascii="Arial Narrow" w:hAnsi="Arial Narrow"/>
          <w:color w:val="000000" w:themeColor="text1"/>
          <w:sz w:val="24"/>
          <w:szCs w:val="24"/>
          <w:u w:color="000000"/>
          <w:lang w:val="en-US"/>
        </w:rPr>
        <w:t xml:space="preserve"> 18:00</w:t>
      </w:r>
      <w:r w:rsidR="00B66A8F" w:rsidRPr="004A126B">
        <w:rPr>
          <w:rFonts w:ascii="Arial Narrow" w:hAnsi="Arial Narrow"/>
          <w:color w:val="000000" w:themeColor="text1"/>
          <w:sz w:val="24"/>
          <w:szCs w:val="24"/>
          <w:u w:color="000000"/>
          <w:lang w:val="en-US"/>
        </w:rPr>
        <w:t xml:space="preserve"> </w:t>
      </w:r>
      <w:r w:rsidR="002179A9" w:rsidRPr="004A126B">
        <w:rPr>
          <w:rFonts w:ascii="Arial Narrow" w:hAnsi="Arial Narrow"/>
          <w:color w:val="000000" w:themeColor="text1"/>
          <w:sz w:val="24"/>
          <w:szCs w:val="24"/>
          <w:u w:color="000000"/>
          <w:lang w:val="en-US"/>
        </w:rPr>
        <w:t>h (</w:t>
      </w:r>
      <w:r w:rsidR="00994110" w:rsidRPr="004A126B">
        <w:rPr>
          <w:rFonts w:ascii="Arial Narrow" w:hAnsi="Arial Narrow"/>
          <w:color w:val="000000" w:themeColor="text1"/>
          <w:sz w:val="24"/>
          <w:szCs w:val="24"/>
          <w:u w:color="000000"/>
          <w:lang w:val="en-US"/>
        </w:rPr>
        <w:t>nursing change of shift</w:t>
      </w:r>
      <w:r w:rsidR="00875FB4" w:rsidRPr="004A126B">
        <w:rPr>
          <w:rFonts w:ascii="Arial Narrow" w:hAnsi="Arial Narrow"/>
          <w:color w:val="000000" w:themeColor="text1"/>
          <w:sz w:val="24"/>
          <w:szCs w:val="24"/>
          <w:u w:color="000000"/>
          <w:lang w:val="en-US"/>
        </w:rPr>
        <w:t xml:space="preserve"> and </w:t>
      </w:r>
      <w:r w:rsidR="00682CFC" w:rsidRPr="004A126B">
        <w:rPr>
          <w:rFonts w:ascii="Arial Narrow" w:hAnsi="Arial Narrow"/>
          <w:color w:val="000000" w:themeColor="text1"/>
          <w:sz w:val="24"/>
          <w:szCs w:val="24"/>
          <w:u w:color="000000"/>
          <w:lang w:val="en-US"/>
        </w:rPr>
        <w:t>rotation of</w:t>
      </w:r>
      <w:r w:rsidR="00C919D8"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medical </w:t>
      </w:r>
      <w:r w:rsidR="00C919D8" w:rsidRPr="004A126B">
        <w:rPr>
          <w:rFonts w:ascii="Arial Narrow" w:hAnsi="Arial Narrow"/>
          <w:color w:val="000000" w:themeColor="text1"/>
          <w:sz w:val="24"/>
          <w:szCs w:val="24"/>
          <w:u w:color="000000"/>
          <w:lang w:val="en-US"/>
        </w:rPr>
        <w:t>residents, visit</w:t>
      </w:r>
      <w:r w:rsidR="004F40E2" w:rsidRPr="004A126B">
        <w:rPr>
          <w:rFonts w:ascii="Arial Narrow" w:hAnsi="Arial Narrow"/>
          <w:color w:val="000000" w:themeColor="text1"/>
          <w:sz w:val="24"/>
          <w:szCs w:val="24"/>
          <w:u w:color="000000"/>
          <w:lang w:val="en-US"/>
        </w:rPr>
        <w:t>s</w:t>
      </w:r>
      <w:r w:rsidR="00C919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from relatives</w:t>
      </w:r>
      <w:r w:rsidR="00C919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morning </w:t>
      </w:r>
      <w:r w:rsidR="003F4811" w:rsidRPr="004A126B">
        <w:rPr>
          <w:rFonts w:ascii="Arial Narrow" w:hAnsi="Arial Narrow"/>
          <w:color w:val="000000" w:themeColor="text1"/>
          <w:sz w:val="24"/>
          <w:szCs w:val="24"/>
          <w:u w:color="000000"/>
          <w:lang w:val="en-US"/>
        </w:rPr>
        <w:t>medical visit</w:t>
      </w:r>
      <w:r w:rsidR="009C745E" w:rsidRPr="004A126B">
        <w:rPr>
          <w:rFonts w:ascii="Arial Narrow" w:hAnsi="Arial Narrow"/>
          <w:color w:val="000000" w:themeColor="text1"/>
          <w:sz w:val="24"/>
          <w:szCs w:val="24"/>
          <w:u w:color="000000"/>
          <w:lang w:val="en-US"/>
        </w:rPr>
        <w:t>)</w:t>
      </w:r>
      <w:r w:rsidR="004F40E2" w:rsidRPr="004A126B">
        <w:rPr>
          <w:rFonts w:ascii="Arial Narrow" w:hAnsi="Arial Narrow"/>
          <w:color w:val="000000" w:themeColor="text1"/>
          <w:sz w:val="24"/>
          <w:szCs w:val="24"/>
          <w:u w:color="000000"/>
          <w:lang w:val="en-US"/>
        </w:rPr>
        <w:t>;</w:t>
      </w:r>
      <w:r w:rsidR="009C745E"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and during the night </w:t>
      </w:r>
      <w:r w:rsidR="00694FD8" w:rsidRPr="004A126B">
        <w:rPr>
          <w:rFonts w:ascii="Arial Narrow" w:hAnsi="Arial Narrow"/>
          <w:color w:val="000000" w:themeColor="text1"/>
          <w:sz w:val="24"/>
          <w:szCs w:val="24"/>
          <w:u w:color="000000"/>
          <w:lang w:val="en-US"/>
        </w:rPr>
        <w:t>shift</w:t>
      </w:r>
      <w:r w:rsidR="009C745E" w:rsidRPr="004A126B">
        <w:rPr>
          <w:rFonts w:ascii="Arial Narrow" w:hAnsi="Arial Narrow"/>
          <w:color w:val="000000" w:themeColor="text1"/>
          <w:sz w:val="24"/>
          <w:szCs w:val="24"/>
          <w:u w:color="000000"/>
          <w:lang w:val="en-US"/>
        </w:rPr>
        <w:t xml:space="preserve"> </w:t>
      </w:r>
      <w:r w:rsidR="004F40E2" w:rsidRPr="004A126B">
        <w:rPr>
          <w:rFonts w:ascii="Arial Narrow" w:hAnsi="Arial Narrow"/>
          <w:color w:val="000000" w:themeColor="text1"/>
          <w:sz w:val="24"/>
          <w:szCs w:val="24"/>
          <w:u w:color="000000"/>
          <w:lang w:val="en-US"/>
        </w:rPr>
        <w:t xml:space="preserve">from </w:t>
      </w:r>
      <w:r w:rsidR="009C745E" w:rsidRPr="004A126B">
        <w:rPr>
          <w:rFonts w:ascii="Arial Narrow" w:hAnsi="Arial Narrow"/>
          <w:color w:val="000000" w:themeColor="text1"/>
          <w:sz w:val="24"/>
          <w:szCs w:val="24"/>
          <w:u w:color="000000"/>
          <w:lang w:val="en-US"/>
        </w:rPr>
        <w:t xml:space="preserve">21:00 </w:t>
      </w:r>
      <w:r w:rsidR="004F40E2" w:rsidRPr="004A126B">
        <w:rPr>
          <w:rFonts w:ascii="Arial Narrow" w:hAnsi="Arial Narrow"/>
          <w:color w:val="000000" w:themeColor="text1"/>
          <w:sz w:val="24"/>
          <w:szCs w:val="24"/>
          <w:u w:color="000000"/>
          <w:lang w:val="en-US"/>
        </w:rPr>
        <w:t>to</w:t>
      </w:r>
      <w:r w:rsidR="009C745E" w:rsidRPr="004A126B">
        <w:rPr>
          <w:rFonts w:ascii="Arial Narrow" w:hAnsi="Arial Narrow"/>
          <w:color w:val="000000" w:themeColor="text1"/>
          <w:sz w:val="24"/>
          <w:szCs w:val="24"/>
          <w:u w:color="000000"/>
          <w:lang w:val="en-US"/>
        </w:rPr>
        <w:t xml:space="preserve"> 01:00</w:t>
      </w:r>
      <w:r w:rsidR="00B66A8F" w:rsidRPr="004A126B">
        <w:rPr>
          <w:rFonts w:ascii="Arial Narrow" w:hAnsi="Arial Narrow"/>
          <w:color w:val="000000" w:themeColor="text1"/>
          <w:sz w:val="24"/>
          <w:szCs w:val="24"/>
          <w:u w:color="000000"/>
          <w:lang w:val="en-US"/>
        </w:rPr>
        <w:t xml:space="preserve"> </w:t>
      </w:r>
      <w:r w:rsidR="009C745E" w:rsidRPr="004A126B">
        <w:rPr>
          <w:rFonts w:ascii="Arial Narrow" w:hAnsi="Arial Narrow"/>
          <w:color w:val="000000" w:themeColor="text1"/>
          <w:sz w:val="24"/>
          <w:szCs w:val="24"/>
          <w:u w:color="000000"/>
          <w:lang w:val="en-US"/>
        </w:rPr>
        <w:t>h (</w:t>
      </w:r>
      <w:r w:rsidR="00994110" w:rsidRPr="004A126B">
        <w:rPr>
          <w:rFonts w:ascii="Arial Narrow" w:hAnsi="Arial Narrow"/>
          <w:color w:val="000000" w:themeColor="text1"/>
          <w:sz w:val="24"/>
          <w:szCs w:val="24"/>
          <w:u w:color="000000"/>
          <w:lang w:val="en-US"/>
        </w:rPr>
        <w:t>nursing change of shift</w:t>
      </w:r>
      <w:r w:rsidR="00C919D8" w:rsidRPr="004A126B">
        <w:rPr>
          <w:rFonts w:ascii="Arial Narrow" w:hAnsi="Arial Narrow"/>
          <w:color w:val="000000" w:themeColor="text1"/>
          <w:sz w:val="24"/>
          <w:szCs w:val="24"/>
          <w:u w:color="000000"/>
          <w:lang w:val="en-US"/>
        </w:rPr>
        <w:t xml:space="preserve">, </w:t>
      </w:r>
      <w:r w:rsidR="00BD6EB1" w:rsidRPr="004A126B">
        <w:rPr>
          <w:rFonts w:ascii="Arial Narrow" w:hAnsi="Arial Narrow"/>
          <w:color w:val="000000" w:themeColor="text1"/>
          <w:sz w:val="24"/>
          <w:szCs w:val="24"/>
          <w:u w:color="000000"/>
          <w:lang w:val="en-US"/>
        </w:rPr>
        <w:t xml:space="preserve">night </w:t>
      </w:r>
      <w:r w:rsidR="003F4811" w:rsidRPr="004A126B">
        <w:rPr>
          <w:rFonts w:ascii="Arial Narrow" w:hAnsi="Arial Narrow"/>
          <w:color w:val="000000" w:themeColor="text1"/>
          <w:sz w:val="24"/>
          <w:szCs w:val="24"/>
          <w:u w:color="000000"/>
          <w:lang w:val="en-US"/>
        </w:rPr>
        <w:t>medical visit</w:t>
      </w:r>
      <w:r w:rsidR="009C745E" w:rsidRPr="004A126B">
        <w:rPr>
          <w:rFonts w:ascii="Arial Narrow" w:hAnsi="Arial Narrow"/>
          <w:color w:val="000000" w:themeColor="text1"/>
          <w:sz w:val="24"/>
          <w:szCs w:val="24"/>
          <w:u w:color="000000"/>
          <w:lang w:val="en-US"/>
        </w:rPr>
        <w:t>).</w:t>
      </w:r>
    </w:p>
    <w:p w14:paraId="2AF95651" w14:textId="77777777" w:rsidR="007950DA" w:rsidRPr="004A126B" w:rsidRDefault="007950DA" w:rsidP="00EF44E0">
      <w:pPr>
        <w:autoSpaceDE w:val="0"/>
        <w:autoSpaceDN w:val="0"/>
        <w:adjustRightInd w:val="0"/>
        <w:spacing w:after="0" w:line="240" w:lineRule="auto"/>
        <w:contextualSpacing/>
        <w:jc w:val="both"/>
        <w:rPr>
          <w:rFonts w:ascii="Arial Narrow" w:hAnsi="Arial Narrow"/>
          <w:color w:val="000000" w:themeColor="text1"/>
          <w:sz w:val="24"/>
          <w:szCs w:val="24"/>
          <w:u w:color="000000"/>
          <w:lang w:val="en-US"/>
        </w:rPr>
      </w:pPr>
    </w:p>
    <w:p w14:paraId="759B6988" w14:textId="2DC5FC6E" w:rsidR="00B866B9" w:rsidRPr="004A126B" w:rsidRDefault="00BB3D8B" w:rsidP="00EF44E0">
      <w:pPr>
        <w:autoSpaceDE w:val="0"/>
        <w:autoSpaceDN w:val="0"/>
        <w:adjustRightInd w:val="0"/>
        <w:spacing w:after="0" w:line="240" w:lineRule="auto"/>
        <w:contextualSpacing/>
        <w:jc w:val="both"/>
        <w:rPr>
          <w:rFonts w:ascii="Arial Narrow" w:eastAsia="Times New Roman" w:hAnsi="Arial Narrow"/>
          <w:color w:val="000000" w:themeColor="text1"/>
          <w:sz w:val="24"/>
          <w:szCs w:val="24"/>
          <w:lang w:val="en-US" w:eastAsia="es-MX"/>
        </w:rPr>
      </w:pPr>
      <w:r w:rsidRPr="004A126B">
        <w:rPr>
          <w:rFonts w:ascii="Arial Narrow" w:eastAsia="Times New Roman" w:hAnsi="Arial Narrow"/>
          <w:b/>
          <w:color w:val="000000" w:themeColor="text1"/>
          <w:sz w:val="24"/>
          <w:szCs w:val="24"/>
          <w:lang w:val="en-US" w:eastAsia="es-MX"/>
        </w:rPr>
        <w:t>Data collection</w:t>
      </w:r>
      <w:r w:rsidR="004F40E2" w:rsidRPr="004A126B">
        <w:rPr>
          <w:rFonts w:ascii="Arial Narrow" w:eastAsia="Times New Roman" w:hAnsi="Arial Narrow"/>
          <w:color w:val="000000" w:themeColor="text1"/>
          <w:sz w:val="24"/>
          <w:szCs w:val="24"/>
          <w:lang w:val="en-US" w:eastAsia="es-MX"/>
        </w:rPr>
        <w:t>. This was carried out by two nursing professionals</w:t>
      </w:r>
      <w:r w:rsidR="00624AC1"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one of them</w:t>
      </w:r>
      <w:r w:rsidR="00624AC1" w:rsidRPr="004A126B">
        <w:rPr>
          <w:rFonts w:ascii="Arial Narrow" w:eastAsia="Times New Roman" w:hAnsi="Arial Narrow"/>
          <w:color w:val="000000" w:themeColor="text1"/>
          <w:sz w:val="24"/>
          <w:szCs w:val="24"/>
          <w:lang w:val="en-US" w:eastAsia="es-MX"/>
        </w:rPr>
        <w:t xml:space="preserve"> </w:t>
      </w:r>
      <w:r w:rsidR="00304A8F" w:rsidRPr="004A126B">
        <w:rPr>
          <w:rFonts w:ascii="Arial Narrow" w:eastAsia="Times New Roman" w:hAnsi="Arial Narrow"/>
          <w:color w:val="000000" w:themeColor="text1"/>
          <w:sz w:val="24"/>
          <w:szCs w:val="24"/>
          <w:lang w:val="en-US" w:eastAsia="es-MX"/>
        </w:rPr>
        <w:t>(</w:t>
      </w:r>
      <w:r w:rsidR="004F40E2" w:rsidRPr="004A126B">
        <w:rPr>
          <w:rFonts w:ascii="Arial Narrow" w:eastAsia="Times New Roman" w:hAnsi="Arial Narrow"/>
          <w:color w:val="000000" w:themeColor="text1"/>
          <w:sz w:val="24"/>
          <w:szCs w:val="24"/>
          <w:lang w:val="en-US" w:eastAsia="es-MX"/>
        </w:rPr>
        <w:t>first author</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i</w:t>
      </w:r>
      <w:r w:rsidR="00304A8F" w:rsidRPr="004A126B">
        <w:rPr>
          <w:rFonts w:ascii="Arial Narrow" w:eastAsia="Times New Roman" w:hAnsi="Arial Narrow"/>
          <w:color w:val="000000" w:themeColor="text1"/>
          <w:sz w:val="24"/>
          <w:szCs w:val="24"/>
          <w:lang w:val="en-US" w:eastAsia="es-MX"/>
        </w:rPr>
        <w:t xml:space="preserve">n </w:t>
      </w:r>
      <w:r w:rsidR="004F40E2" w:rsidRPr="004A126B">
        <w:rPr>
          <w:rFonts w:ascii="Arial Narrow" w:eastAsia="Times New Roman" w:hAnsi="Arial Narrow"/>
          <w:color w:val="000000" w:themeColor="text1"/>
          <w:sz w:val="24"/>
          <w:szCs w:val="24"/>
          <w:lang w:val="en-US" w:eastAsia="es-MX"/>
        </w:rPr>
        <w:t>process of specializing in advanced clinical nursing</w:t>
      </w:r>
      <w:r w:rsidR="00875FB4" w:rsidRPr="004A126B">
        <w:rPr>
          <w:rFonts w:ascii="Arial Narrow" w:eastAsia="Times New Roman" w:hAnsi="Arial Narrow"/>
          <w:color w:val="000000" w:themeColor="text1"/>
          <w:sz w:val="24"/>
          <w:szCs w:val="24"/>
          <w:lang w:val="en-US" w:eastAsia="es-MX"/>
        </w:rPr>
        <w:t xml:space="preserve"> with </w:t>
      </w:r>
      <w:r w:rsidR="004F40E2" w:rsidRPr="004A126B">
        <w:rPr>
          <w:rFonts w:ascii="Arial Narrow" w:eastAsia="Times New Roman" w:hAnsi="Arial Narrow"/>
          <w:color w:val="000000" w:themeColor="text1"/>
          <w:sz w:val="24"/>
          <w:szCs w:val="24"/>
          <w:lang w:val="en-US" w:eastAsia="es-MX"/>
        </w:rPr>
        <w:t>emphasis in pediatrics</w:t>
      </w:r>
      <w:r w:rsidR="00875FB4" w:rsidRPr="004A126B">
        <w:rPr>
          <w:rFonts w:ascii="Arial Narrow" w:eastAsia="Times New Roman" w:hAnsi="Arial Narrow"/>
          <w:color w:val="000000" w:themeColor="text1"/>
          <w:sz w:val="24"/>
          <w:szCs w:val="24"/>
          <w:lang w:val="en-US" w:eastAsia="es-MX"/>
        </w:rPr>
        <w:t xml:space="preserve"> and </w:t>
      </w:r>
      <w:r w:rsidR="004F40E2" w:rsidRPr="004A126B">
        <w:rPr>
          <w:rFonts w:ascii="Arial Narrow" w:eastAsia="Times New Roman" w:hAnsi="Arial Narrow"/>
          <w:color w:val="000000" w:themeColor="text1"/>
          <w:sz w:val="24"/>
          <w:szCs w:val="24"/>
          <w:lang w:val="en-US" w:eastAsia="es-MX"/>
        </w:rPr>
        <w:t>the other</w:t>
      </w:r>
      <w:r w:rsidR="0088647F" w:rsidRPr="004A126B">
        <w:rPr>
          <w:rFonts w:ascii="Arial Narrow" w:eastAsia="Times New Roman" w:hAnsi="Arial Narrow"/>
          <w:color w:val="000000" w:themeColor="text1"/>
          <w:sz w:val="24"/>
          <w:szCs w:val="24"/>
          <w:lang w:val="en-US" w:eastAsia="es-MX"/>
        </w:rPr>
        <w:t xml:space="preserve"> </w:t>
      </w:r>
      <w:r w:rsidR="00304A8F" w:rsidRPr="004A126B">
        <w:rPr>
          <w:rFonts w:ascii="Arial Narrow" w:eastAsia="Times New Roman" w:hAnsi="Arial Narrow"/>
          <w:color w:val="000000" w:themeColor="text1"/>
          <w:sz w:val="24"/>
          <w:szCs w:val="24"/>
          <w:lang w:val="en-US" w:eastAsia="es-MX"/>
        </w:rPr>
        <w:t>licen</w:t>
      </w:r>
      <w:r w:rsidR="004F40E2" w:rsidRPr="004A126B">
        <w:rPr>
          <w:rFonts w:ascii="Arial Narrow" w:eastAsia="Times New Roman" w:hAnsi="Arial Narrow"/>
          <w:color w:val="000000" w:themeColor="text1"/>
          <w:sz w:val="24"/>
          <w:szCs w:val="24"/>
          <w:lang w:val="en-US" w:eastAsia="es-MX"/>
        </w:rPr>
        <w:t xml:space="preserve">sed in </w:t>
      </w:r>
      <w:r w:rsidR="00E41442" w:rsidRPr="004A126B">
        <w:rPr>
          <w:rFonts w:ascii="Arial Narrow" w:eastAsia="Times New Roman" w:hAnsi="Arial Narrow"/>
          <w:color w:val="000000" w:themeColor="text1"/>
          <w:sz w:val="24"/>
          <w:szCs w:val="24"/>
          <w:lang w:val="en-US" w:eastAsia="es-MX"/>
        </w:rPr>
        <w:t>nursing</w:t>
      </w:r>
      <w:r w:rsidR="004F40E2" w:rsidRPr="004A126B">
        <w:rPr>
          <w:rFonts w:ascii="Arial Narrow" w:eastAsia="Times New Roman" w:hAnsi="Arial Narrow"/>
          <w:color w:val="000000" w:themeColor="text1"/>
          <w:sz w:val="24"/>
          <w:szCs w:val="24"/>
          <w:lang w:val="en-US" w:eastAsia="es-MX"/>
        </w:rPr>
        <w:t>;</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 xml:space="preserve">both work in the </w:t>
      </w:r>
      <w:r w:rsidR="00875FB4" w:rsidRPr="004A126B">
        <w:rPr>
          <w:rFonts w:ascii="Arial Narrow" w:eastAsia="Times New Roman" w:hAnsi="Arial Narrow"/>
          <w:color w:val="000000" w:themeColor="text1"/>
          <w:sz w:val="24"/>
          <w:szCs w:val="24"/>
          <w:lang w:val="en-US" w:eastAsia="es-MX"/>
        </w:rPr>
        <w:t>NU</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 xml:space="preserve">of the study </w:t>
      </w:r>
      <w:r w:rsidR="00304A8F" w:rsidRPr="004A126B">
        <w:rPr>
          <w:rFonts w:ascii="Arial Narrow" w:eastAsia="Times New Roman" w:hAnsi="Arial Narrow"/>
          <w:color w:val="000000" w:themeColor="text1"/>
          <w:sz w:val="24"/>
          <w:szCs w:val="24"/>
          <w:lang w:val="en-US" w:eastAsia="es-MX"/>
        </w:rPr>
        <w:t>hospital. Pr</w:t>
      </w:r>
      <w:r w:rsidR="004F40E2" w:rsidRPr="004A126B">
        <w:rPr>
          <w:rFonts w:ascii="Arial Narrow" w:eastAsia="Times New Roman" w:hAnsi="Arial Narrow"/>
          <w:color w:val="000000" w:themeColor="text1"/>
          <w:sz w:val="24"/>
          <w:szCs w:val="24"/>
          <w:lang w:val="en-US" w:eastAsia="es-MX"/>
        </w:rPr>
        <w:t>ior to collecting data through pilot test,</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training was carried out to handle and calibrate the noise measurement equipment and complement it with computer equipment</w:t>
      </w:r>
      <w:r w:rsidR="00304A8F" w:rsidRPr="004A126B">
        <w:rPr>
          <w:rFonts w:ascii="Arial Narrow" w:eastAsia="Times New Roman" w:hAnsi="Arial Narrow"/>
          <w:color w:val="000000" w:themeColor="text1"/>
          <w:sz w:val="24"/>
          <w:szCs w:val="24"/>
          <w:lang w:val="en-US" w:eastAsia="es-MX"/>
        </w:rPr>
        <w:t>, establ</w:t>
      </w:r>
      <w:r w:rsidR="004F40E2" w:rsidRPr="004A126B">
        <w:rPr>
          <w:rFonts w:ascii="Arial Narrow" w:eastAsia="Times New Roman" w:hAnsi="Arial Narrow"/>
          <w:color w:val="000000" w:themeColor="text1"/>
          <w:sz w:val="24"/>
          <w:szCs w:val="24"/>
          <w:lang w:val="en-US" w:eastAsia="es-MX"/>
        </w:rPr>
        <w:t>ish</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connections</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 xml:space="preserve">perform the </w:t>
      </w:r>
      <w:r w:rsidR="00E41442" w:rsidRPr="004A126B">
        <w:rPr>
          <w:rFonts w:ascii="Arial Narrow" w:eastAsia="Times New Roman" w:hAnsi="Arial Narrow"/>
          <w:color w:val="000000" w:themeColor="text1"/>
          <w:sz w:val="24"/>
          <w:szCs w:val="24"/>
          <w:lang w:val="en-US" w:eastAsia="es-MX"/>
        </w:rPr>
        <w:t>measurements</w:t>
      </w:r>
      <w:r w:rsidR="00875FB4" w:rsidRPr="004A126B">
        <w:rPr>
          <w:rFonts w:ascii="Arial Narrow" w:eastAsia="Times New Roman" w:hAnsi="Arial Narrow"/>
          <w:color w:val="000000" w:themeColor="text1"/>
          <w:sz w:val="24"/>
          <w:szCs w:val="24"/>
          <w:lang w:val="en-US" w:eastAsia="es-MX"/>
        </w:rPr>
        <w:t xml:space="preserve"> and </w:t>
      </w:r>
      <w:r w:rsidR="004F40E2" w:rsidRPr="004A126B">
        <w:rPr>
          <w:rFonts w:ascii="Arial Narrow" w:eastAsia="Times New Roman" w:hAnsi="Arial Narrow"/>
          <w:color w:val="000000" w:themeColor="text1"/>
          <w:sz w:val="24"/>
          <w:szCs w:val="24"/>
          <w:lang w:val="en-US" w:eastAsia="es-MX"/>
        </w:rPr>
        <w:t>data registries</w:t>
      </w:r>
      <w:r w:rsidR="00304A8F"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supported by a computer systems engineer</w:t>
      </w:r>
      <w:r w:rsidR="00304A8F" w:rsidRPr="004A126B">
        <w:rPr>
          <w:rFonts w:ascii="Arial Narrow" w:eastAsia="Times New Roman" w:hAnsi="Arial Narrow"/>
          <w:color w:val="000000" w:themeColor="text1"/>
          <w:sz w:val="24"/>
          <w:szCs w:val="24"/>
          <w:lang w:val="en-US" w:eastAsia="es-MX"/>
        </w:rPr>
        <w:t>.</w:t>
      </w:r>
      <w:r w:rsidR="001B325A" w:rsidRPr="004A126B">
        <w:rPr>
          <w:rFonts w:ascii="Arial Narrow" w:eastAsia="Times New Roman" w:hAnsi="Arial Narrow"/>
          <w:color w:val="000000" w:themeColor="text1"/>
          <w:sz w:val="24"/>
          <w:szCs w:val="24"/>
          <w:lang w:val="en-US" w:eastAsia="es-MX"/>
        </w:rPr>
        <w:t xml:space="preserve"> </w:t>
      </w:r>
      <w:r w:rsidR="004F40E2" w:rsidRPr="004A126B">
        <w:rPr>
          <w:rFonts w:ascii="Arial Narrow" w:eastAsia="Times New Roman" w:hAnsi="Arial Narrow"/>
          <w:color w:val="000000" w:themeColor="text1"/>
          <w:sz w:val="24"/>
          <w:szCs w:val="24"/>
          <w:lang w:val="en-US" w:eastAsia="es-MX"/>
        </w:rPr>
        <w:t xml:space="preserve">The definitive collection gathered </w:t>
      </w:r>
      <w:r w:rsidR="001B325A" w:rsidRPr="004A126B">
        <w:rPr>
          <w:rFonts w:ascii="Arial Narrow" w:hAnsi="Arial Narrow"/>
          <w:color w:val="000000" w:themeColor="text1"/>
          <w:sz w:val="24"/>
          <w:szCs w:val="24"/>
          <w:lang w:val="en-US"/>
        </w:rPr>
        <w:t>16</w:t>
      </w:r>
      <w:r w:rsidR="004F40E2" w:rsidRPr="004A126B">
        <w:rPr>
          <w:rFonts w:ascii="Arial Narrow" w:hAnsi="Arial Narrow"/>
          <w:color w:val="000000" w:themeColor="text1"/>
          <w:sz w:val="24"/>
          <w:szCs w:val="24"/>
          <w:lang w:val="en-US"/>
        </w:rPr>
        <w:t>,</w:t>
      </w:r>
      <w:r w:rsidR="001B325A" w:rsidRPr="004A126B">
        <w:rPr>
          <w:rFonts w:ascii="Arial Narrow" w:hAnsi="Arial Narrow"/>
          <w:color w:val="000000" w:themeColor="text1"/>
          <w:sz w:val="24"/>
          <w:szCs w:val="24"/>
          <w:lang w:val="en-US"/>
        </w:rPr>
        <w:t>200 registr</w:t>
      </w:r>
      <w:r w:rsidR="004F40E2" w:rsidRPr="004A126B">
        <w:rPr>
          <w:rFonts w:ascii="Arial Narrow" w:hAnsi="Arial Narrow"/>
          <w:color w:val="000000" w:themeColor="text1"/>
          <w:sz w:val="24"/>
          <w:szCs w:val="24"/>
          <w:lang w:val="en-US"/>
        </w:rPr>
        <w:t>ies</w:t>
      </w:r>
      <w:r w:rsidR="001B325A"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one</w:t>
      </w:r>
      <w:r w:rsidR="001B325A" w:rsidRPr="004A126B">
        <w:rPr>
          <w:rFonts w:ascii="Arial Narrow" w:hAnsi="Arial Narrow"/>
          <w:color w:val="000000" w:themeColor="text1"/>
          <w:sz w:val="24"/>
          <w:szCs w:val="24"/>
          <w:lang w:val="en-US"/>
        </w:rPr>
        <w:t xml:space="preserve"> registr</w:t>
      </w:r>
      <w:r w:rsidR="004F40E2" w:rsidRPr="004A126B">
        <w:rPr>
          <w:rFonts w:ascii="Arial Narrow" w:hAnsi="Arial Narrow"/>
          <w:color w:val="000000" w:themeColor="text1"/>
          <w:sz w:val="24"/>
          <w:szCs w:val="24"/>
          <w:lang w:val="en-US"/>
        </w:rPr>
        <w:t>y</w:t>
      </w:r>
      <w:r w:rsidR="001B325A"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every</w:t>
      </w:r>
      <w:r w:rsidR="001B325A" w:rsidRPr="004A126B">
        <w:rPr>
          <w:rFonts w:ascii="Arial Narrow" w:hAnsi="Arial Narrow"/>
          <w:color w:val="000000" w:themeColor="text1"/>
          <w:sz w:val="24"/>
          <w:szCs w:val="24"/>
          <w:lang w:val="en-US"/>
        </w:rPr>
        <w:t xml:space="preserve"> 5 s) </w:t>
      </w:r>
      <w:r w:rsidR="004F40E2" w:rsidRPr="004A126B">
        <w:rPr>
          <w:rFonts w:ascii="Arial Narrow" w:hAnsi="Arial Narrow"/>
          <w:color w:val="000000" w:themeColor="text1"/>
          <w:sz w:val="24"/>
          <w:szCs w:val="24"/>
          <w:lang w:val="en-US"/>
        </w:rPr>
        <w:t xml:space="preserve">of the </w:t>
      </w:r>
      <w:r w:rsidR="00875FB4" w:rsidRPr="004A126B">
        <w:rPr>
          <w:rFonts w:ascii="Arial Narrow" w:hAnsi="Arial Narrow"/>
          <w:color w:val="000000" w:themeColor="text1"/>
          <w:sz w:val="24"/>
          <w:szCs w:val="24"/>
          <w:lang w:val="en-US"/>
        </w:rPr>
        <w:t>level of</w:t>
      </w:r>
      <w:r w:rsidR="00B866B9"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1B325A"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 xml:space="preserve">from the </w:t>
      </w:r>
      <w:r w:rsidR="00875FB4" w:rsidRPr="004A126B">
        <w:rPr>
          <w:rFonts w:ascii="Arial Narrow" w:hAnsi="Arial Narrow"/>
          <w:color w:val="000000" w:themeColor="text1"/>
          <w:sz w:val="24"/>
          <w:szCs w:val="24"/>
          <w:lang w:val="en-US"/>
        </w:rPr>
        <w:t>five</w:t>
      </w:r>
      <w:r w:rsidR="00B866B9"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critical areas</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NICU</w:t>
      </w:r>
      <w:r w:rsidR="00A63C8C" w:rsidRPr="004A126B">
        <w:rPr>
          <w:rFonts w:ascii="Arial Narrow" w:hAnsi="Arial Narrow"/>
          <w:color w:val="000000" w:themeColor="text1"/>
          <w:sz w:val="24"/>
          <w:szCs w:val="24"/>
          <w:lang w:val="en-US"/>
        </w:rPr>
        <w:t xml:space="preserve">, </w:t>
      </w:r>
      <w:r w:rsidR="001B325A" w:rsidRPr="004A126B">
        <w:rPr>
          <w:rFonts w:ascii="Arial Narrow" w:hAnsi="Arial Narrow"/>
          <w:color w:val="000000" w:themeColor="text1"/>
          <w:sz w:val="24"/>
          <w:szCs w:val="24"/>
          <w:lang w:val="en-US"/>
        </w:rPr>
        <w:t xml:space="preserve">periauricular </w:t>
      </w:r>
      <w:r w:rsidR="004F40E2" w:rsidRPr="004A126B">
        <w:rPr>
          <w:rFonts w:ascii="Arial Narrow" w:hAnsi="Arial Narrow"/>
          <w:color w:val="000000" w:themeColor="text1"/>
          <w:sz w:val="24"/>
          <w:szCs w:val="24"/>
          <w:lang w:val="en-US"/>
        </w:rPr>
        <w:t xml:space="preserve">noise from the nine </w:t>
      </w:r>
      <w:r w:rsidR="00E41442" w:rsidRPr="004A126B">
        <w:rPr>
          <w:rFonts w:ascii="Arial Narrow" w:hAnsi="Arial Narrow"/>
          <w:color w:val="000000" w:themeColor="text1"/>
          <w:sz w:val="24"/>
          <w:szCs w:val="24"/>
          <w:lang w:val="en-US"/>
        </w:rPr>
        <w:t>premature patients</w:t>
      </w:r>
      <w:r w:rsidR="004F40E2"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B866B9" w:rsidRPr="004A126B">
        <w:rPr>
          <w:rFonts w:ascii="Arial Narrow" w:hAnsi="Arial Narrow"/>
          <w:color w:val="000000" w:themeColor="text1"/>
          <w:sz w:val="24"/>
          <w:szCs w:val="24"/>
          <w:lang w:val="en-US"/>
        </w:rPr>
        <w:t xml:space="preserve">90 </w:t>
      </w:r>
      <w:r w:rsidR="004F40E2" w:rsidRPr="004A126B">
        <w:rPr>
          <w:rFonts w:ascii="Arial Narrow" w:hAnsi="Arial Narrow"/>
          <w:color w:val="000000" w:themeColor="text1"/>
          <w:sz w:val="24"/>
          <w:szCs w:val="24"/>
          <w:lang w:val="en-US"/>
        </w:rPr>
        <w:t xml:space="preserve">registry sheets of the </w:t>
      </w:r>
      <w:r w:rsidR="00C44978" w:rsidRPr="004A126B">
        <w:rPr>
          <w:rFonts w:ascii="Arial Narrow" w:hAnsi="Arial Narrow"/>
          <w:color w:val="000000" w:themeColor="text1"/>
          <w:sz w:val="24"/>
          <w:szCs w:val="24"/>
          <w:lang w:val="en-US"/>
        </w:rPr>
        <w:t>noise sources</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All the data were used for tabulation</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i</w:t>
      </w:r>
      <w:r w:rsidR="00B866B9" w:rsidRPr="004A126B">
        <w:rPr>
          <w:rFonts w:ascii="Arial Narrow" w:hAnsi="Arial Narrow"/>
          <w:color w:val="000000" w:themeColor="text1"/>
          <w:sz w:val="24"/>
          <w:szCs w:val="24"/>
          <w:lang w:val="en-US"/>
        </w:rPr>
        <w:t>n func</w:t>
      </w:r>
      <w:r w:rsidR="004F40E2" w:rsidRPr="004A126B">
        <w:rPr>
          <w:rFonts w:ascii="Arial Narrow" w:hAnsi="Arial Narrow"/>
          <w:color w:val="000000" w:themeColor="text1"/>
          <w:sz w:val="24"/>
          <w:szCs w:val="24"/>
          <w:lang w:val="en-US"/>
        </w:rPr>
        <w:t xml:space="preserve">tion of the </w:t>
      </w:r>
      <w:r w:rsidR="00B866B9" w:rsidRPr="004A126B">
        <w:rPr>
          <w:rFonts w:ascii="Arial Narrow" w:hAnsi="Arial Narrow"/>
          <w:color w:val="000000" w:themeColor="text1"/>
          <w:sz w:val="24"/>
          <w:szCs w:val="24"/>
          <w:lang w:val="en-US"/>
        </w:rPr>
        <w:t>dura</w:t>
      </w:r>
      <w:r w:rsidR="004F40E2" w:rsidRPr="004A126B">
        <w:rPr>
          <w:rFonts w:ascii="Arial Narrow" w:hAnsi="Arial Narrow"/>
          <w:color w:val="000000" w:themeColor="text1"/>
          <w:sz w:val="24"/>
          <w:szCs w:val="24"/>
          <w:lang w:val="en-US"/>
        </w:rPr>
        <w:t xml:space="preserve">tion of the </w:t>
      </w:r>
      <w:r w:rsidR="00BA60C6">
        <w:rPr>
          <w:rFonts w:ascii="Arial Narrow" w:hAnsi="Arial Narrow"/>
          <w:color w:val="000000" w:themeColor="text1"/>
          <w:sz w:val="24"/>
          <w:szCs w:val="24"/>
          <w:lang w:val="en-US"/>
        </w:rPr>
        <w:t>measurement</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 xml:space="preserve">of only three representative days of a </w:t>
      </w:r>
      <w:r w:rsidR="00875FB4" w:rsidRPr="004A126B">
        <w:rPr>
          <w:rFonts w:ascii="Arial Narrow" w:hAnsi="Arial Narrow"/>
          <w:color w:val="000000" w:themeColor="text1"/>
          <w:sz w:val="24"/>
          <w:szCs w:val="24"/>
          <w:lang w:val="en-US"/>
        </w:rPr>
        <w:t>week</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 xml:space="preserve">given that in other </w:t>
      </w:r>
      <w:r w:rsidR="00E41442" w:rsidRPr="004A126B">
        <w:rPr>
          <w:rFonts w:ascii="Arial Narrow" w:hAnsi="Arial Narrow"/>
          <w:color w:val="000000" w:themeColor="text1"/>
          <w:sz w:val="24"/>
          <w:szCs w:val="24"/>
          <w:lang w:val="en-US"/>
        </w:rPr>
        <w:t>studies</w:t>
      </w:r>
      <w:r w:rsidR="00B866B9" w:rsidRPr="004A126B">
        <w:rPr>
          <w:rFonts w:ascii="Arial Narrow" w:hAnsi="Arial Narrow"/>
          <w:color w:val="000000" w:themeColor="text1"/>
          <w:sz w:val="24"/>
          <w:szCs w:val="24"/>
          <w:lang w:val="en-US"/>
        </w:rPr>
        <w:t xml:space="preserve"> </w:t>
      </w:r>
      <w:r w:rsidR="004F40E2" w:rsidRPr="004A126B">
        <w:rPr>
          <w:rFonts w:ascii="Arial Narrow" w:hAnsi="Arial Narrow"/>
          <w:color w:val="000000" w:themeColor="text1"/>
          <w:sz w:val="24"/>
          <w:szCs w:val="24"/>
          <w:lang w:val="en-US"/>
        </w:rPr>
        <w:t xml:space="preserve">the </w:t>
      </w:r>
      <w:r w:rsidR="00B866B9" w:rsidRPr="004A126B">
        <w:rPr>
          <w:rFonts w:ascii="Arial Narrow" w:hAnsi="Arial Narrow"/>
          <w:color w:val="000000" w:themeColor="text1"/>
          <w:sz w:val="24"/>
          <w:szCs w:val="24"/>
          <w:lang w:val="en-US"/>
        </w:rPr>
        <w:t>dura</w:t>
      </w:r>
      <w:r w:rsidR="00682CFC" w:rsidRPr="004A126B">
        <w:rPr>
          <w:rFonts w:ascii="Arial Narrow" w:hAnsi="Arial Narrow"/>
          <w:color w:val="000000" w:themeColor="text1"/>
          <w:sz w:val="24"/>
          <w:szCs w:val="24"/>
          <w:lang w:val="en-US"/>
        </w:rPr>
        <w:t xml:space="preserve">tion was up to several </w:t>
      </w:r>
      <w:r w:rsidR="00875FB4" w:rsidRPr="004A126B">
        <w:rPr>
          <w:rFonts w:ascii="Arial Narrow" w:hAnsi="Arial Narrow"/>
          <w:color w:val="000000" w:themeColor="text1"/>
          <w:sz w:val="24"/>
          <w:szCs w:val="24"/>
          <w:lang w:val="en-US"/>
        </w:rPr>
        <w:t>week</w:t>
      </w:r>
      <w:r w:rsidR="000243A9" w:rsidRPr="004A126B">
        <w:rPr>
          <w:rFonts w:ascii="Arial Narrow" w:hAnsi="Arial Narrow"/>
          <w:color w:val="000000" w:themeColor="text1"/>
          <w:sz w:val="24"/>
          <w:szCs w:val="24"/>
          <w:lang w:val="en-US"/>
        </w:rPr>
        <w:t>s.</w:t>
      </w:r>
    </w:p>
    <w:p w14:paraId="23CD9EF5" w14:textId="77777777" w:rsidR="007950DA" w:rsidRPr="004A126B" w:rsidRDefault="007950DA" w:rsidP="00EF44E0">
      <w:pPr>
        <w:spacing w:after="0" w:line="240" w:lineRule="auto"/>
        <w:contextualSpacing/>
        <w:jc w:val="both"/>
        <w:rPr>
          <w:rFonts w:ascii="Arial Narrow" w:hAnsi="Arial Narrow"/>
          <w:b/>
          <w:color w:val="000000" w:themeColor="text1"/>
          <w:sz w:val="24"/>
          <w:szCs w:val="24"/>
          <w:lang w:val="en-US"/>
        </w:rPr>
      </w:pPr>
    </w:p>
    <w:p w14:paraId="44633CF3" w14:textId="6872AF51" w:rsidR="00493760" w:rsidRPr="004A126B" w:rsidRDefault="00232C8F" w:rsidP="00F81DE5">
      <w:pPr>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b/>
          <w:color w:val="000000" w:themeColor="text1"/>
          <w:sz w:val="24"/>
          <w:szCs w:val="24"/>
          <w:lang w:val="en-US"/>
        </w:rPr>
        <w:t>Instruments</w:t>
      </w:r>
      <w:r w:rsidR="00F81DE5" w:rsidRPr="004A126B">
        <w:rPr>
          <w:rFonts w:ascii="Arial Narrow" w:hAnsi="Arial Narrow"/>
          <w:b/>
          <w:color w:val="000000" w:themeColor="text1"/>
          <w:sz w:val="24"/>
          <w:szCs w:val="24"/>
          <w:lang w:val="en-US"/>
        </w:rPr>
        <w:t xml:space="preserve"> </w:t>
      </w:r>
      <w:r w:rsidR="00BB3D8B" w:rsidRPr="004A126B">
        <w:rPr>
          <w:rFonts w:ascii="Arial Narrow" w:hAnsi="Arial Narrow"/>
          <w:b/>
          <w:color w:val="000000" w:themeColor="text1"/>
          <w:sz w:val="24"/>
          <w:szCs w:val="24"/>
          <w:lang w:val="en-US"/>
        </w:rPr>
        <w:t>for information collection</w:t>
      </w:r>
      <w:r w:rsidR="00F81DE5" w:rsidRPr="004A126B">
        <w:rPr>
          <w:rFonts w:ascii="Arial Narrow" w:hAnsi="Arial Narrow"/>
          <w:b/>
          <w:color w:val="000000" w:themeColor="text1"/>
          <w:sz w:val="24"/>
          <w:szCs w:val="24"/>
          <w:lang w:val="en-US"/>
        </w:rPr>
        <w:t>.</w:t>
      </w:r>
      <w:r w:rsidR="00B61BE7" w:rsidRPr="004A126B">
        <w:rPr>
          <w:rFonts w:ascii="Arial Narrow" w:hAnsi="Arial Narrow"/>
          <w:b/>
          <w:color w:val="000000" w:themeColor="text1"/>
          <w:sz w:val="24"/>
          <w:szCs w:val="24"/>
          <w:lang w:val="en-US"/>
        </w:rPr>
        <w:t xml:space="preserve"> </w:t>
      </w:r>
      <w:r w:rsidR="00F81DE5" w:rsidRPr="004A126B">
        <w:rPr>
          <w:rFonts w:ascii="Arial Narrow" w:hAnsi="Arial Narrow"/>
          <w:bCs/>
          <w:color w:val="000000" w:themeColor="text1"/>
          <w:sz w:val="24"/>
          <w:szCs w:val="24"/>
          <w:lang w:val="en-US"/>
        </w:rPr>
        <w:t>(</w:t>
      </w:r>
      <w:r w:rsidR="00F81DE5" w:rsidRPr="004A126B">
        <w:rPr>
          <w:rFonts w:ascii="Arial Narrow" w:hAnsi="Arial Narrow"/>
          <w:bCs/>
          <w:i/>
          <w:iCs/>
          <w:color w:val="000000" w:themeColor="text1"/>
          <w:sz w:val="24"/>
          <w:szCs w:val="24"/>
          <w:lang w:val="en-US"/>
        </w:rPr>
        <w:t xml:space="preserve">i) </w:t>
      </w:r>
      <w:r w:rsidR="00730A05" w:rsidRPr="004A126B">
        <w:rPr>
          <w:rFonts w:ascii="Arial Narrow" w:hAnsi="Arial Narrow"/>
          <w:bCs/>
          <w:i/>
          <w:iCs/>
          <w:color w:val="000000" w:themeColor="text1"/>
          <w:sz w:val="24"/>
          <w:szCs w:val="24"/>
          <w:lang w:val="en-US"/>
        </w:rPr>
        <w:t>General data registry spreadsheet</w:t>
      </w:r>
      <w:r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number</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of</w:t>
      </w:r>
      <w:r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cradle</w:t>
      </w:r>
      <w:r w:rsidRPr="004A126B">
        <w:rPr>
          <w:rFonts w:ascii="Arial Narrow" w:hAnsi="Arial Narrow"/>
          <w:color w:val="000000" w:themeColor="text1"/>
          <w:sz w:val="24"/>
          <w:szCs w:val="24"/>
          <w:lang w:val="en-US"/>
        </w:rPr>
        <w:t>, ini</w:t>
      </w:r>
      <w:r w:rsidR="00730A05" w:rsidRPr="004A126B">
        <w:rPr>
          <w:rFonts w:ascii="Arial Narrow" w:hAnsi="Arial Narrow"/>
          <w:color w:val="000000" w:themeColor="text1"/>
          <w:sz w:val="24"/>
          <w:szCs w:val="24"/>
          <w:lang w:val="en-US"/>
        </w:rPr>
        <w:t>tials of patient’s name</w:t>
      </w:r>
      <w:r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gestational age</w:t>
      </w:r>
      <w:r w:rsidR="00875FB4" w:rsidRPr="004A126B">
        <w:rPr>
          <w:rFonts w:ascii="Arial Narrow" w:hAnsi="Arial Narrow"/>
          <w:color w:val="000000" w:themeColor="text1"/>
          <w:sz w:val="24"/>
          <w:szCs w:val="24"/>
          <w:lang w:val="en-US"/>
        </w:rPr>
        <w:t xml:space="preserve"> and </w:t>
      </w:r>
      <w:r w:rsidR="00730A05" w:rsidRPr="004A126B">
        <w:rPr>
          <w:rFonts w:ascii="Arial Narrow" w:hAnsi="Arial Narrow"/>
          <w:color w:val="000000" w:themeColor="text1"/>
          <w:sz w:val="24"/>
          <w:szCs w:val="24"/>
          <w:lang w:val="en-US"/>
        </w:rPr>
        <w:t>weight at birth</w:t>
      </w:r>
      <w:r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method</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 xml:space="preserve">of </w:t>
      </w:r>
      <w:r w:rsidR="00970F45" w:rsidRPr="004A126B">
        <w:rPr>
          <w:rFonts w:ascii="Arial Narrow" w:hAnsi="Arial Narrow"/>
          <w:color w:val="000000" w:themeColor="text1"/>
          <w:sz w:val="24"/>
          <w:szCs w:val="24"/>
          <w:lang w:val="en-US"/>
        </w:rPr>
        <w:t>evalua</w:t>
      </w:r>
      <w:r w:rsidR="00730A05" w:rsidRPr="004A126B">
        <w:rPr>
          <w:rFonts w:ascii="Arial Narrow" w:hAnsi="Arial Narrow"/>
          <w:color w:val="000000" w:themeColor="text1"/>
          <w:sz w:val="24"/>
          <w:szCs w:val="24"/>
          <w:lang w:val="en-US"/>
        </w:rPr>
        <w:t xml:space="preserve">tion of </w:t>
      </w:r>
      <w:r w:rsidR="00E41442" w:rsidRPr="004A126B">
        <w:rPr>
          <w:rFonts w:ascii="Arial Narrow" w:hAnsi="Arial Narrow"/>
          <w:color w:val="000000" w:themeColor="text1"/>
          <w:sz w:val="24"/>
          <w:szCs w:val="24"/>
          <w:lang w:val="en-US"/>
        </w:rPr>
        <w:t>gestational age</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 xml:space="preserve">person </w:t>
      </w:r>
      <w:r w:rsidRPr="004A126B">
        <w:rPr>
          <w:rFonts w:ascii="Arial Narrow" w:hAnsi="Arial Narrow"/>
          <w:color w:val="000000" w:themeColor="text1"/>
          <w:sz w:val="24"/>
          <w:szCs w:val="24"/>
          <w:lang w:val="en-US"/>
        </w:rPr>
        <w:t>respons</w:t>
      </w:r>
      <w:r w:rsidR="00730A05" w:rsidRPr="004A126B">
        <w:rPr>
          <w:rFonts w:ascii="Arial Narrow" w:hAnsi="Arial Narrow"/>
          <w:color w:val="000000" w:themeColor="text1"/>
          <w:sz w:val="24"/>
          <w:szCs w:val="24"/>
          <w:lang w:val="en-US"/>
        </w:rPr>
        <w:t>i</w:t>
      </w:r>
      <w:r w:rsidRPr="004A126B">
        <w:rPr>
          <w:rFonts w:ascii="Arial Narrow" w:hAnsi="Arial Narrow"/>
          <w:color w:val="000000" w:themeColor="text1"/>
          <w:sz w:val="24"/>
          <w:szCs w:val="24"/>
          <w:lang w:val="en-US"/>
        </w:rPr>
        <w:t xml:space="preserve">ble </w:t>
      </w:r>
      <w:r w:rsidR="00730A05" w:rsidRPr="004A126B">
        <w:rPr>
          <w:rFonts w:ascii="Arial Narrow" w:hAnsi="Arial Narrow"/>
          <w:color w:val="000000" w:themeColor="text1"/>
          <w:sz w:val="24"/>
          <w:szCs w:val="24"/>
          <w:lang w:val="en-US"/>
        </w:rPr>
        <w:t xml:space="preserve">for the </w:t>
      </w:r>
      <w:r w:rsidR="00BA60C6">
        <w:rPr>
          <w:rFonts w:ascii="Arial Narrow" w:hAnsi="Arial Narrow"/>
          <w:color w:val="000000" w:themeColor="text1"/>
          <w:sz w:val="24"/>
          <w:szCs w:val="24"/>
          <w:lang w:val="en-US"/>
        </w:rPr>
        <w:t>measurement</w:t>
      </w:r>
      <w:r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 xml:space="preserve">critical </w:t>
      </w:r>
      <w:r w:rsidR="00BA60C6">
        <w:rPr>
          <w:rFonts w:ascii="Arial Narrow" w:hAnsi="Arial Narrow"/>
          <w:color w:val="000000" w:themeColor="text1"/>
          <w:sz w:val="24"/>
          <w:szCs w:val="24"/>
          <w:lang w:val="en-US"/>
        </w:rPr>
        <w:t>measurement area</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date of data collection</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 xml:space="preserve">time of start and end of </w:t>
      </w:r>
      <w:r w:rsidR="00875FB4" w:rsidRPr="004A126B">
        <w:rPr>
          <w:rFonts w:ascii="Arial Narrow" w:hAnsi="Arial Narrow"/>
          <w:color w:val="000000" w:themeColor="text1"/>
          <w:sz w:val="24"/>
          <w:szCs w:val="24"/>
          <w:lang w:val="en-US"/>
        </w:rPr>
        <w:t>measurement</w:t>
      </w:r>
      <w:r w:rsidR="00F81DE5" w:rsidRPr="004A126B">
        <w:rPr>
          <w:rFonts w:ascii="Arial Narrow" w:hAnsi="Arial Narrow"/>
          <w:color w:val="000000" w:themeColor="text1"/>
          <w:sz w:val="24"/>
          <w:szCs w:val="24"/>
          <w:lang w:val="en-US"/>
        </w:rPr>
        <w:t>; (</w:t>
      </w:r>
      <w:r w:rsidR="00F81DE5" w:rsidRPr="004A126B">
        <w:rPr>
          <w:rFonts w:ascii="Arial Narrow" w:hAnsi="Arial Narrow"/>
          <w:i/>
          <w:iCs/>
          <w:color w:val="000000" w:themeColor="text1"/>
          <w:sz w:val="24"/>
          <w:szCs w:val="24"/>
          <w:lang w:val="en-US"/>
        </w:rPr>
        <w:t xml:space="preserve">ii) </w:t>
      </w:r>
      <w:r w:rsidR="00730A05" w:rsidRPr="004A126B">
        <w:rPr>
          <w:rFonts w:ascii="Arial Narrow" w:hAnsi="Arial Narrow"/>
          <w:i/>
          <w:iCs/>
          <w:color w:val="000000" w:themeColor="text1"/>
          <w:sz w:val="24"/>
          <w:szCs w:val="24"/>
          <w:lang w:val="en-US"/>
        </w:rPr>
        <w:t>Checklist</w:t>
      </w:r>
      <w:r w:rsidRPr="004A126B">
        <w:rPr>
          <w:rFonts w:ascii="Arial Narrow" w:hAnsi="Arial Narrow"/>
          <w:i/>
          <w:iCs/>
          <w:color w:val="000000" w:themeColor="text1"/>
          <w:sz w:val="24"/>
          <w:szCs w:val="24"/>
          <w:lang w:val="en-US"/>
        </w:rPr>
        <w:t xml:space="preserve"> </w:t>
      </w:r>
      <w:r w:rsidR="003F4811" w:rsidRPr="004A126B">
        <w:rPr>
          <w:rFonts w:ascii="Arial Narrow" w:hAnsi="Arial Narrow"/>
          <w:i/>
          <w:iCs/>
          <w:color w:val="000000" w:themeColor="text1"/>
          <w:sz w:val="24"/>
          <w:szCs w:val="24"/>
          <w:lang w:val="en-US"/>
        </w:rPr>
        <w:t xml:space="preserve">from </w:t>
      </w:r>
      <w:r w:rsidR="00730A05" w:rsidRPr="004A126B">
        <w:rPr>
          <w:rFonts w:ascii="Arial Narrow" w:hAnsi="Arial Narrow"/>
          <w:i/>
          <w:iCs/>
          <w:color w:val="000000" w:themeColor="text1"/>
          <w:sz w:val="24"/>
          <w:szCs w:val="24"/>
          <w:lang w:val="en-US"/>
        </w:rPr>
        <w:t>noise-generating sources</w:t>
      </w:r>
      <w:r w:rsidR="00F81DE5"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 xml:space="preserve"> </w:t>
      </w:r>
      <w:r w:rsidR="00F81DE5" w:rsidRPr="004A126B">
        <w:rPr>
          <w:rFonts w:ascii="Arial Narrow" w:hAnsi="Arial Narrow"/>
          <w:color w:val="000000" w:themeColor="text1"/>
          <w:sz w:val="24"/>
          <w:szCs w:val="24"/>
          <w:lang w:val="en-US"/>
        </w:rPr>
        <w:t>d</w:t>
      </w:r>
      <w:r w:rsidR="00682CFC" w:rsidRPr="004A126B">
        <w:rPr>
          <w:rFonts w:ascii="Arial Narrow" w:hAnsi="Arial Narrow"/>
          <w:color w:val="000000" w:themeColor="text1"/>
          <w:sz w:val="24"/>
          <w:szCs w:val="24"/>
          <w:lang w:val="en-US"/>
        </w:rPr>
        <w:t>esigned</w:t>
      </w:r>
      <w:r w:rsidR="00875FB4"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based on knowledge</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 xml:space="preserve">on the </w:t>
      </w:r>
      <w:r w:rsidR="00694FD8" w:rsidRPr="004A126B">
        <w:rPr>
          <w:rFonts w:ascii="Arial Narrow" w:hAnsi="Arial Narrow"/>
          <w:color w:val="000000" w:themeColor="text1"/>
          <w:sz w:val="24"/>
          <w:szCs w:val="24"/>
          <w:lang w:val="en-US"/>
        </w:rPr>
        <w:t>area</w:t>
      </w:r>
      <w:r w:rsidRPr="004A126B">
        <w:rPr>
          <w:rFonts w:ascii="Arial Narrow" w:hAnsi="Arial Narrow"/>
          <w:color w:val="000000" w:themeColor="text1"/>
          <w:sz w:val="24"/>
          <w:szCs w:val="24"/>
          <w:lang w:val="en-US"/>
        </w:rPr>
        <w:t xml:space="preserve"> </w:t>
      </w:r>
      <w:r w:rsidR="00730A05" w:rsidRPr="004A126B">
        <w:rPr>
          <w:rFonts w:ascii="Arial Narrow" w:hAnsi="Arial Narrow"/>
          <w:color w:val="000000" w:themeColor="text1"/>
          <w:sz w:val="24"/>
          <w:szCs w:val="24"/>
          <w:lang w:val="en-US"/>
        </w:rPr>
        <w:t>of</w:t>
      </w:r>
      <w:r w:rsidRPr="004A126B">
        <w:rPr>
          <w:rFonts w:ascii="Arial Narrow" w:hAnsi="Arial Narrow"/>
          <w:color w:val="000000" w:themeColor="text1"/>
          <w:sz w:val="24"/>
          <w:szCs w:val="24"/>
          <w:lang w:val="en-US"/>
        </w:rPr>
        <w:t xml:space="preserve"> </w:t>
      </w:r>
      <w:r w:rsidR="00327F3D" w:rsidRPr="004A126B">
        <w:rPr>
          <w:rFonts w:ascii="Arial Narrow" w:hAnsi="Arial Narrow"/>
          <w:color w:val="000000" w:themeColor="text1"/>
          <w:sz w:val="24"/>
          <w:szCs w:val="24"/>
          <w:lang w:val="en-US"/>
        </w:rPr>
        <w:t>study</w:t>
      </w:r>
      <w:r w:rsidR="00875FB4" w:rsidRPr="004A126B">
        <w:rPr>
          <w:rFonts w:ascii="Arial Narrow" w:hAnsi="Arial Narrow"/>
          <w:color w:val="000000" w:themeColor="text1"/>
          <w:sz w:val="24"/>
          <w:szCs w:val="24"/>
          <w:lang w:val="en-US"/>
        </w:rPr>
        <w:t xml:space="preserve"> and </w:t>
      </w:r>
      <w:r w:rsidR="00730A05" w:rsidRPr="004A126B">
        <w:rPr>
          <w:rFonts w:ascii="Arial Narrow" w:hAnsi="Arial Narrow"/>
          <w:color w:val="000000" w:themeColor="text1"/>
          <w:sz w:val="24"/>
          <w:szCs w:val="24"/>
          <w:lang w:val="en-US"/>
        </w:rPr>
        <w:t>from the literature review</w:t>
      </w:r>
      <w:r w:rsidR="00F81DE5"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F81DE5" w:rsidRPr="004A126B">
        <w:rPr>
          <w:rFonts w:ascii="Arial Narrow" w:hAnsi="Arial Narrow"/>
          <w:color w:val="000000" w:themeColor="text1"/>
          <w:sz w:val="24"/>
          <w:szCs w:val="24"/>
          <w:lang w:val="en-US"/>
        </w:rPr>
        <w:t xml:space="preserve">(iii) </w:t>
      </w:r>
      <w:r w:rsidRPr="004A126B">
        <w:rPr>
          <w:rFonts w:ascii="Arial Narrow" w:hAnsi="Arial Narrow"/>
          <w:bCs/>
          <w:i/>
          <w:iCs/>
          <w:vanish/>
          <w:color w:val="000000" w:themeColor="text1"/>
          <w:sz w:val="24"/>
          <w:szCs w:val="24"/>
          <w:lang w:val="en-US"/>
        </w:rPr>
        <w:t xml:space="preserve">El </w:t>
      </w:r>
      <w:r w:rsidRPr="004A126B">
        <w:rPr>
          <w:rFonts w:ascii="Arial Narrow" w:hAnsi="Arial Narrow"/>
          <w:bCs/>
          <w:i/>
          <w:iCs/>
          <w:color w:val="000000" w:themeColor="text1"/>
          <w:sz w:val="24"/>
          <w:szCs w:val="24"/>
          <w:lang w:val="en-US"/>
        </w:rPr>
        <w:t>Decibel</w:t>
      </w:r>
      <w:r w:rsidR="00730A05" w:rsidRPr="004A126B">
        <w:rPr>
          <w:rFonts w:ascii="Arial Narrow" w:hAnsi="Arial Narrow"/>
          <w:bCs/>
          <w:i/>
          <w:iCs/>
          <w:color w:val="000000" w:themeColor="text1"/>
          <w:sz w:val="24"/>
          <w:szCs w:val="24"/>
          <w:lang w:val="en-US"/>
        </w:rPr>
        <w:t xml:space="preserve"> meter</w:t>
      </w:r>
      <w:r w:rsidRPr="004A126B">
        <w:rPr>
          <w:rStyle w:val="apple-converted-space"/>
          <w:rFonts w:ascii="Arial Narrow" w:hAnsi="Arial Narrow"/>
          <w:bCs/>
          <w:i/>
          <w:iCs/>
          <w:color w:val="000000" w:themeColor="text1"/>
          <w:sz w:val="24"/>
          <w:szCs w:val="24"/>
          <w:lang w:val="en-US"/>
        </w:rPr>
        <w:t> o</w:t>
      </w:r>
      <w:r w:rsidR="00730A05" w:rsidRPr="004A126B">
        <w:rPr>
          <w:rStyle w:val="apple-converted-space"/>
          <w:rFonts w:ascii="Arial Narrow" w:hAnsi="Arial Narrow"/>
          <w:bCs/>
          <w:i/>
          <w:iCs/>
          <w:color w:val="000000" w:themeColor="text1"/>
          <w:sz w:val="24"/>
          <w:szCs w:val="24"/>
          <w:lang w:val="en-US"/>
        </w:rPr>
        <w:t>r</w:t>
      </w:r>
      <w:r w:rsidRPr="004A126B">
        <w:rPr>
          <w:rStyle w:val="apple-converted-space"/>
          <w:rFonts w:ascii="Arial Narrow" w:hAnsi="Arial Narrow"/>
          <w:bCs/>
          <w:i/>
          <w:iCs/>
          <w:color w:val="000000" w:themeColor="text1"/>
          <w:sz w:val="24"/>
          <w:szCs w:val="24"/>
          <w:lang w:val="en-US"/>
        </w:rPr>
        <w:t xml:space="preserve"> so</w:t>
      </w:r>
      <w:r w:rsidR="00730A05" w:rsidRPr="004A126B">
        <w:rPr>
          <w:rStyle w:val="apple-converted-space"/>
          <w:rFonts w:ascii="Arial Narrow" w:hAnsi="Arial Narrow"/>
          <w:bCs/>
          <w:i/>
          <w:iCs/>
          <w:color w:val="000000" w:themeColor="text1"/>
          <w:sz w:val="24"/>
          <w:szCs w:val="24"/>
          <w:lang w:val="en-US"/>
        </w:rPr>
        <w:t>und meter</w:t>
      </w:r>
      <w:r w:rsidRPr="004A126B">
        <w:rPr>
          <w:rStyle w:val="apple-converted-space"/>
          <w:rFonts w:ascii="Arial Narrow" w:hAnsi="Arial Narrow"/>
          <w:bCs/>
          <w:i/>
          <w:iCs/>
          <w:color w:val="000000" w:themeColor="text1"/>
          <w:sz w:val="24"/>
          <w:szCs w:val="24"/>
          <w:lang w:val="en-US"/>
        </w:rPr>
        <w:t xml:space="preserve"> </w:t>
      </w:r>
      <w:r w:rsidR="00730A05" w:rsidRPr="004A126B">
        <w:rPr>
          <w:rStyle w:val="apple-converted-space"/>
          <w:rFonts w:ascii="Arial Narrow" w:hAnsi="Arial Narrow"/>
          <w:bCs/>
          <w:iCs/>
          <w:color w:val="000000" w:themeColor="text1"/>
          <w:sz w:val="24"/>
          <w:szCs w:val="24"/>
          <w:lang w:val="en-US"/>
        </w:rPr>
        <w:t>(</w:t>
      </w:r>
      <w:r w:rsidRPr="004A126B">
        <w:rPr>
          <w:rFonts w:ascii="Arial Narrow" w:hAnsi="Arial Narrow"/>
          <w:bCs/>
          <w:iCs/>
          <w:color w:val="000000" w:themeColor="text1"/>
          <w:sz w:val="24"/>
          <w:szCs w:val="24"/>
          <w:lang w:val="en-US"/>
        </w:rPr>
        <w:t>STEREN 400</w:t>
      </w:r>
      <w:r w:rsidR="00730A05" w:rsidRPr="004A126B">
        <w:rPr>
          <w:rFonts w:ascii="Arial Narrow" w:hAnsi="Arial Narrow"/>
          <w:bCs/>
          <w:iCs/>
          <w:color w:val="000000" w:themeColor="text1"/>
          <w:sz w:val="24"/>
          <w:szCs w:val="24"/>
          <w:lang w:val="en-US"/>
        </w:rPr>
        <w:t>)</w:t>
      </w:r>
      <w:r w:rsidR="00F81DE5"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range of</w:t>
      </w:r>
      <w:r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measurement</w:t>
      </w:r>
      <w:r w:rsidRPr="004A126B">
        <w:rPr>
          <w:rFonts w:ascii="Arial Narrow" w:hAnsi="Arial Narrow"/>
          <w:color w:val="000000" w:themeColor="text1"/>
          <w:sz w:val="24"/>
          <w:szCs w:val="24"/>
          <w:lang w:val="en-US"/>
        </w:rPr>
        <w:t>: 30–130</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dB, </w:t>
      </w:r>
      <w:r w:rsidR="00730A05" w:rsidRPr="004A126B">
        <w:rPr>
          <w:rFonts w:ascii="Arial Narrow" w:hAnsi="Arial Narrow"/>
          <w:color w:val="000000" w:themeColor="text1"/>
          <w:sz w:val="24"/>
          <w:szCs w:val="24"/>
          <w:lang w:val="en-US"/>
        </w:rPr>
        <w:t>preciseness</w:t>
      </w:r>
      <w:r w:rsidRPr="004A126B">
        <w:rPr>
          <w:rFonts w:ascii="Arial Narrow" w:hAnsi="Arial Narrow"/>
          <w:color w:val="000000" w:themeColor="text1"/>
          <w:sz w:val="24"/>
          <w:szCs w:val="24"/>
          <w:lang w:val="en-US"/>
        </w:rPr>
        <w:t xml:space="preserve"> +2</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dB, resolu</w:t>
      </w:r>
      <w:r w:rsidR="00730A05" w:rsidRPr="004A126B">
        <w:rPr>
          <w:rFonts w:ascii="Arial Narrow" w:hAnsi="Arial Narrow"/>
          <w:color w:val="000000" w:themeColor="text1"/>
          <w:sz w:val="24"/>
          <w:szCs w:val="24"/>
          <w:lang w:val="en-US"/>
        </w:rPr>
        <w:t>tion</w:t>
      </w:r>
      <w:r w:rsidRPr="004A126B">
        <w:rPr>
          <w:rFonts w:ascii="Arial Narrow" w:hAnsi="Arial Narrow"/>
          <w:color w:val="000000" w:themeColor="text1"/>
          <w:sz w:val="24"/>
          <w:szCs w:val="24"/>
          <w:lang w:val="en-US"/>
        </w:rPr>
        <w:t xml:space="preserve"> 0.1</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dB, </w:t>
      </w:r>
      <w:r w:rsidR="00730A05" w:rsidRPr="004A126B">
        <w:rPr>
          <w:rFonts w:ascii="Arial Narrow" w:hAnsi="Arial Narrow"/>
          <w:color w:val="000000" w:themeColor="text1"/>
          <w:sz w:val="24"/>
          <w:szCs w:val="24"/>
          <w:lang w:val="en-US"/>
        </w:rPr>
        <w:t>sampling frequency</w:t>
      </w:r>
      <w:r w:rsidRPr="004A126B">
        <w:rPr>
          <w:rFonts w:ascii="Arial Narrow" w:hAnsi="Arial Narrow"/>
          <w:color w:val="000000" w:themeColor="text1"/>
          <w:sz w:val="24"/>
          <w:szCs w:val="24"/>
          <w:lang w:val="en-US"/>
        </w:rPr>
        <w:t xml:space="preserve"> 0.5 s</w:t>
      </w:r>
      <w:r w:rsidRPr="004A126B">
        <w:rPr>
          <w:rStyle w:val="apple-converted-space"/>
          <w:rFonts w:ascii="Arial Narrow" w:hAnsi="Arial Narrow"/>
          <w:color w:val="000000" w:themeColor="text1"/>
          <w:sz w:val="24"/>
          <w:szCs w:val="24"/>
          <w:lang w:val="en-US"/>
        </w:rPr>
        <w:t>, micr</w:t>
      </w:r>
      <w:r w:rsidR="00406C85" w:rsidRPr="004A126B">
        <w:rPr>
          <w:rStyle w:val="apple-converted-space"/>
          <w:rFonts w:ascii="Arial Narrow" w:hAnsi="Arial Narrow"/>
          <w:color w:val="000000" w:themeColor="text1"/>
          <w:sz w:val="24"/>
          <w:szCs w:val="24"/>
          <w:lang w:val="en-US"/>
        </w:rPr>
        <w:t>ophone</w:t>
      </w:r>
      <w:r w:rsidRPr="004A126B">
        <w:rPr>
          <w:rStyle w:val="apple-converted-space"/>
          <w:rFonts w:ascii="Arial Narrow" w:hAnsi="Arial Narrow"/>
          <w:color w:val="000000" w:themeColor="text1"/>
          <w:sz w:val="24"/>
          <w:szCs w:val="24"/>
          <w:lang w:val="en-US"/>
        </w:rPr>
        <w:t>, amplif</w:t>
      </w:r>
      <w:r w:rsidR="00406C85" w:rsidRPr="004A126B">
        <w:rPr>
          <w:rStyle w:val="apple-converted-space"/>
          <w:rFonts w:ascii="Arial Narrow" w:hAnsi="Arial Narrow"/>
          <w:color w:val="000000" w:themeColor="text1"/>
          <w:sz w:val="24"/>
          <w:szCs w:val="24"/>
          <w:lang w:val="en-US"/>
        </w:rPr>
        <w:t>ier</w:t>
      </w:r>
      <w:r w:rsidRPr="004A126B">
        <w:rPr>
          <w:rStyle w:val="apple-converted-space"/>
          <w:rFonts w:ascii="Arial Narrow" w:hAnsi="Arial Narrow"/>
          <w:color w:val="000000" w:themeColor="text1"/>
          <w:sz w:val="24"/>
          <w:szCs w:val="24"/>
          <w:lang w:val="en-US"/>
        </w:rPr>
        <w:t xml:space="preserve">, </w:t>
      </w:r>
      <w:r w:rsidR="00730A05" w:rsidRPr="004A126B">
        <w:rPr>
          <w:rStyle w:val="apple-converted-space"/>
          <w:rFonts w:ascii="Arial Narrow" w:hAnsi="Arial Narrow"/>
          <w:color w:val="000000" w:themeColor="text1"/>
          <w:sz w:val="24"/>
          <w:szCs w:val="24"/>
          <w:lang w:val="en-US"/>
        </w:rPr>
        <w:t>weighting networks,</w:t>
      </w:r>
      <w:r w:rsidR="00875FB4" w:rsidRPr="004A126B">
        <w:rPr>
          <w:rStyle w:val="apple-converted-space"/>
          <w:rFonts w:ascii="Arial Narrow" w:hAnsi="Arial Narrow"/>
          <w:color w:val="000000" w:themeColor="text1"/>
          <w:sz w:val="24"/>
          <w:szCs w:val="24"/>
          <w:lang w:val="en-US"/>
        </w:rPr>
        <w:t xml:space="preserve"> and </w:t>
      </w:r>
      <w:r w:rsidR="00730A05" w:rsidRPr="004A126B">
        <w:rPr>
          <w:rStyle w:val="apple-converted-space"/>
          <w:rFonts w:ascii="Arial Narrow" w:hAnsi="Arial Narrow"/>
          <w:color w:val="000000" w:themeColor="text1"/>
          <w:sz w:val="24"/>
          <w:szCs w:val="24"/>
          <w:lang w:val="en-US"/>
        </w:rPr>
        <w:t xml:space="preserve">a level </w:t>
      </w:r>
      <w:r w:rsidRPr="004A126B">
        <w:rPr>
          <w:rStyle w:val="apple-converted-space"/>
          <w:rFonts w:ascii="Arial Narrow" w:hAnsi="Arial Narrow"/>
          <w:color w:val="000000" w:themeColor="text1"/>
          <w:sz w:val="24"/>
          <w:szCs w:val="24"/>
          <w:lang w:val="en-US"/>
        </w:rPr>
        <w:t>indica</w:t>
      </w:r>
      <w:r w:rsidR="00730A05" w:rsidRPr="004A126B">
        <w:rPr>
          <w:rStyle w:val="apple-converted-space"/>
          <w:rFonts w:ascii="Arial Narrow" w:hAnsi="Arial Narrow"/>
          <w:color w:val="000000" w:themeColor="text1"/>
          <w:sz w:val="24"/>
          <w:szCs w:val="24"/>
          <w:lang w:val="en-US"/>
        </w:rPr>
        <w:t>t</w:t>
      </w:r>
      <w:r w:rsidRPr="004A126B">
        <w:rPr>
          <w:rStyle w:val="apple-converted-space"/>
          <w:rFonts w:ascii="Arial Narrow" w:hAnsi="Arial Narrow"/>
          <w:color w:val="000000" w:themeColor="text1"/>
          <w:sz w:val="24"/>
          <w:szCs w:val="24"/>
          <w:lang w:val="en-US"/>
        </w:rPr>
        <w:t>or</w:t>
      </w:r>
      <w:r w:rsidR="00730A05" w:rsidRPr="004A126B">
        <w:rPr>
          <w:rStyle w:val="apple-converted-space"/>
          <w:rFonts w:ascii="Arial Narrow" w:hAnsi="Arial Narrow"/>
          <w:color w:val="000000" w:themeColor="text1"/>
          <w:sz w:val="24"/>
          <w:szCs w:val="24"/>
          <w:lang w:val="en-US"/>
        </w:rPr>
        <w:t xml:space="preserve">, all fulfilling the norms by the </w:t>
      </w:r>
      <w:r w:rsidRPr="004A126B">
        <w:rPr>
          <w:rStyle w:val="apple-converted-space"/>
          <w:rFonts w:ascii="Arial Narrow" w:hAnsi="Arial Narrow"/>
          <w:color w:val="000000" w:themeColor="text1"/>
          <w:sz w:val="24"/>
          <w:szCs w:val="24"/>
          <w:shd w:val="clear" w:color="auto" w:fill="FFFFFF"/>
          <w:lang w:val="en-US"/>
        </w:rPr>
        <w:t>American</w:t>
      </w:r>
      <w:r w:rsidRPr="004A126B">
        <w:rPr>
          <w:rFonts w:ascii="Arial Narrow" w:hAnsi="Arial Narrow"/>
          <w:color w:val="000000" w:themeColor="text1"/>
          <w:sz w:val="24"/>
          <w:szCs w:val="24"/>
          <w:shd w:val="clear" w:color="auto" w:fill="FFFFFF"/>
          <w:lang w:val="en-US"/>
        </w:rPr>
        <w:t xml:space="preserve"> National Standards Institute (</w:t>
      </w:r>
      <w:r w:rsidRPr="004A126B">
        <w:rPr>
          <w:rFonts w:ascii="Arial Narrow" w:hAnsi="Arial Narrow"/>
          <w:color w:val="000000" w:themeColor="text1"/>
          <w:sz w:val="24"/>
          <w:szCs w:val="24"/>
          <w:lang w:val="en-US"/>
        </w:rPr>
        <w:t>ANSI)</w:t>
      </w:r>
      <w:r w:rsidR="00E02149" w:rsidRPr="004A126B">
        <w:rPr>
          <w:rStyle w:val="apple-converted-space"/>
          <w:rFonts w:ascii="Arial Narrow" w:hAnsi="Arial Narrow"/>
          <w:color w:val="000000" w:themeColor="text1"/>
          <w:sz w:val="24"/>
          <w:szCs w:val="24"/>
          <w:lang w:val="en-US"/>
        </w:rPr>
        <w:t xml:space="preserve"> </w:t>
      </w:r>
      <w:r w:rsidR="0012648C" w:rsidRPr="004A126B">
        <w:rPr>
          <w:rStyle w:val="apple-converted-space"/>
          <w:rFonts w:ascii="Arial Narrow" w:hAnsi="Arial Narrow"/>
          <w:color w:val="000000" w:themeColor="text1"/>
          <w:sz w:val="24"/>
          <w:szCs w:val="24"/>
          <w:vertAlign w:val="superscript"/>
          <w:lang w:val="en-US"/>
        </w:rPr>
        <w:t>(1</w:t>
      </w:r>
      <w:r w:rsidR="009D13E4" w:rsidRPr="004A126B">
        <w:rPr>
          <w:rStyle w:val="apple-converted-space"/>
          <w:rFonts w:ascii="Arial Narrow" w:hAnsi="Arial Narrow"/>
          <w:color w:val="000000" w:themeColor="text1"/>
          <w:sz w:val="24"/>
          <w:szCs w:val="24"/>
          <w:vertAlign w:val="superscript"/>
          <w:lang w:val="en-US"/>
        </w:rPr>
        <w:t>4</w:t>
      </w:r>
      <w:r w:rsidR="0012648C" w:rsidRPr="004A126B">
        <w:rPr>
          <w:rStyle w:val="apple-converted-space"/>
          <w:rFonts w:ascii="Arial Narrow" w:hAnsi="Arial Narrow"/>
          <w:color w:val="000000" w:themeColor="text1"/>
          <w:sz w:val="24"/>
          <w:szCs w:val="24"/>
          <w:vertAlign w:val="superscript"/>
          <w:lang w:val="en-US"/>
        </w:rPr>
        <w:t>)</w:t>
      </w:r>
      <w:r w:rsidR="00001B44" w:rsidRPr="004A126B">
        <w:rPr>
          <w:rStyle w:val="apple-converted-space"/>
          <w:rFonts w:ascii="Arial Narrow" w:hAnsi="Arial Narrow"/>
          <w:color w:val="000000" w:themeColor="text1"/>
          <w:sz w:val="24"/>
          <w:szCs w:val="24"/>
          <w:lang w:val="en-US"/>
        </w:rPr>
        <w:t xml:space="preserve"> </w:t>
      </w:r>
      <w:r w:rsidR="00E02149" w:rsidRPr="004A126B">
        <w:rPr>
          <w:rStyle w:val="apple-converted-space"/>
          <w:rFonts w:ascii="Arial Narrow" w:hAnsi="Arial Narrow"/>
          <w:color w:val="000000" w:themeColor="text1"/>
          <w:sz w:val="24"/>
          <w:szCs w:val="24"/>
          <w:lang w:val="en-US"/>
        </w:rPr>
        <w:t>complement</w:t>
      </w:r>
      <w:r w:rsidR="00730A05" w:rsidRPr="004A126B">
        <w:rPr>
          <w:rStyle w:val="apple-converted-space"/>
          <w:rFonts w:ascii="Arial Narrow" w:hAnsi="Arial Narrow"/>
          <w:color w:val="000000" w:themeColor="text1"/>
          <w:sz w:val="24"/>
          <w:szCs w:val="24"/>
          <w:lang w:val="en-US"/>
        </w:rPr>
        <w:t>ed</w:t>
      </w:r>
      <w:r w:rsidR="00875FB4" w:rsidRPr="004A126B">
        <w:rPr>
          <w:rStyle w:val="apple-converted-space"/>
          <w:rFonts w:ascii="Arial Narrow" w:hAnsi="Arial Narrow"/>
          <w:color w:val="000000" w:themeColor="text1"/>
          <w:sz w:val="24"/>
          <w:szCs w:val="24"/>
          <w:lang w:val="en-US"/>
        </w:rPr>
        <w:t xml:space="preserve"> with </w:t>
      </w:r>
      <w:r w:rsidR="00730A05" w:rsidRPr="004A126B">
        <w:rPr>
          <w:rStyle w:val="apple-converted-space"/>
          <w:rFonts w:ascii="Arial Narrow" w:hAnsi="Arial Narrow"/>
          <w:color w:val="000000" w:themeColor="text1"/>
          <w:sz w:val="24"/>
          <w:szCs w:val="24"/>
          <w:lang w:val="en-US"/>
        </w:rPr>
        <w:t xml:space="preserve">a </w:t>
      </w:r>
      <w:r w:rsidRPr="004A126B">
        <w:rPr>
          <w:rFonts w:ascii="Arial Narrow" w:hAnsi="Arial Narrow"/>
          <w:color w:val="000000" w:themeColor="text1"/>
          <w:sz w:val="24"/>
          <w:szCs w:val="24"/>
          <w:lang w:val="en-US"/>
        </w:rPr>
        <w:t>Toshiba</w:t>
      </w:r>
      <w:r w:rsidR="00406C85" w:rsidRPr="004A126B">
        <w:rPr>
          <w:rFonts w:ascii="Arial Narrow" w:hAnsi="Arial Narrow"/>
          <w:color w:val="000000" w:themeColor="text1"/>
          <w:sz w:val="24"/>
          <w:szCs w:val="24"/>
          <w:lang w:val="en-US"/>
        </w:rPr>
        <w:t xml:space="preserve"> portable computer</w:t>
      </w:r>
      <w:r w:rsidRPr="004A126B">
        <w:rPr>
          <w:rFonts w:ascii="Arial Narrow" w:hAnsi="Arial Narrow"/>
          <w:color w:val="000000" w:themeColor="text1"/>
          <w:sz w:val="24"/>
          <w:szCs w:val="24"/>
          <w:lang w:val="en-US"/>
        </w:rPr>
        <w:t>, Windows XP Professional</w:t>
      </w:r>
      <w:r w:rsidR="00406C85" w:rsidRPr="004A126B">
        <w:rPr>
          <w:rFonts w:ascii="Arial Narrow" w:hAnsi="Arial Narrow"/>
          <w:color w:val="000000" w:themeColor="text1"/>
          <w:sz w:val="24"/>
          <w:szCs w:val="24"/>
          <w:lang w:val="en-US"/>
        </w:rPr>
        <w:t xml:space="preserve"> emulator system</w:t>
      </w:r>
      <w:r w:rsidRPr="004A126B">
        <w:rPr>
          <w:rFonts w:ascii="Arial Narrow" w:hAnsi="Arial Narrow"/>
          <w:color w:val="000000" w:themeColor="text1"/>
          <w:sz w:val="24"/>
          <w:szCs w:val="24"/>
          <w:lang w:val="en-US"/>
        </w:rPr>
        <w:t xml:space="preserve">, Sound </w:t>
      </w:r>
      <w:r w:rsidR="00406C85" w:rsidRPr="004A126B">
        <w:rPr>
          <w:rFonts w:ascii="Arial Narrow" w:hAnsi="Arial Narrow"/>
          <w:color w:val="000000" w:themeColor="text1"/>
          <w:sz w:val="24"/>
          <w:szCs w:val="24"/>
          <w:lang w:val="en-US"/>
        </w:rPr>
        <w:t xml:space="preserve">Level </w:t>
      </w:r>
      <w:r w:rsidRPr="004A126B">
        <w:rPr>
          <w:rFonts w:ascii="Arial Narrow" w:hAnsi="Arial Narrow"/>
          <w:color w:val="000000" w:themeColor="text1"/>
          <w:sz w:val="24"/>
          <w:szCs w:val="24"/>
          <w:lang w:val="en-US"/>
        </w:rPr>
        <w:t>Meter</w:t>
      </w:r>
      <w:r w:rsidR="00406C85" w:rsidRPr="004A126B">
        <w:rPr>
          <w:rFonts w:ascii="Arial Narrow" w:hAnsi="Arial Narrow"/>
          <w:color w:val="000000" w:themeColor="text1"/>
          <w:sz w:val="24"/>
          <w:szCs w:val="24"/>
          <w:lang w:val="en-US"/>
        </w:rPr>
        <w:t xml:space="preserve"> software</w:t>
      </w:r>
      <w:r w:rsidRPr="004A126B">
        <w:rPr>
          <w:rFonts w:ascii="Arial Narrow" w:hAnsi="Arial Narrow"/>
          <w:color w:val="000000" w:themeColor="text1"/>
          <w:sz w:val="24"/>
          <w:szCs w:val="24"/>
          <w:lang w:val="en-US"/>
        </w:rPr>
        <w:t>, RS 232</w:t>
      </w:r>
      <w:r w:rsidR="00406C85" w:rsidRPr="004A126B">
        <w:rPr>
          <w:rFonts w:ascii="Arial Narrow" w:hAnsi="Arial Narrow"/>
          <w:color w:val="000000" w:themeColor="text1"/>
          <w:sz w:val="24"/>
          <w:szCs w:val="24"/>
          <w:lang w:val="en-US"/>
        </w:rPr>
        <w:t xml:space="preserve"> connection cable</w:t>
      </w:r>
      <w:r w:rsidR="00875FB4" w:rsidRPr="004A126B">
        <w:rPr>
          <w:rFonts w:ascii="Arial Narrow" w:hAnsi="Arial Narrow"/>
          <w:color w:val="000000" w:themeColor="text1"/>
          <w:sz w:val="24"/>
          <w:szCs w:val="24"/>
          <w:lang w:val="en-US"/>
        </w:rPr>
        <w:t xml:space="preserve"> with </w:t>
      </w:r>
      <w:r w:rsidR="003F1E9F" w:rsidRPr="004A126B">
        <w:rPr>
          <w:rFonts w:ascii="Arial Narrow" w:hAnsi="Arial Narrow"/>
          <w:color w:val="000000" w:themeColor="text1"/>
          <w:sz w:val="24"/>
          <w:szCs w:val="24"/>
          <w:lang w:val="en-US"/>
        </w:rPr>
        <w:t xml:space="preserve">port </w:t>
      </w:r>
      <w:r w:rsidRPr="004A126B">
        <w:rPr>
          <w:rFonts w:ascii="Arial Narrow" w:hAnsi="Arial Narrow"/>
          <w:color w:val="000000" w:themeColor="text1"/>
          <w:sz w:val="24"/>
          <w:szCs w:val="24"/>
          <w:lang w:val="en-US"/>
        </w:rPr>
        <w:t xml:space="preserve">adaptor </w:t>
      </w:r>
      <w:r w:rsidR="003F1E9F" w:rsidRPr="004A126B">
        <w:rPr>
          <w:rFonts w:ascii="Arial Narrow" w:hAnsi="Arial Narrow"/>
          <w:color w:val="000000" w:themeColor="text1"/>
          <w:sz w:val="24"/>
          <w:szCs w:val="24"/>
          <w:lang w:val="en-US"/>
        </w:rPr>
        <w:t xml:space="preserve">to fiber optic </w:t>
      </w:r>
      <w:r w:rsidRPr="004A126B">
        <w:rPr>
          <w:rFonts w:ascii="Arial Narrow" w:hAnsi="Arial Narrow"/>
          <w:color w:val="000000" w:themeColor="text1"/>
          <w:sz w:val="24"/>
          <w:szCs w:val="24"/>
          <w:lang w:val="en-US"/>
        </w:rPr>
        <w:t>USB.</w:t>
      </w:r>
    </w:p>
    <w:p w14:paraId="5EFDBB05" w14:textId="77777777" w:rsidR="00F81DE5" w:rsidRPr="004A126B" w:rsidRDefault="00F81DE5" w:rsidP="00EF44E0">
      <w:pPr>
        <w:tabs>
          <w:tab w:val="left" w:pos="3125"/>
        </w:tabs>
        <w:spacing w:after="0" w:line="240" w:lineRule="auto"/>
        <w:contextualSpacing/>
        <w:jc w:val="both"/>
        <w:rPr>
          <w:rFonts w:ascii="Arial Narrow" w:hAnsi="Arial Narrow"/>
          <w:b/>
          <w:color w:val="000000" w:themeColor="text1"/>
          <w:sz w:val="24"/>
          <w:szCs w:val="24"/>
          <w:lang w:val="en-US"/>
        </w:rPr>
      </w:pPr>
    </w:p>
    <w:p w14:paraId="40B55936" w14:textId="33B4CA96" w:rsidR="00E16B37" w:rsidRPr="004A126B" w:rsidRDefault="00D259DF" w:rsidP="00B61BE7">
      <w:pPr>
        <w:tabs>
          <w:tab w:val="left" w:pos="3125"/>
        </w:tabs>
        <w:spacing w:after="0" w:line="240" w:lineRule="auto"/>
        <w:contextualSpacing/>
        <w:jc w:val="both"/>
        <w:rPr>
          <w:rFonts w:ascii="Arial Narrow" w:hAnsi="Arial Narrow"/>
          <w:color w:val="000000" w:themeColor="text1"/>
          <w:sz w:val="24"/>
          <w:szCs w:val="24"/>
          <w:shd w:val="clear" w:color="auto" w:fill="FFFFFF"/>
          <w:lang w:val="en-US"/>
        </w:rPr>
      </w:pPr>
      <w:r w:rsidRPr="004A126B">
        <w:rPr>
          <w:rFonts w:ascii="Arial Narrow" w:hAnsi="Arial Narrow"/>
          <w:b/>
          <w:color w:val="000000" w:themeColor="text1"/>
          <w:sz w:val="24"/>
          <w:szCs w:val="24"/>
          <w:lang w:val="en-US"/>
        </w:rPr>
        <w:t>Procedure</w:t>
      </w:r>
      <w:r w:rsidR="00232C8F" w:rsidRPr="004A126B">
        <w:rPr>
          <w:rFonts w:ascii="Arial Narrow" w:hAnsi="Arial Narrow"/>
          <w:b/>
          <w:color w:val="000000" w:themeColor="text1"/>
          <w:sz w:val="24"/>
          <w:szCs w:val="24"/>
          <w:lang w:val="en-US"/>
        </w:rPr>
        <w:t>s</w:t>
      </w:r>
      <w:r w:rsidR="00F81DE5" w:rsidRPr="004A126B">
        <w:rPr>
          <w:rFonts w:ascii="Arial Narrow" w:hAnsi="Arial Narrow"/>
          <w:b/>
          <w:color w:val="000000" w:themeColor="text1"/>
          <w:sz w:val="24"/>
          <w:szCs w:val="24"/>
          <w:lang w:val="en-US"/>
        </w:rPr>
        <w:t xml:space="preserve">. </w:t>
      </w:r>
      <w:r w:rsidR="00F81DE5" w:rsidRPr="004A126B">
        <w:rPr>
          <w:rFonts w:ascii="Arial Narrow" w:hAnsi="Arial Narrow"/>
          <w:bCs/>
          <w:i/>
          <w:iCs/>
          <w:color w:val="000000" w:themeColor="text1"/>
          <w:sz w:val="24"/>
          <w:szCs w:val="24"/>
          <w:lang w:val="en-US"/>
        </w:rPr>
        <w:t xml:space="preserve">(i) </w:t>
      </w:r>
      <w:r w:rsidR="00F75151" w:rsidRPr="004A126B">
        <w:rPr>
          <w:rFonts w:ascii="Arial Narrow" w:hAnsi="Arial Narrow"/>
          <w:bCs/>
          <w:i/>
          <w:iCs/>
          <w:color w:val="000000" w:themeColor="text1"/>
          <w:sz w:val="24"/>
          <w:szCs w:val="24"/>
          <w:lang w:val="en-US"/>
        </w:rPr>
        <w:t>P</w:t>
      </w:r>
      <w:r w:rsidR="001C23B7" w:rsidRPr="004A126B">
        <w:rPr>
          <w:rFonts w:ascii="Arial Narrow" w:hAnsi="Arial Narrow"/>
          <w:bCs/>
          <w:i/>
          <w:iCs/>
          <w:color w:val="000000" w:themeColor="text1"/>
          <w:sz w:val="24"/>
          <w:szCs w:val="24"/>
          <w:lang w:val="en-US"/>
        </w:rPr>
        <w:t>ilot test</w:t>
      </w:r>
      <w:r w:rsidR="00F75151" w:rsidRPr="004A126B">
        <w:rPr>
          <w:rFonts w:ascii="Arial Narrow" w:hAnsi="Arial Narrow"/>
          <w:bCs/>
          <w:i/>
          <w:iCs/>
          <w:color w:val="000000" w:themeColor="text1"/>
          <w:sz w:val="24"/>
          <w:szCs w:val="24"/>
          <w:lang w:val="en-US"/>
        </w:rPr>
        <w:t>.</w:t>
      </w:r>
      <w:r w:rsidR="00F75151" w:rsidRPr="004A126B">
        <w:rPr>
          <w:rFonts w:ascii="Arial Narrow" w:hAnsi="Arial Narrow"/>
          <w:b/>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With prior training of the staff to collect data from the </w:t>
      </w:r>
      <w:r w:rsidR="00875FB4" w:rsidRPr="004A126B">
        <w:rPr>
          <w:rFonts w:ascii="Arial Narrow" w:hAnsi="Arial Narrow"/>
          <w:color w:val="000000" w:themeColor="text1"/>
          <w:sz w:val="24"/>
          <w:szCs w:val="24"/>
          <w:lang w:val="en-US"/>
        </w:rPr>
        <w:t>five</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c</w:t>
      </w:r>
      <w:r w:rsidR="00875FB4" w:rsidRPr="004A126B">
        <w:rPr>
          <w:rFonts w:ascii="Arial Narrow" w:hAnsi="Arial Narrow"/>
          <w:color w:val="000000" w:themeColor="text1"/>
          <w:sz w:val="24"/>
          <w:szCs w:val="24"/>
          <w:lang w:val="en-US"/>
        </w:rPr>
        <w:t>ritical areas</w:t>
      </w:r>
      <w:r w:rsidR="00F75151" w:rsidRPr="004A126B">
        <w:rPr>
          <w:rFonts w:ascii="Arial Narrow" w:hAnsi="Arial Narrow"/>
          <w:color w:val="000000" w:themeColor="text1"/>
          <w:sz w:val="24"/>
          <w:szCs w:val="24"/>
          <w:lang w:val="en-US"/>
        </w:rPr>
        <w:t xml:space="preserve"> pre</w:t>
      </w:r>
      <w:r w:rsidR="001C23B7" w:rsidRPr="004A126B">
        <w:rPr>
          <w:rFonts w:ascii="Arial Narrow" w:hAnsi="Arial Narrow"/>
          <w:color w:val="000000" w:themeColor="text1"/>
          <w:sz w:val="24"/>
          <w:szCs w:val="24"/>
          <w:lang w:val="en-US"/>
        </w:rPr>
        <w:t>-</w:t>
      </w:r>
      <w:r w:rsidR="00F75151" w:rsidRPr="004A126B">
        <w:rPr>
          <w:rFonts w:ascii="Arial Narrow" w:hAnsi="Arial Narrow"/>
          <w:color w:val="000000" w:themeColor="text1"/>
          <w:sz w:val="24"/>
          <w:szCs w:val="24"/>
          <w:lang w:val="en-US"/>
        </w:rPr>
        <w:t>establ</w:t>
      </w:r>
      <w:r w:rsidR="001C23B7" w:rsidRPr="004A126B">
        <w:rPr>
          <w:rFonts w:ascii="Arial Narrow" w:hAnsi="Arial Narrow"/>
          <w:color w:val="000000" w:themeColor="text1"/>
          <w:sz w:val="24"/>
          <w:szCs w:val="24"/>
          <w:lang w:val="en-US"/>
        </w:rPr>
        <w:t>ished in GDU</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to fine tune the </w:t>
      </w:r>
      <w:r w:rsidR="00BA60C6">
        <w:rPr>
          <w:rFonts w:ascii="Arial Narrow" w:hAnsi="Arial Narrow"/>
          <w:color w:val="000000" w:themeColor="text1"/>
          <w:sz w:val="24"/>
          <w:szCs w:val="24"/>
          <w:lang w:val="en-US"/>
        </w:rPr>
        <w:t>measurement</w:t>
      </w:r>
      <w:r w:rsidR="001C23B7" w:rsidRPr="004A126B">
        <w:rPr>
          <w:rFonts w:ascii="Arial Narrow" w:hAnsi="Arial Narrow"/>
          <w:color w:val="000000" w:themeColor="text1"/>
          <w:sz w:val="24"/>
          <w:szCs w:val="24"/>
          <w:lang w:val="en-US"/>
        </w:rPr>
        <w:t xml:space="preserve"> procedures</w:t>
      </w:r>
      <w:r w:rsidR="007F5664" w:rsidRPr="004A126B">
        <w:rPr>
          <w:rFonts w:ascii="Arial Narrow" w:hAnsi="Arial Narrow"/>
          <w:color w:val="000000" w:themeColor="text1"/>
          <w:sz w:val="24"/>
          <w:szCs w:val="24"/>
          <w:lang w:val="en-US"/>
        </w:rPr>
        <w:t>,</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a pilot test was conducted one week before</w:t>
      </w:r>
      <w:r w:rsidR="00275942"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a working day in three </w:t>
      </w:r>
      <w:r w:rsidR="00694FD8" w:rsidRPr="004A126B">
        <w:rPr>
          <w:rFonts w:ascii="Arial Narrow" w:hAnsi="Arial Narrow"/>
          <w:color w:val="000000" w:themeColor="text1"/>
          <w:sz w:val="24"/>
          <w:szCs w:val="24"/>
          <w:lang w:val="en-US"/>
        </w:rPr>
        <w:t>shift</w:t>
      </w:r>
      <w:r w:rsidR="00275942" w:rsidRPr="004A126B">
        <w:rPr>
          <w:rFonts w:ascii="Arial Narrow" w:hAnsi="Arial Narrow"/>
          <w:color w:val="000000" w:themeColor="text1"/>
          <w:sz w:val="24"/>
          <w:szCs w:val="24"/>
          <w:lang w:val="en-US"/>
        </w:rPr>
        <w:t xml:space="preserve">s) </w:t>
      </w:r>
      <w:r w:rsidR="001C23B7" w:rsidRPr="004A126B">
        <w:rPr>
          <w:rFonts w:ascii="Arial Narrow" w:hAnsi="Arial Narrow"/>
          <w:color w:val="000000" w:themeColor="text1"/>
          <w:sz w:val="24"/>
          <w:szCs w:val="24"/>
          <w:lang w:val="en-US"/>
        </w:rPr>
        <w:t>the definite collection</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This r</w:t>
      </w:r>
      <w:r w:rsidR="00F75151" w:rsidRPr="004A126B">
        <w:rPr>
          <w:rFonts w:ascii="Arial Narrow" w:hAnsi="Arial Narrow"/>
          <w:color w:val="000000" w:themeColor="text1"/>
          <w:sz w:val="24"/>
          <w:szCs w:val="24"/>
          <w:lang w:val="en-US"/>
        </w:rPr>
        <w:t>esult</w:t>
      </w:r>
      <w:r w:rsidR="001C23B7" w:rsidRPr="004A126B">
        <w:rPr>
          <w:rFonts w:ascii="Arial Narrow" w:hAnsi="Arial Narrow"/>
          <w:color w:val="000000" w:themeColor="text1"/>
          <w:sz w:val="24"/>
          <w:szCs w:val="24"/>
          <w:lang w:val="en-US"/>
        </w:rPr>
        <w:t xml:space="preserve">ed in </w:t>
      </w:r>
      <w:r w:rsidR="00F75151" w:rsidRPr="004A126B">
        <w:rPr>
          <w:rFonts w:ascii="Arial Narrow" w:hAnsi="Arial Narrow"/>
          <w:color w:val="000000" w:themeColor="text1"/>
          <w:sz w:val="24"/>
          <w:szCs w:val="24"/>
          <w:lang w:val="en-US"/>
        </w:rPr>
        <w:t>modifica</w:t>
      </w:r>
      <w:r w:rsidR="001C23B7" w:rsidRPr="004A126B">
        <w:rPr>
          <w:rFonts w:ascii="Arial Narrow" w:hAnsi="Arial Narrow"/>
          <w:color w:val="000000" w:themeColor="text1"/>
          <w:sz w:val="24"/>
          <w:szCs w:val="24"/>
          <w:lang w:val="en-US"/>
        </w:rPr>
        <w:t>tions</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only for the </w:t>
      </w:r>
      <w:r w:rsidR="00F75151" w:rsidRPr="004A126B">
        <w:rPr>
          <w:rFonts w:ascii="Arial Narrow" w:hAnsi="Arial Narrow"/>
          <w:color w:val="000000" w:themeColor="text1"/>
          <w:sz w:val="24"/>
          <w:szCs w:val="24"/>
          <w:lang w:val="en-US"/>
        </w:rPr>
        <w:t>registr</w:t>
      </w:r>
      <w:r w:rsidR="001C23B7" w:rsidRPr="004A126B">
        <w:rPr>
          <w:rFonts w:ascii="Arial Narrow" w:hAnsi="Arial Narrow"/>
          <w:color w:val="000000" w:themeColor="text1"/>
          <w:sz w:val="24"/>
          <w:szCs w:val="24"/>
          <w:lang w:val="en-US"/>
        </w:rPr>
        <w:t>y</w:t>
      </w:r>
      <w:r w:rsidR="00F75151"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of </w:t>
      </w:r>
      <w:r w:rsidR="00C44978" w:rsidRPr="004A126B">
        <w:rPr>
          <w:rFonts w:ascii="Arial Narrow" w:hAnsi="Arial Narrow"/>
          <w:color w:val="000000" w:themeColor="text1"/>
          <w:sz w:val="24"/>
          <w:szCs w:val="24"/>
          <w:lang w:val="en-US"/>
        </w:rPr>
        <w:t>noise sources</w:t>
      </w:r>
      <w:r w:rsidR="00F81DE5" w:rsidRPr="004A126B">
        <w:rPr>
          <w:rFonts w:ascii="Arial Narrow" w:hAnsi="Arial Narrow"/>
          <w:color w:val="000000" w:themeColor="text1"/>
          <w:sz w:val="24"/>
          <w:szCs w:val="24"/>
          <w:lang w:val="en-US"/>
        </w:rPr>
        <w:t xml:space="preserve">; </w:t>
      </w:r>
      <w:r w:rsidR="00F81DE5" w:rsidRPr="004A126B">
        <w:rPr>
          <w:rFonts w:ascii="Arial Narrow" w:hAnsi="Arial Narrow"/>
          <w:i/>
          <w:iCs/>
          <w:color w:val="000000" w:themeColor="text1"/>
          <w:sz w:val="24"/>
          <w:szCs w:val="24"/>
          <w:lang w:val="en-US"/>
        </w:rPr>
        <w:t xml:space="preserve">(ii) </w:t>
      </w:r>
      <w:r w:rsidR="001C23B7" w:rsidRPr="004A126B">
        <w:rPr>
          <w:rFonts w:ascii="Arial Narrow" w:hAnsi="Arial Narrow"/>
          <w:i/>
          <w:iCs/>
          <w:color w:val="000000" w:themeColor="text1"/>
          <w:sz w:val="24"/>
          <w:szCs w:val="24"/>
          <w:lang w:val="en-US"/>
        </w:rPr>
        <w:t xml:space="preserve">Periauricular </w:t>
      </w:r>
      <w:r w:rsidR="00BA60C6">
        <w:rPr>
          <w:rFonts w:ascii="Arial Narrow" w:hAnsi="Arial Narrow"/>
          <w:i/>
          <w:iCs/>
          <w:color w:val="000000" w:themeColor="text1"/>
          <w:sz w:val="24"/>
          <w:szCs w:val="24"/>
          <w:lang w:val="en-US"/>
        </w:rPr>
        <w:t>measurement</w:t>
      </w:r>
      <w:r w:rsidR="00CF2C0D" w:rsidRPr="004A126B">
        <w:rPr>
          <w:rFonts w:ascii="Arial Narrow" w:eastAsia="Times New Roman" w:hAnsi="Arial Narrow"/>
          <w:i/>
          <w:iCs/>
          <w:color w:val="000000" w:themeColor="text1"/>
          <w:sz w:val="24"/>
          <w:szCs w:val="24"/>
          <w:lang w:val="en-US" w:eastAsia="es-MX"/>
        </w:rPr>
        <w:t>.</w:t>
      </w:r>
      <w:r w:rsidR="00CF2C0D"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Through</w:t>
      </w:r>
      <w:r w:rsidR="00232C8F" w:rsidRPr="004A126B">
        <w:rPr>
          <w:rFonts w:ascii="Arial Narrow" w:eastAsia="Times New Roman" w:hAnsi="Arial Narrow"/>
          <w:color w:val="000000" w:themeColor="text1"/>
          <w:sz w:val="24"/>
          <w:szCs w:val="24"/>
          <w:lang w:val="en-US" w:eastAsia="es-MX"/>
        </w:rPr>
        <w:t xml:space="preserve"> </w:t>
      </w:r>
      <w:r w:rsidR="001C23B7" w:rsidRPr="004A126B">
        <w:rPr>
          <w:rFonts w:ascii="Arial Narrow" w:eastAsia="Times New Roman" w:hAnsi="Arial Narrow"/>
          <w:color w:val="000000" w:themeColor="text1"/>
          <w:sz w:val="24"/>
          <w:szCs w:val="24"/>
          <w:lang w:val="en-US" w:eastAsia="es-MX"/>
        </w:rPr>
        <w:lastRenderedPageBreak/>
        <w:t>universal norms of hand and equipment asepsis</w:t>
      </w:r>
      <w:r w:rsidR="00875FB4" w:rsidRPr="004A126B">
        <w:rPr>
          <w:rFonts w:ascii="Arial Narrow" w:eastAsia="Times New Roman" w:hAnsi="Arial Narrow"/>
          <w:color w:val="000000" w:themeColor="text1"/>
          <w:sz w:val="24"/>
          <w:szCs w:val="24"/>
          <w:lang w:val="en-US" w:eastAsia="es-MX"/>
        </w:rPr>
        <w:t xml:space="preserve"> and </w:t>
      </w:r>
      <w:r w:rsidR="001C23B7" w:rsidRPr="004A126B">
        <w:rPr>
          <w:rFonts w:ascii="Arial Narrow" w:eastAsia="Times New Roman" w:hAnsi="Arial Narrow"/>
          <w:color w:val="000000" w:themeColor="text1"/>
          <w:sz w:val="24"/>
          <w:szCs w:val="24"/>
          <w:lang w:val="en-US" w:eastAsia="es-MX"/>
        </w:rPr>
        <w:t>antisepsis,</w:t>
      </w:r>
      <w:r w:rsidR="00232C8F" w:rsidRPr="004A126B">
        <w:rPr>
          <w:rFonts w:ascii="Arial Narrow" w:eastAsia="Times New Roman" w:hAnsi="Arial Narrow"/>
          <w:color w:val="000000" w:themeColor="text1"/>
          <w:sz w:val="24"/>
          <w:szCs w:val="24"/>
          <w:lang w:val="en-US" w:eastAsia="es-MX"/>
        </w:rPr>
        <w:t xml:space="preserve"> </w:t>
      </w:r>
      <w:r w:rsidR="001C23B7" w:rsidRPr="004A126B">
        <w:rPr>
          <w:rFonts w:ascii="Arial Narrow" w:eastAsia="Times New Roman" w:hAnsi="Arial Narrow"/>
          <w:color w:val="000000" w:themeColor="text1"/>
          <w:sz w:val="24"/>
          <w:szCs w:val="24"/>
          <w:lang w:val="en-US" w:eastAsia="es-MX"/>
        </w:rPr>
        <w:t xml:space="preserve">the </w:t>
      </w:r>
      <w:r w:rsidR="00232C8F" w:rsidRPr="004A126B">
        <w:rPr>
          <w:rFonts w:ascii="Arial Narrow" w:eastAsia="Times New Roman" w:hAnsi="Arial Narrow"/>
          <w:color w:val="000000" w:themeColor="text1"/>
          <w:sz w:val="24"/>
          <w:szCs w:val="24"/>
          <w:lang w:val="en-US" w:eastAsia="es-MX"/>
        </w:rPr>
        <w:t>so</w:t>
      </w:r>
      <w:r w:rsidR="001C23B7" w:rsidRPr="004A126B">
        <w:rPr>
          <w:rFonts w:ascii="Arial Narrow" w:eastAsia="Times New Roman" w:hAnsi="Arial Narrow"/>
          <w:color w:val="000000" w:themeColor="text1"/>
          <w:sz w:val="24"/>
          <w:szCs w:val="24"/>
          <w:lang w:val="en-US" w:eastAsia="es-MX"/>
        </w:rPr>
        <w:t>u</w:t>
      </w:r>
      <w:r w:rsidR="00232C8F" w:rsidRPr="004A126B">
        <w:rPr>
          <w:rFonts w:ascii="Arial Narrow" w:eastAsia="Times New Roman" w:hAnsi="Arial Narrow"/>
          <w:color w:val="000000" w:themeColor="text1"/>
          <w:sz w:val="24"/>
          <w:szCs w:val="24"/>
          <w:lang w:val="en-US" w:eastAsia="es-MX"/>
        </w:rPr>
        <w:t>n</w:t>
      </w:r>
      <w:r w:rsidR="001C23B7" w:rsidRPr="004A126B">
        <w:rPr>
          <w:rFonts w:ascii="Arial Narrow" w:eastAsia="Times New Roman" w:hAnsi="Arial Narrow"/>
          <w:color w:val="000000" w:themeColor="text1"/>
          <w:sz w:val="24"/>
          <w:szCs w:val="24"/>
          <w:lang w:val="en-US" w:eastAsia="es-MX"/>
        </w:rPr>
        <w:t>d meter</w:t>
      </w:r>
      <w:r w:rsidR="008A752F" w:rsidRPr="004A126B">
        <w:rPr>
          <w:rFonts w:ascii="Arial Narrow" w:eastAsia="Times New Roman" w:hAnsi="Arial Narrow"/>
          <w:color w:val="000000" w:themeColor="text1"/>
          <w:sz w:val="24"/>
          <w:szCs w:val="24"/>
          <w:lang w:val="en-US" w:eastAsia="es-MX"/>
        </w:rPr>
        <w:t>, comput</w:t>
      </w:r>
      <w:r w:rsidR="001C23B7" w:rsidRPr="004A126B">
        <w:rPr>
          <w:rFonts w:ascii="Arial Narrow" w:eastAsia="Times New Roman" w:hAnsi="Arial Narrow"/>
          <w:color w:val="000000" w:themeColor="text1"/>
          <w:sz w:val="24"/>
          <w:szCs w:val="24"/>
          <w:lang w:val="en-US" w:eastAsia="es-MX"/>
        </w:rPr>
        <w:t>er,</w:t>
      </w:r>
      <w:r w:rsidR="00875FB4" w:rsidRPr="004A126B">
        <w:rPr>
          <w:rFonts w:ascii="Arial Narrow" w:eastAsia="Times New Roman" w:hAnsi="Arial Narrow"/>
          <w:color w:val="000000" w:themeColor="text1"/>
          <w:sz w:val="24"/>
          <w:szCs w:val="24"/>
          <w:lang w:val="en-US" w:eastAsia="es-MX"/>
        </w:rPr>
        <w:t xml:space="preserve"> and </w:t>
      </w:r>
      <w:r w:rsidR="008A752F" w:rsidRPr="004A126B">
        <w:rPr>
          <w:rFonts w:ascii="Arial Narrow" w:eastAsia="Times New Roman" w:hAnsi="Arial Narrow"/>
          <w:color w:val="000000" w:themeColor="text1"/>
          <w:sz w:val="24"/>
          <w:szCs w:val="24"/>
          <w:lang w:val="en-US" w:eastAsia="es-MX"/>
        </w:rPr>
        <w:t>micr</w:t>
      </w:r>
      <w:r w:rsidR="001C23B7" w:rsidRPr="004A126B">
        <w:rPr>
          <w:rFonts w:ascii="Arial Narrow" w:eastAsia="Times New Roman" w:hAnsi="Arial Narrow"/>
          <w:color w:val="000000" w:themeColor="text1"/>
          <w:sz w:val="24"/>
          <w:szCs w:val="24"/>
          <w:lang w:val="en-US" w:eastAsia="es-MX"/>
        </w:rPr>
        <w:t>ophones were connected</w:t>
      </w:r>
      <w:r w:rsidR="008A752F" w:rsidRPr="004A126B">
        <w:rPr>
          <w:rFonts w:ascii="Arial Narrow" w:eastAsia="Times New Roman" w:hAnsi="Arial Narrow"/>
          <w:color w:val="000000" w:themeColor="text1"/>
          <w:sz w:val="24"/>
          <w:szCs w:val="24"/>
          <w:lang w:val="en-US" w:eastAsia="es-MX"/>
        </w:rPr>
        <w:t xml:space="preserve">, </w:t>
      </w:r>
      <w:r w:rsidR="001C23B7" w:rsidRPr="004A126B">
        <w:rPr>
          <w:rFonts w:ascii="Arial Narrow" w:eastAsia="Times New Roman" w:hAnsi="Arial Narrow"/>
          <w:color w:val="000000" w:themeColor="text1"/>
          <w:sz w:val="24"/>
          <w:szCs w:val="24"/>
          <w:lang w:val="en-US" w:eastAsia="es-MX"/>
        </w:rPr>
        <w:t xml:space="preserve">programming the </w:t>
      </w:r>
      <w:r w:rsidR="00875FB4" w:rsidRPr="004A126B">
        <w:rPr>
          <w:rFonts w:ascii="Arial Narrow" w:hAnsi="Arial Narrow"/>
          <w:color w:val="000000" w:themeColor="text1"/>
          <w:sz w:val="24"/>
          <w:szCs w:val="24"/>
          <w:lang w:val="en-US"/>
        </w:rPr>
        <w:t>range of</w:t>
      </w:r>
      <w:r w:rsidR="00232C8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measurement</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from </w:t>
      </w:r>
      <w:r w:rsidR="00232C8F" w:rsidRPr="004A126B">
        <w:rPr>
          <w:rFonts w:ascii="Arial Narrow" w:hAnsi="Arial Narrow"/>
          <w:color w:val="000000" w:themeColor="text1"/>
          <w:sz w:val="24"/>
          <w:szCs w:val="24"/>
          <w:lang w:val="en-US"/>
        </w:rPr>
        <w:t xml:space="preserve">40 </w:t>
      </w:r>
      <w:r w:rsidR="001C23B7" w:rsidRPr="004A126B">
        <w:rPr>
          <w:rFonts w:ascii="Arial Narrow" w:hAnsi="Arial Narrow"/>
          <w:color w:val="000000" w:themeColor="text1"/>
          <w:sz w:val="24"/>
          <w:szCs w:val="24"/>
          <w:lang w:val="en-US"/>
        </w:rPr>
        <w:t>to</w:t>
      </w:r>
      <w:r w:rsidR="00232C8F" w:rsidRPr="004A126B">
        <w:rPr>
          <w:rFonts w:ascii="Arial Narrow" w:hAnsi="Arial Narrow"/>
          <w:color w:val="000000" w:themeColor="text1"/>
          <w:sz w:val="24"/>
          <w:szCs w:val="24"/>
          <w:lang w:val="en-US"/>
        </w:rPr>
        <w:t xml:space="preserve"> 90 dB, </w:t>
      </w:r>
      <w:r w:rsidR="001C23B7" w:rsidRPr="004A126B">
        <w:rPr>
          <w:rFonts w:ascii="Arial Narrow" w:hAnsi="Arial Narrow"/>
          <w:color w:val="000000" w:themeColor="text1"/>
          <w:sz w:val="24"/>
          <w:szCs w:val="24"/>
          <w:lang w:val="en-US"/>
        </w:rPr>
        <w:t>fast-</w:t>
      </w:r>
      <w:r w:rsidR="00875FB4" w:rsidRPr="004A126B">
        <w:rPr>
          <w:rFonts w:ascii="Arial Narrow" w:hAnsi="Arial Narrow"/>
          <w:color w:val="000000" w:themeColor="text1"/>
          <w:sz w:val="24"/>
          <w:szCs w:val="24"/>
          <w:lang w:val="en-US"/>
        </w:rPr>
        <w:t>measurement</w:t>
      </w:r>
      <w:r w:rsidR="001C23B7" w:rsidRPr="004A126B">
        <w:rPr>
          <w:rFonts w:ascii="Arial Narrow" w:hAnsi="Arial Narrow"/>
          <w:color w:val="000000" w:themeColor="text1"/>
          <w:sz w:val="24"/>
          <w:szCs w:val="24"/>
          <w:lang w:val="en-US"/>
        </w:rPr>
        <w:t xml:space="preserve"> mode</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time </w:t>
      </w:r>
      <w:r w:rsidR="00875FB4" w:rsidRPr="004A126B">
        <w:rPr>
          <w:rFonts w:ascii="Arial Narrow" w:hAnsi="Arial Narrow"/>
          <w:color w:val="000000" w:themeColor="text1"/>
          <w:sz w:val="24"/>
          <w:szCs w:val="24"/>
          <w:lang w:val="en-US"/>
        </w:rPr>
        <w:t>range</w:t>
      </w:r>
      <w:r w:rsidR="00232C8F" w:rsidRPr="004A126B">
        <w:rPr>
          <w:rFonts w:ascii="Arial Narrow" w:hAnsi="Arial Narrow"/>
          <w:color w:val="000000" w:themeColor="text1"/>
          <w:sz w:val="24"/>
          <w:szCs w:val="24"/>
          <w:lang w:val="en-US"/>
        </w:rPr>
        <w:t xml:space="preserve"> 0.5 s. </w:t>
      </w:r>
      <w:r w:rsidR="003F1E9F" w:rsidRPr="004A126B">
        <w:rPr>
          <w:rFonts w:ascii="Arial Narrow" w:hAnsi="Arial Narrow"/>
          <w:color w:val="000000" w:themeColor="text1"/>
          <w:sz w:val="24"/>
          <w:szCs w:val="24"/>
          <w:lang w:val="en-US"/>
        </w:rPr>
        <w:t>The Windows XP emulator system was accessed to the Removable Devices option</w:t>
      </w:r>
      <w:r w:rsidR="00232C8F" w:rsidRPr="004A126B">
        <w:rPr>
          <w:rFonts w:ascii="Arial Narrow" w:hAnsi="Arial Narrow"/>
          <w:i/>
          <w:color w:val="000000" w:themeColor="text1"/>
          <w:sz w:val="24"/>
          <w:szCs w:val="24"/>
          <w:lang w:val="en-US"/>
        </w:rPr>
        <w:t>, Y.C. USA</w:t>
      </w:r>
      <w:r w:rsidR="00232C8F" w:rsidRPr="004A126B">
        <w:rPr>
          <w:rFonts w:ascii="Arial Narrow" w:hAnsi="Arial Narrow"/>
          <w:color w:val="000000" w:themeColor="text1"/>
          <w:sz w:val="24"/>
          <w:szCs w:val="24"/>
          <w:lang w:val="en-US"/>
        </w:rPr>
        <w:t xml:space="preserve"> USB to serial cable connect to host</w:t>
      </w:r>
      <w:r w:rsidR="00875FB4" w:rsidRPr="004A126B">
        <w:rPr>
          <w:rFonts w:ascii="Arial Narrow" w:hAnsi="Arial Narrow"/>
          <w:color w:val="000000" w:themeColor="text1"/>
          <w:sz w:val="24"/>
          <w:szCs w:val="24"/>
          <w:lang w:val="en-US"/>
        </w:rPr>
        <w:t xml:space="preserve"> and </w:t>
      </w:r>
      <w:r w:rsidR="003F1E9F" w:rsidRPr="004A126B">
        <w:rPr>
          <w:rFonts w:ascii="Arial Narrow" w:hAnsi="Arial Narrow"/>
          <w:color w:val="000000" w:themeColor="text1"/>
          <w:sz w:val="24"/>
          <w:szCs w:val="24"/>
          <w:lang w:val="en-US"/>
        </w:rPr>
        <w:t xml:space="preserve">once </w:t>
      </w:r>
      <w:r w:rsidR="008A752F" w:rsidRPr="004A126B">
        <w:rPr>
          <w:rFonts w:ascii="Arial Narrow" w:hAnsi="Arial Narrow"/>
          <w:color w:val="000000" w:themeColor="text1"/>
          <w:sz w:val="24"/>
          <w:szCs w:val="24"/>
          <w:lang w:val="en-US"/>
        </w:rPr>
        <w:t>activa</w:t>
      </w:r>
      <w:r w:rsidR="003F1E9F" w:rsidRPr="004A126B">
        <w:rPr>
          <w:rFonts w:ascii="Arial Narrow" w:hAnsi="Arial Narrow"/>
          <w:color w:val="000000" w:themeColor="text1"/>
          <w:sz w:val="24"/>
          <w:szCs w:val="24"/>
          <w:lang w:val="en-US"/>
        </w:rPr>
        <w:t xml:space="preserve">ted all these </w:t>
      </w:r>
      <w:r w:rsidR="00E4304A" w:rsidRPr="004A126B">
        <w:rPr>
          <w:rFonts w:ascii="Arial Narrow" w:hAnsi="Arial Narrow"/>
          <w:color w:val="000000" w:themeColor="text1"/>
          <w:sz w:val="24"/>
          <w:szCs w:val="24"/>
          <w:lang w:val="en-US"/>
        </w:rPr>
        <w:t>op</w:t>
      </w:r>
      <w:r w:rsidR="003F1E9F" w:rsidRPr="004A126B">
        <w:rPr>
          <w:rFonts w:ascii="Arial Narrow" w:hAnsi="Arial Narrow"/>
          <w:color w:val="000000" w:themeColor="text1"/>
          <w:sz w:val="24"/>
          <w:szCs w:val="24"/>
          <w:lang w:val="en-US"/>
        </w:rPr>
        <w:t xml:space="preserve">tions </w:t>
      </w:r>
      <w:r w:rsidR="00E4304A" w:rsidRPr="004A126B">
        <w:rPr>
          <w:rFonts w:ascii="Arial Narrow" w:hAnsi="Arial Narrow"/>
          <w:color w:val="000000" w:themeColor="text1"/>
          <w:sz w:val="24"/>
          <w:szCs w:val="24"/>
          <w:lang w:val="en-US"/>
        </w:rPr>
        <w:t>neces</w:t>
      </w:r>
      <w:r w:rsidR="003F1E9F" w:rsidRPr="004A126B">
        <w:rPr>
          <w:rFonts w:ascii="Arial Narrow" w:hAnsi="Arial Narrow"/>
          <w:color w:val="000000" w:themeColor="text1"/>
          <w:sz w:val="24"/>
          <w:szCs w:val="24"/>
          <w:lang w:val="en-US"/>
        </w:rPr>
        <w:t>s</w:t>
      </w:r>
      <w:r w:rsidR="00E4304A" w:rsidRPr="004A126B">
        <w:rPr>
          <w:rFonts w:ascii="Arial Narrow" w:hAnsi="Arial Narrow"/>
          <w:color w:val="000000" w:themeColor="text1"/>
          <w:sz w:val="24"/>
          <w:szCs w:val="24"/>
          <w:lang w:val="en-US"/>
        </w:rPr>
        <w:t>ar</w:t>
      </w:r>
      <w:r w:rsidR="003F1E9F" w:rsidRPr="004A126B">
        <w:rPr>
          <w:rFonts w:ascii="Arial Narrow" w:hAnsi="Arial Narrow"/>
          <w:color w:val="000000" w:themeColor="text1"/>
          <w:sz w:val="24"/>
          <w:szCs w:val="24"/>
          <w:lang w:val="en-US"/>
        </w:rPr>
        <w:t>y</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for recognition of the USB </w:t>
      </w:r>
      <w:r w:rsidR="00232C8F" w:rsidRPr="004A126B">
        <w:rPr>
          <w:rFonts w:ascii="Arial Narrow" w:hAnsi="Arial Narrow"/>
          <w:color w:val="000000" w:themeColor="text1"/>
          <w:sz w:val="24"/>
          <w:szCs w:val="24"/>
          <w:lang w:val="en-US"/>
        </w:rPr>
        <w:t xml:space="preserve">cable </w:t>
      </w:r>
      <w:r w:rsidR="003F1E9F" w:rsidRPr="004A126B">
        <w:rPr>
          <w:rFonts w:ascii="Arial Narrow" w:hAnsi="Arial Narrow"/>
          <w:color w:val="000000" w:themeColor="text1"/>
          <w:sz w:val="24"/>
          <w:szCs w:val="24"/>
          <w:lang w:val="en-US"/>
        </w:rPr>
        <w:t xml:space="preserve">by the </w:t>
      </w:r>
      <w:r w:rsidR="00232C8F" w:rsidRPr="004A126B">
        <w:rPr>
          <w:rFonts w:ascii="Arial Narrow" w:hAnsi="Arial Narrow"/>
          <w:color w:val="000000" w:themeColor="text1"/>
          <w:sz w:val="24"/>
          <w:szCs w:val="24"/>
          <w:lang w:val="en-US"/>
        </w:rPr>
        <w:t>Windows</w:t>
      </w:r>
      <w:r w:rsidR="003F1E9F" w:rsidRPr="004A126B">
        <w:rPr>
          <w:rFonts w:ascii="Arial Narrow" w:hAnsi="Arial Narrow"/>
          <w:color w:val="000000" w:themeColor="text1"/>
          <w:sz w:val="24"/>
          <w:szCs w:val="24"/>
          <w:lang w:val="en-US"/>
        </w:rPr>
        <w:t xml:space="preserve"> system</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the </w:t>
      </w:r>
      <w:r w:rsidR="00232C8F" w:rsidRPr="004A126B">
        <w:rPr>
          <w:rFonts w:ascii="Arial Narrow" w:hAnsi="Arial Narrow"/>
          <w:color w:val="000000" w:themeColor="text1"/>
          <w:sz w:val="24"/>
          <w:szCs w:val="24"/>
          <w:lang w:val="en-US"/>
        </w:rPr>
        <w:t xml:space="preserve">sound </w:t>
      </w:r>
      <w:r w:rsidR="003F1E9F" w:rsidRPr="004A126B">
        <w:rPr>
          <w:rFonts w:ascii="Arial Narrow" w:hAnsi="Arial Narrow"/>
          <w:color w:val="000000" w:themeColor="text1"/>
          <w:sz w:val="24"/>
          <w:szCs w:val="24"/>
          <w:lang w:val="en-US"/>
        </w:rPr>
        <w:t xml:space="preserve">level </w:t>
      </w:r>
      <w:r w:rsidR="00232C8F" w:rsidRPr="004A126B">
        <w:rPr>
          <w:rFonts w:ascii="Arial Narrow" w:hAnsi="Arial Narrow"/>
          <w:color w:val="000000" w:themeColor="text1"/>
          <w:sz w:val="24"/>
          <w:szCs w:val="24"/>
          <w:lang w:val="en-US"/>
        </w:rPr>
        <w:t>meter</w:t>
      </w:r>
      <w:r w:rsidR="00875FB4"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software was accessed and measurement began of the </w:t>
      </w:r>
      <w:r w:rsidR="00F212B8" w:rsidRPr="004A126B">
        <w:rPr>
          <w:rFonts w:ascii="Arial Narrow" w:hAnsi="Arial Narrow"/>
          <w:color w:val="000000" w:themeColor="text1"/>
          <w:sz w:val="24"/>
          <w:szCs w:val="24"/>
          <w:u w:color="000000"/>
          <w:lang w:val="en-US"/>
        </w:rPr>
        <w:t>n</w:t>
      </w:r>
      <w:r w:rsidR="003F1E9F" w:rsidRPr="004A126B">
        <w:rPr>
          <w:rFonts w:ascii="Arial Narrow" w:hAnsi="Arial Narrow"/>
          <w:color w:val="000000" w:themeColor="text1"/>
          <w:sz w:val="24"/>
          <w:szCs w:val="24"/>
          <w:u w:color="000000"/>
          <w:lang w:val="en-US"/>
        </w:rPr>
        <w:t>ine</w:t>
      </w:r>
      <w:r w:rsidR="00F212B8" w:rsidRPr="004A126B">
        <w:rPr>
          <w:rFonts w:ascii="Arial Narrow" w:hAnsi="Arial Narrow"/>
          <w:color w:val="000000" w:themeColor="text1"/>
          <w:sz w:val="24"/>
          <w:szCs w:val="24"/>
          <w:u w:color="000000"/>
          <w:lang w:val="en-US"/>
        </w:rPr>
        <w:t xml:space="preserve"> </w:t>
      </w:r>
      <w:r w:rsidR="00E41442" w:rsidRPr="004A126B">
        <w:rPr>
          <w:rFonts w:ascii="Arial Narrow" w:hAnsi="Arial Narrow"/>
          <w:color w:val="000000" w:themeColor="text1"/>
          <w:sz w:val="24"/>
          <w:szCs w:val="24"/>
          <w:u w:color="000000"/>
          <w:lang w:val="en-US"/>
        </w:rPr>
        <w:t>premature patients</w:t>
      </w:r>
      <w:r w:rsidR="00F212B8" w:rsidRPr="004A126B">
        <w:rPr>
          <w:rFonts w:ascii="Arial Narrow" w:hAnsi="Arial Narrow"/>
          <w:color w:val="000000" w:themeColor="text1"/>
          <w:sz w:val="24"/>
          <w:szCs w:val="24"/>
          <w:u w:color="000000"/>
          <w:lang w:val="en-US"/>
        </w:rPr>
        <w:t xml:space="preserve"> </w:t>
      </w:r>
      <w:r w:rsidR="008A752F" w:rsidRPr="004A126B">
        <w:rPr>
          <w:rFonts w:ascii="Arial Narrow" w:hAnsi="Arial Narrow"/>
          <w:color w:val="000000" w:themeColor="text1"/>
          <w:sz w:val="24"/>
          <w:szCs w:val="24"/>
          <w:lang w:val="en-US"/>
        </w:rPr>
        <w:t>a</w:t>
      </w:r>
      <w:r w:rsidR="003F1E9F" w:rsidRPr="004A126B">
        <w:rPr>
          <w:rFonts w:ascii="Arial Narrow" w:hAnsi="Arial Narrow"/>
          <w:color w:val="000000" w:themeColor="text1"/>
          <w:sz w:val="24"/>
          <w:szCs w:val="24"/>
          <w:lang w:val="en-US"/>
        </w:rPr>
        <w:t>t</w:t>
      </w:r>
      <w:r w:rsidR="008A752F" w:rsidRPr="004A126B">
        <w:rPr>
          <w:rFonts w:ascii="Arial Narrow" w:hAnsi="Arial Narrow"/>
          <w:color w:val="000000" w:themeColor="text1"/>
          <w:sz w:val="24"/>
          <w:szCs w:val="24"/>
          <w:lang w:val="en-US"/>
        </w:rPr>
        <w:t xml:space="preserve"> 20 cm </w:t>
      </w:r>
      <w:r w:rsidR="003F1E9F" w:rsidRPr="004A126B">
        <w:rPr>
          <w:rFonts w:ascii="Arial Narrow" w:hAnsi="Arial Narrow"/>
          <w:color w:val="000000" w:themeColor="text1"/>
          <w:sz w:val="24"/>
          <w:szCs w:val="24"/>
          <w:lang w:val="en-US"/>
        </w:rPr>
        <w:t>from the pinna</w:t>
      </w:r>
      <w:r w:rsidR="008A752F" w:rsidRPr="004A126B">
        <w:rPr>
          <w:rFonts w:ascii="Arial Narrow" w:hAnsi="Arial Narrow"/>
          <w:color w:val="000000" w:themeColor="text1"/>
          <w:sz w:val="24"/>
          <w:szCs w:val="24"/>
          <w:lang w:val="en-US"/>
        </w:rPr>
        <w:t xml:space="preserve"> </w:t>
      </w:r>
      <w:r w:rsidR="00122526" w:rsidRPr="004A126B">
        <w:rPr>
          <w:rFonts w:ascii="Arial Narrow" w:hAnsi="Arial Narrow"/>
          <w:color w:val="000000" w:themeColor="text1"/>
          <w:sz w:val="24"/>
          <w:szCs w:val="24"/>
          <w:u w:color="000000"/>
          <w:vertAlign w:val="superscript"/>
          <w:lang w:val="en-US"/>
        </w:rPr>
        <w:t>(10)</w:t>
      </w:r>
      <w:r w:rsidR="00122526" w:rsidRPr="004A126B">
        <w:rPr>
          <w:rFonts w:ascii="Arial Narrow" w:hAnsi="Arial Narrow"/>
          <w:color w:val="000000" w:themeColor="text1"/>
          <w:sz w:val="24"/>
          <w:szCs w:val="24"/>
          <w:u w:color="000000"/>
          <w:lang w:val="en-US"/>
        </w:rPr>
        <w:t xml:space="preserve"> </w:t>
      </w:r>
      <w:r w:rsidR="003F1E9F" w:rsidRPr="004A126B">
        <w:rPr>
          <w:rFonts w:ascii="Arial Narrow" w:hAnsi="Arial Narrow"/>
          <w:color w:val="000000" w:themeColor="text1"/>
          <w:sz w:val="24"/>
          <w:szCs w:val="24"/>
          <w:lang w:val="en-US"/>
        </w:rPr>
        <w:t>f</w:t>
      </w:r>
      <w:r w:rsidR="00232C8F" w:rsidRPr="004A126B">
        <w:rPr>
          <w:rFonts w:ascii="Arial Narrow" w:hAnsi="Arial Narrow"/>
          <w:color w:val="000000" w:themeColor="text1"/>
          <w:sz w:val="24"/>
          <w:szCs w:val="24"/>
          <w:lang w:val="en-US"/>
        </w:rPr>
        <w:t xml:space="preserve">or 15 min </w:t>
      </w:r>
      <w:r w:rsidR="001C23B7" w:rsidRPr="004A126B">
        <w:rPr>
          <w:rFonts w:ascii="Arial Narrow" w:hAnsi="Arial Narrow"/>
          <w:color w:val="000000" w:themeColor="text1"/>
          <w:sz w:val="24"/>
          <w:szCs w:val="24"/>
          <w:lang w:val="en-US"/>
        </w:rPr>
        <w:t>in each</w:t>
      </w:r>
      <w:r w:rsidR="00232C8F"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patient</w:t>
      </w:r>
      <w:r w:rsidR="00F212B8" w:rsidRPr="004A126B">
        <w:rPr>
          <w:rFonts w:ascii="Arial Narrow" w:hAnsi="Arial Narrow"/>
          <w:color w:val="000000" w:themeColor="text1"/>
          <w:sz w:val="24"/>
          <w:szCs w:val="24"/>
          <w:u w:color="000000"/>
          <w:lang w:val="en-US"/>
        </w:rPr>
        <w:t xml:space="preserve"> </w:t>
      </w:r>
      <w:r w:rsidR="003F1E9F" w:rsidRPr="004A126B">
        <w:rPr>
          <w:rFonts w:ascii="Arial Narrow" w:hAnsi="Arial Narrow"/>
          <w:color w:val="000000" w:themeColor="text1"/>
          <w:sz w:val="24"/>
          <w:szCs w:val="24"/>
          <w:u w:color="000000"/>
          <w:lang w:val="en-US"/>
        </w:rPr>
        <w:t>during</w:t>
      </w:r>
      <w:r w:rsidR="001C23B7" w:rsidRPr="004A126B">
        <w:rPr>
          <w:rFonts w:ascii="Arial Narrow" w:hAnsi="Arial Narrow"/>
          <w:color w:val="000000" w:themeColor="text1"/>
          <w:sz w:val="24"/>
          <w:szCs w:val="24"/>
          <w:u w:color="000000"/>
          <w:lang w:val="en-US"/>
        </w:rPr>
        <w:t xml:space="preserve"> each</w:t>
      </w:r>
      <w:r w:rsidR="00F212B8" w:rsidRPr="004A126B">
        <w:rPr>
          <w:rFonts w:ascii="Arial Narrow" w:hAnsi="Arial Narrow"/>
          <w:color w:val="000000" w:themeColor="text1"/>
          <w:sz w:val="24"/>
          <w:szCs w:val="24"/>
          <w:u w:color="000000"/>
          <w:lang w:val="en-US"/>
        </w:rPr>
        <w:t xml:space="preserve"> </w:t>
      </w:r>
      <w:r w:rsidR="00694FD8" w:rsidRPr="004A126B">
        <w:rPr>
          <w:rFonts w:ascii="Arial Narrow" w:hAnsi="Arial Narrow"/>
          <w:color w:val="000000" w:themeColor="text1"/>
          <w:sz w:val="24"/>
          <w:szCs w:val="24"/>
          <w:u w:color="000000"/>
          <w:lang w:val="en-US"/>
        </w:rPr>
        <w:t>shift</w:t>
      </w:r>
      <w:r w:rsidR="00F212B8" w:rsidRPr="004A126B">
        <w:rPr>
          <w:rFonts w:ascii="Arial Narrow" w:hAnsi="Arial Narrow"/>
          <w:color w:val="000000" w:themeColor="text1"/>
          <w:sz w:val="24"/>
          <w:szCs w:val="24"/>
          <w:u w:color="000000"/>
          <w:lang w:val="en-US"/>
        </w:rPr>
        <w:t xml:space="preserve"> </w:t>
      </w:r>
      <w:r w:rsidR="003F1E9F" w:rsidRPr="004A126B">
        <w:rPr>
          <w:rFonts w:ascii="Arial Narrow" w:hAnsi="Arial Narrow"/>
          <w:color w:val="000000" w:themeColor="text1"/>
          <w:sz w:val="24"/>
          <w:szCs w:val="24"/>
          <w:u w:color="000000"/>
          <w:lang w:val="en-US"/>
        </w:rPr>
        <w:t>for</w:t>
      </w:r>
      <w:r w:rsidR="00C955ED" w:rsidRPr="004A126B">
        <w:rPr>
          <w:rFonts w:ascii="Arial Narrow" w:hAnsi="Arial Narrow"/>
          <w:color w:val="000000" w:themeColor="text1"/>
          <w:sz w:val="24"/>
          <w:szCs w:val="24"/>
          <w:u w:color="000000"/>
          <w:lang w:val="en-US"/>
        </w:rPr>
        <w:t xml:space="preserve"> the three days</w:t>
      </w:r>
      <w:r w:rsidR="003F4811" w:rsidRPr="004A126B">
        <w:rPr>
          <w:rFonts w:ascii="Arial Narrow" w:hAnsi="Arial Narrow"/>
          <w:color w:val="000000" w:themeColor="text1"/>
          <w:sz w:val="24"/>
          <w:szCs w:val="24"/>
          <w:u w:color="000000"/>
          <w:lang w:val="en-US"/>
        </w:rPr>
        <w:t xml:space="preserve"> </w:t>
      </w:r>
      <w:r w:rsidR="00694FD8" w:rsidRPr="004A126B">
        <w:rPr>
          <w:rFonts w:ascii="Arial Narrow" w:hAnsi="Arial Narrow"/>
          <w:color w:val="000000" w:themeColor="text1"/>
          <w:sz w:val="24"/>
          <w:szCs w:val="24"/>
          <w:u w:color="000000"/>
          <w:lang w:val="en-US"/>
        </w:rPr>
        <w:t>evaluated</w:t>
      </w:r>
      <w:r w:rsidR="00F212B8" w:rsidRPr="004A126B">
        <w:rPr>
          <w:rFonts w:ascii="Arial Narrow" w:hAnsi="Arial Narrow"/>
          <w:color w:val="000000" w:themeColor="text1"/>
          <w:sz w:val="24"/>
          <w:szCs w:val="24"/>
          <w:u w:color="000000"/>
          <w:lang w:val="en-US"/>
        </w:rPr>
        <w:t>.</w:t>
      </w:r>
      <w:r w:rsidR="00232C8F" w:rsidRPr="004A126B">
        <w:rPr>
          <w:rFonts w:ascii="Arial Narrow" w:eastAsia="Times New Roman" w:hAnsi="Arial Narrow"/>
          <w:color w:val="000000" w:themeColor="text1"/>
          <w:sz w:val="24"/>
          <w:szCs w:val="24"/>
          <w:lang w:val="en-US" w:eastAsia="es-MX"/>
        </w:rPr>
        <w:t xml:space="preserve"> </w:t>
      </w:r>
      <w:r w:rsidR="00232C8F" w:rsidRPr="004A126B">
        <w:rPr>
          <w:rFonts w:ascii="Arial Narrow" w:hAnsi="Arial Narrow"/>
          <w:color w:val="000000" w:themeColor="text1"/>
          <w:sz w:val="24"/>
          <w:szCs w:val="24"/>
          <w:lang w:val="en-US"/>
        </w:rPr>
        <w:t>A</w:t>
      </w:r>
      <w:r w:rsidR="003F1E9F" w:rsidRPr="004A126B">
        <w:rPr>
          <w:rFonts w:ascii="Arial Narrow" w:hAnsi="Arial Narrow"/>
          <w:color w:val="000000" w:themeColor="text1"/>
          <w:sz w:val="24"/>
          <w:szCs w:val="24"/>
          <w:lang w:val="en-US"/>
        </w:rPr>
        <w:t xml:space="preserve">t the end of the </w:t>
      </w:r>
      <w:r w:rsidR="00232C8F" w:rsidRPr="004A126B">
        <w:rPr>
          <w:rFonts w:ascii="Arial Narrow" w:hAnsi="Arial Narrow"/>
          <w:color w:val="000000" w:themeColor="text1"/>
          <w:sz w:val="24"/>
          <w:szCs w:val="24"/>
          <w:lang w:val="en-US"/>
        </w:rPr>
        <w:t>15 min</w:t>
      </w:r>
      <w:r w:rsidR="003F1E9F" w:rsidRPr="004A126B">
        <w:rPr>
          <w:rFonts w:ascii="Arial Narrow" w:hAnsi="Arial Narrow"/>
          <w:color w:val="000000" w:themeColor="text1"/>
          <w:sz w:val="24"/>
          <w:szCs w:val="24"/>
          <w:lang w:val="en-US"/>
        </w:rPr>
        <w:t xml:space="preserve">, the </w:t>
      </w:r>
      <w:r w:rsidR="003F1E9F" w:rsidRPr="004A126B">
        <w:rPr>
          <w:rFonts w:ascii="Arial Narrow" w:hAnsi="Arial Narrow"/>
          <w:i/>
          <w:color w:val="000000" w:themeColor="text1"/>
          <w:sz w:val="24"/>
          <w:szCs w:val="24"/>
          <w:lang w:val="en-US"/>
        </w:rPr>
        <w:t>stop</w:t>
      </w:r>
      <w:r w:rsidR="003F1E9F" w:rsidRPr="004A126B">
        <w:rPr>
          <w:rFonts w:ascii="Arial Narrow" w:hAnsi="Arial Narrow"/>
          <w:color w:val="000000" w:themeColor="text1"/>
          <w:sz w:val="24"/>
          <w:szCs w:val="24"/>
          <w:lang w:val="en-US"/>
        </w:rPr>
        <w:t xml:space="preserve"> icon was pressed on the </w:t>
      </w:r>
      <w:r w:rsidR="00232C8F" w:rsidRPr="004A126B">
        <w:rPr>
          <w:rFonts w:ascii="Arial Narrow" w:hAnsi="Arial Narrow"/>
          <w:color w:val="000000" w:themeColor="text1"/>
          <w:sz w:val="24"/>
          <w:szCs w:val="24"/>
          <w:lang w:val="en-US"/>
        </w:rPr>
        <w:t>software</w:t>
      </w:r>
      <w:r w:rsidR="00875FB4" w:rsidRPr="004A126B">
        <w:rPr>
          <w:rFonts w:ascii="Arial Narrow" w:hAnsi="Arial Narrow"/>
          <w:color w:val="000000" w:themeColor="text1"/>
          <w:sz w:val="24"/>
          <w:szCs w:val="24"/>
          <w:lang w:val="en-US"/>
        </w:rPr>
        <w:t xml:space="preserve"> and </w:t>
      </w:r>
      <w:r w:rsidR="00232C8F" w:rsidRPr="004A126B">
        <w:rPr>
          <w:rFonts w:ascii="Arial Narrow" w:hAnsi="Arial Narrow"/>
          <w:i/>
          <w:color w:val="000000" w:themeColor="text1"/>
          <w:sz w:val="24"/>
          <w:szCs w:val="24"/>
          <w:lang w:val="en-US"/>
        </w:rPr>
        <w:t xml:space="preserve">off </w:t>
      </w:r>
      <w:r w:rsidR="003F1E9F" w:rsidRPr="004A126B">
        <w:rPr>
          <w:rFonts w:ascii="Arial Narrow" w:hAnsi="Arial Narrow"/>
          <w:color w:val="000000" w:themeColor="text1"/>
          <w:sz w:val="24"/>
          <w:szCs w:val="24"/>
          <w:lang w:val="en-US"/>
        </w:rPr>
        <w:t>o</w:t>
      </w:r>
      <w:r w:rsidR="00232C8F" w:rsidRPr="004A126B">
        <w:rPr>
          <w:rFonts w:ascii="Arial Narrow" w:hAnsi="Arial Narrow"/>
          <w:color w:val="000000" w:themeColor="text1"/>
          <w:sz w:val="24"/>
          <w:szCs w:val="24"/>
          <w:lang w:val="en-US"/>
        </w:rPr>
        <w:t xml:space="preserve">n </w:t>
      </w:r>
      <w:r w:rsidR="003F1E9F" w:rsidRPr="004A126B">
        <w:rPr>
          <w:rFonts w:ascii="Arial Narrow" w:hAnsi="Arial Narrow"/>
          <w:color w:val="000000" w:themeColor="text1"/>
          <w:sz w:val="24"/>
          <w:szCs w:val="24"/>
          <w:lang w:val="en-US"/>
        </w:rPr>
        <w:t xml:space="preserve">the </w:t>
      </w:r>
      <w:r w:rsidR="00232C8F" w:rsidRPr="004A126B">
        <w:rPr>
          <w:rFonts w:ascii="Arial Narrow" w:hAnsi="Arial Narrow"/>
          <w:color w:val="000000" w:themeColor="text1"/>
          <w:sz w:val="24"/>
          <w:szCs w:val="24"/>
          <w:lang w:val="en-US"/>
        </w:rPr>
        <w:t>decibel</w:t>
      </w:r>
      <w:r w:rsidR="003F1E9F" w:rsidRPr="004A126B">
        <w:rPr>
          <w:rFonts w:ascii="Arial Narrow" w:hAnsi="Arial Narrow"/>
          <w:color w:val="000000" w:themeColor="text1"/>
          <w:sz w:val="24"/>
          <w:szCs w:val="24"/>
          <w:lang w:val="en-US"/>
        </w:rPr>
        <w:t xml:space="preserve"> meter</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The file was backed up on the icon save</w:t>
      </w:r>
      <w:r w:rsidR="00875FB4" w:rsidRPr="004A126B">
        <w:rPr>
          <w:rFonts w:ascii="Arial Narrow" w:hAnsi="Arial Narrow"/>
          <w:color w:val="000000" w:themeColor="text1"/>
          <w:sz w:val="24"/>
          <w:szCs w:val="24"/>
          <w:lang w:val="en-US"/>
        </w:rPr>
        <w:t xml:space="preserve"> and </w:t>
      </w:r>
      <w:r w:rsidR="003F1E9F" w:rsidRPr="004A126B">
        <w:rPr>
          <w:rFonts w:ascii="Arial Narrow" w:hAnsi="Arial Narrow"/>
          <w:color w:val="000000" w:themeColor="text1"/>
          <w:sz w:val="24"/>
          <w:szCs w:val="24"/>
          <w:lang w:val="en-US"/>
        </w:rPr>
        <w:t xml:space="preserve">it was labeled </w:t>
      </w:r>
      <w:r w:rsidR="00682CFC" w:rsidRPr="004A126B">
        <w:rPr>
          <w:rFonts w:ascii="Arial Narrow" w:hAnsi="Arial Narrow"/>
          <w:color w:val="000000" w:themeColor="text1"/>
          <w:sz w:val="24"/>
          <w:szCs w:val="24"/>
          <w:lang w:val="en-US"/>
        </w:rPr>
        <w:t>according to</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the start time</w:t>
      </w:r>
      <w:r w:rsidR="00875FB4" w:rsidRPr="004A126B">
        <w:rPr>
          <w:rFonts w:ascii="Arial Narrow" w:hAnsi="Arial Narrow"/>
          <w:color w:val="000000" w:themeColor="text1"/>
          <w:sz w:val="24"/>
          <w:szCs w:val="24"/>
          <w:lang w:val="en-US"/>
        </w:rPr>
        <w:t xml:space="preserve"> and </w:t>
      </w:r>
      <w:r w:rsidR="00232C8F" w:rsidRPr="004A126B">
        <w:rPr>
          <w:rFonts w:ascii="Arial Narrow" w:hAnsi="Arial Narrow"/>
          <w:color w:val="000000" w:themeColor="text1"/>
          <w:sz w:val="24"/>
          <w:szCs w:val="24"/>
          <w:lang w:val="en-US"/>
        </w:rPr>
        <w:t>da</w:t>
      </w:r>
      <w:r w:rsidR="003F1E9F" w:rsidRPr="004A126B">
        <w:rPr>
          <w:rFonts w:ascii="Arial Narrow" w:hAnsi="Arial Narrow"/>
          <w:color w:val="000000" w:themeColor="text1"/>
          <w:sz w:val="24"/>
          <w:szCs w:val="24"/>
          <w:lang w:val="en-US"/>
        </w:rPr>
        <w:t>y</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of data collection</w:t>
      </w:r>
      <w:r w:rsidR="00875FB4" w:rsidRPr="004A126B">
        <w:rPr>
          <w:rFonts w:ascii="Arial Narrow" w:hAnsi="Arial Narrow"/>
          <w:color w:val="000000" w:themeColor="text1"/>
          <w:sz w:val="24"/>
          <w:szCs w:val="24"/>
          <w:lang w:val="en-US"/>
        </w:rPr>
        <w:t xml:space="preserve"> and</w:t>
      </w:r>
      <w:r w:rsidR="003F1E9F"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thus, </w:t>
      </w:r>
      <w:r w:rsidR="00232C8F" w:rsidRPr="004A126B">
        <w:rPr>
          <w:rFonts w:ascii="Arial Narrow" w:hAnsi="Arial Narrow"/>
          <w:color w:val="000000" w:themeColor="text1"/>
          <w:sz w:val="24"/>
          <w:szCs w:val="24"/>
          <w:lang w:val="en-US"/>
        </w:rPr>
        <w:t>continu</w:t>
      </w:r>
      <w:r w:rsidR="003F1E9F" w:rsidRPr="004A126B">
        <w:rPr>
          <w:rFonts w:ascii="Arial Narrow" w:hAnsi="Arial Narrow"/>
          <w:color w:val="000000" w:themeColor="text1"/>
          <w:sz w:val="24"/>
          <w:szCs w:val="24"/>
          <w:lang w:val="en-US"/>
        </w:rPr>
        <w:t xml:space="preserve">ed until </w:t>
      </w:r>
      <w:r w:rsidR="00232C8F" w:rsidRPr="004A126B">
        <w:rPr>
          <w:rFonts w:ascii="Arial Narrow" w:hAnsi="Arial Narrow"/>
          <w:color w:val="000000" w:themeColor="text1"/>
          <w:sz w:val="24"/>
          <w:szCs w:val="24"/>
          <w:lang w:val="en-US"/>
        </w:rPr>
        <w:t>complet</w:t>
      </w:r>
      <w:r w:rsidR="003F1E9F" w:rsidRPr="004A126B">
        <w:rPr>
          <w:rFonts w:ascii="Arial Narrow" w:hAnsi="Arial Narrow"/>
          <w:color w:val="000000" w:themeColor="text1"/>
          <w:sz w:val="24"/>
          <w:szCs w:val="24"/>
          <w:lang w:val="en-US"/>
        </w:rPr>
        <w:t xml:space="preserve">ing the </w:t>
      </w:r>
      <w:r w:rsidR="00E41442" w:rsidRPr="004A126B">
        <w:rPr>
          <w:rFonts w:ascii="Arial Narrow" w:hAnsi="Arial Narrow"/>
          <w:color w:val="000000" w:themeColor="text1"/>
          <w:sz w:val="24"/>
          <w:szCs w:val="24"/>
          <w:lang w:val="en-US"/>
        </w:rPr>
        <w:t>patient</w:t>
      </w:r>
      <w:r w:rsidR="00232C8F" w:rsidRPr="004A126B">
        <w:rPr>
          <w:rFonts w:ascii="Arial Narrow" w:hAnsi="Arial Narrow"/>
          <w:color w:val="000000" w:themeColor="text1"/>
          <w:sz w:val="24"/>
          <w:szCs w:val="24"/>
          <w:lang w:val="en-US"/>
        </w:rPr>
        <w:t xml:space="preserve">s </w:t>
      </w:r>
      <w:r w:rsidR="003F1E9F" w:rsidRPr="004A126B">
        <w:rPr>
          <w:rFonts w:ascii="Arial Narrow" w:hAnsi="Arial Narrow"/>
          <w:color w:val="000000" w:themeColor="text1"/>
          <w:sz w:val="24"/>
          <w:szCs w:val="24"/>
          <w:lang w:val="en-US"/>
        </w:rPr>
        <w:t xml:space="preserve">from the </w:t>
      </w:r>
      <w:r w:rsidR="00875FB4" w:rsidRPr="004A126B">
        <w:rPr>
          <w:rFonts w:ascii="Arial Narrow" w:hAnsi="Arial Narrow"/>
          <w:color w:val="000000" w:themeColor="text1"/>
          <w:sz w:val="24"/>
          <w:szCs w:val="24"/>
          <w:lang w:val="en-US"/>
        </w:rPr>
        <w:t>five</w:t>
      </w:r>
      <w:r w:rsidR="00CB5C15"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predetermined </w:t>
      </w:r>
      <w:r w:rsidR="00694FD8" w:rsidRPr="004A126B">
        <w:rPr>
          <w:rFonts w:ascii="Arial Narrow" w:hAnsi="Arial Narrow"/>
          <w:color w:val="000000" w:themeColor="text1"/>
          <w:sz w:val="24"/>
          <w:szCs w:val="24"/>
          <w:lang w:val="en-US"/>
        </w:rPr>
        <w:t>area</w:t>
      </w:r>
      <w:r w:rsidR="00CB5C15" w:rsidRPr="004A126B">
        <w:rPr>
          <w:rFonts w:ascii="Arial Narrow" w:hAnsi="Arial Narrow"/>
          <w:color w:val="000000" w:themeColor="text1"/>
          <w:sz w:val="24"/>
          <w:szCs w:val="24"/>
          <w:lang w:val="en-US"/>
        </w:rPr>
        <w:t>s</w:t>
      </w:r>
      <w:r w:rsidR="00232C8F" w:rsidRPr="004A126B">
        <w:rPr>
          <w:rFonts w:ascii="Arial Narrow" w:hAnsi="Arial Narrow"/>
          <w:color w:val="000000" w:themeColor="text1"/>
          <w:sz w:val="24"/>
          <w:szCs w:val="24"/>
          <w:lang w:val="en-US"/>
        </w:rPr>
        <w:t>.</w:t>
      </w:r>
      <w:r w:rsidR="00F212B8" w:rsidRPr="004A126B">
        <w:rPr>
          <w:rFonts w:ascii="Arial Narrow" w:hAnsi="Arial Narrow"/>
          <w:b/>
          <w:color w:val="000000" w:themeColor="text1"/>
          <w:sz w:val="24"/>
          <w:szCs w:val="24"/>
          <w:u w:color="000000"/>
          <w:lang w:val="en-US"/>
        </w:rPr>
        <w:t xml:space="preserve"> </w:t>
      </w:r>
      <w:r w:rsidR="00BA60C6">
        <w:rPr>
          <w:rFonts w:ascii="Arial Narrow" w:hAnsi="Arial Narrow"/>
          <w:color w:val="000000" w:themeColor="text1"/>
          <w:sz w:val="24"/>
          <w:szCs w:val="24"/>
          <w:lang w:val="en-US"/>
        </w:rPr>
        <w:t>Measurement</w:t>
      </w:r>
      <w:r w:rsidR="0022638C"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of</w:t>
      </w:r>
      <w:r w:rsidR="0022638C"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22638C"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In </w:t>
      </w:r>
      <w:r w:rsidR="00875FB4" w:rsidRPr="004A126B">
        <w:rPr>
          <w:rFonts w:ascii="Arial Narrow" w:hAnsi="Arial Narrow"/>
          <w:color w:val="000000" w:themeColor="text1"/>
          <w:sz w:val="24"/>
          <w:szCs w:val="24"/>
          <w:lang w:val="en-US"/>
        </w:rPr>
        <w:t>Critical areas</w:t>
      </w:r>
      <w:r w:rsidR="00232C8F" w:rsidRPr="004A126B">
        <w:rPr>
          <w:rFonts w:ascii="Arial Narrow" w:hAnsi="Arial Narrow"/>
          <w:color w:val="000000" w:themeColor="text1"/>
          <w:sz w:val="24"/>
          <w:szCs w:val="24"/>
          <w:lang w:val="en-US"/>
        </w:rPr>
        <w:t xml:space="preserve"> I, II, III, IV, V</w:t>
      </w:r>
      <w:r w:rsidR="003F1E9F" w:rsidRPr="004A126B">
        <w:rPr>
          <w:rFonts w:ascii="Arial Narrow" w:hAnsi="Arial Narrow"/>
          <w:color w:val="000000" w:themeColor="text1"/>
          <w:sz w:val="24"/>
          <w:szCs w:val="24"/>
          <w:lang w:val="en-US"/>
        </w:rPr>
        <w:t>, the sound meter was placed on a tripod</w:t>
      </w:r>
      <w:r w:rsidR="00BF790D"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lang w:val="en-US"/>
        </w:rPr>
        <w:t>a</w:t>
      </w:r>
      <w:r w:rsidR="003F1E9F" w:rsidRPr="004A126B">
        <w:rPr>
          <w:rFonts w:ascii="Arial Narrow" w:hAnsi="Arial Narrow"/>
          <w:color w:val="000000" w:themeColor="text1"/>
          <w:sz w:val="24"/>
          <w:szCs w:val="24"/>
          <w:lang w:val="en-US"/>
        </w:rPr>
        <w:t>t</w:t>
      </w:r>
      <w:r w:rsidR="00232C8F"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a height of 1.3 m from the floor,</w:t>
      </w:r>
      <w:r w:rsidR="00232C8F"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according to</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the</w:t>
      </w:r>
      <w:r w:rsidR="00232C8F" w:rsidRPr="004A126B">
        <w:rPr>
          <w:rFonts w:ascii="Arial Narrow" w:hAnsi="Arial Narrow"/>
          <w:color w:val="000000" w:themeColor="text1"/>
          <w:sz w:val="24"/>
          <w:szCs w:val="24"/>
          <w:lang w:val="en-US"/>
        </w:rPr>
        <w:t xml:space="preserve"> norm,</w:t>
      </w:r>
      <w:r w:rsidR="00C575FA" w:rsidRPr="004A126B">
        <w:rPr>
          <w:rFonts w:ascii="Arial Narrow" w:hAnsi="Arial Narrow"/>
          <w:color w:val="000000" w:themeColor="text1"/>
          <w:sz w:val="24"/>
          <w:szCs w:val="24"/>
          <w:vertAlign w:val="superscript"/>
          <w:lang w:val="en-US"/>
        </w:rPr>
        <w:t>(1</w:t>
      </w:r>
      <w:r w:rsidR="00007D49" w:rsidRPr="004A126B">
        <w:rPr>
          <w:rFonts w:ascii="Arial Narrow" w:hAnsi="Arial Narrow"/>
          <w:color w:val="000000" w:themeColor="text1"/>
          <w:sz w:val="24"/>
          <w:szCs w:val="24"/>
          <w:vertAlign w:val="superscript"/>
          <w:lang w:val="en-US"/>
        </w:rPr>
        <w:t>3)</w:t>
      </w:r>
      <w:r w:rsidR="00C575FA" w:rsidRPr="004A126B">
        <w:rPr>
          <w:rFonts w:ascii="Arial Narrow" w:hAnsi="Arial Narrow"/>
          <w:color w:val="000000" w:themeColor="text1"/>
          <w:sz w:val="24"/>
          <w:szCs w:val="24"/>
          <w:vertAlign w:val="superscript"/>
          <w:lang w:val="en-US"/>
        </w:rPr>
        <w:t xml:space="preserve"> </w:t>
      </w:r>
      <w:r w:rsidR="003F1E9F" w:rsidRPr="004A126B">
        <w:rPr>
          <w:rFonts w:ascii="Arial Narrow" w:hAnsi="Arial Narrow"/>
          <w:color w:val="000000" w:themeColor="text1"/>
          <w:sz w:val="24"/>
          <w:szCs w:val="24"/>
          <w:lang w:val="en-US"/>
        </w:rPr>
        <w:t>the</w:t>
      </w:r>
      <w:r w:rsidR="003F0F2D" w:rsidRPr="004A126B">
        <w:rPr>
          <w:rFonts w:ascii="Arial Narrow" w:hAnsi="Arial Narrow"/>
          <w:color w:val="000000" w:themeColor="text1"/>
          <w:sz w:val="24"/>
          <w:szCs w:val="24"/>
          <w:lang w:val="en-US"/>
        </w:rPr>
        <w:t xml:space="preserve"> </w:t>
      </w:r>
      <w:r w:rsidR="00BA60C6">
        <w:rPr>
          <w:rFonts w:ascii="Arial Narrow" w:hAnsi="Arial Narrow"/>
          <w:color w:val="000000" w:themeColor="text1"/>
          <w:sz w:val="24"/>
          <w:szCs w:val="24"/>
          <w:lang w:val="en-US"/>
        </w:rPr>
        <w:t>measurement</w:t>
      </w:r>
      <w:r w:rsidR="00726C1B"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was performed </w:t>
      </w:r>
      <w:r w:rsidRPr="004A126B">
        <w:rPr>
          <w:rFonts w:ascii="Arial Narrow" w:hAnsi="Arial Narrow"/>
          <w:color w:val="000000" w:themeColor="text1"/>
          <w:sz w:val="24"/>
          <w:szCs w:val="24"/>
          <w:lang w:val="en-US"/>
        </w:rPr>
        <w:t>through</w:t>
      </w:r>
      <w:r w:rsidR="003F0F2D" w:rsidRPr="004A126B">
        <w:rPr>
          <w:rFonts w:ascii="Arial Narrow" w:hAnsi="Arial Narrow"/>
          <w:color w:val="000000" w:themeColor="text1"/>
          <w:sz w:val="24"/>
          <w:szCs w:val="24"/>
          <w:lang w:val="en-US"/>
        </w:rPr>
        <w:t xml:space="preserve"> a </w:t>
      </w:r>
      <w:r w:rsidR="003F1E9F" w:rsidRPr="004A126B">
        <w:rPr>
          <w:rFonts w:ascii="Arial Narrow" w:hAnsi="Arial Narrow"/>
          <w:color w:val="000000" w:themeColor="text1"/>
          <w:sz w:val="24"/>
          <w:szCs w:val="24"/>
          <w:lang w:val="en-US"/>
        </w:rPr>
        <w:t xml:space="preserve">semi-continuous </w:t>
      </w:r>
      <w:r w:rsidR="00875FB4" w:rsidRPr="004A126B">
        <w:rPr>
          <w:rFonts w:ascii="Arial Narrow" w:hAnsi="Arial Narrow"/>
          <w:color w:val="000000" w:themeColor="text1"/>
          <w:sz w:val="24"/>
          <w:szCs w:val="24"/>
          <w:lang w:val="en-US"/>
        </w:rPr>
        <w:t>measurement</w:t>
      </w:r>
      <w:r w:rsidR="003F0F2D"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 xml:space="preserve">for a minimum 15-min period </w:t>
      </w:r>
      <w:r w:rsidR="001C23B7" w:rsidRPr="004A126B">
        <w:rPr>
          <w:rFonts w:ascii="Arial Narrow" w:hAnsi="Arial Narrow"/>
          <w:color w:val="000000" w:themeColor="text1"/>
          <w:sz w:val="24"/>
          <w:szCs w:val="24"/>
          <w:lang w:val="en-US"/>
        </w:rPr>
        <w:t>i</w:t>
      </w:r>
      <w:r w:rsidR="003F0F2D" w:rsidRPr="004A126B">
        <w:rPr>
          <w:rFonts w:ascii="Arial Narrow" w:hAnsi="Arial Narrow"/>
          <w:color w:val="000000" w:themeColor="text1"/>
          <w:sz w:val="24"/>
          <w:szCs w:val="24"/>
          <w:lang w:val="en-US"/>
        </w:rPr>
        <w:t xml:space="preserve">n </w:t>
      </w:r>
      <w:r w:rsidR="001C23B7" w:rsidRPr="004A126B">
        <w:rPr>
          <w:rFonts w:ascii="Arial Narrow" w:hAnsi="Arial Narrow"/>
          <w:color w:val="000000" w:themeColor="text1"/>
          <w:sz w:val="24"/>
          <w:szCs w:val="24"/>
          <w:lang w:val="en-US"/>
        </w:rPr>
        <w:t>each</w:t>
      </w:r>
      <w:r w:rsidR="003F0F2D"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area</w:t>
      </w:r>
      <w:r w:rsidR="00730CD2"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in each</w:t>
      </w:r>
      <w:r w:rsidR="00232C8F" w:rsidRPr="004A126B">
        <w:rPr>
          <w:rFonts w:ascii="Arial Narrow" w:hAnsi="Arial Narrow"/>
          <w:color w:val="000000" w:themeColor="text1"/>
          <w:sz w:val="24"/>
          <w:szCs w:val="24"/>
          <w:lang w:val="en-US"/>
        </w:rPr>
        <w:t xml:space="preserve"> p</w:t>
      </w:r>
      <w:r w:rsidR="003F1E9F" w:rsidRPr="004A126B">
        <w:rPr>
          <w:rFonts w:ascii="Arial Narrow" w:hAnsi="Arial Narrow"/>
          <w:color w:val="000000" w:themeColor="text1"/>
          <w:sz w:val="24"/>
          <w:szCs w:val="24"/>
          <w:lang w:val="en-US"/>
        </w:rPr>
        <w:t>oint,</w:t>
      </w:r>
      <w:r w:rsidR="00875FB4" w:rsidRPr="004A126B">
        <w:rPr>
          <w:rFonts w:ascii="Arial Narrow" w:hAnsi="Arial Narrow"/>
          <w:color w:val="000000" w:themeColor="text1"/>
          <w:sz w:val="24"/>
          <w:szCs w:val="24"/>
          <w:lang w:val="en-US"/>
        </w:rPr>
        <w:t xml:space="preserve"> and </w:t>
      </w:r>
      <w:r w:rsidR="001C23B7" w:rsidRPr="004A126B">
        <w:rPr>
          <w:rFonts w:ascii="Arial Narrow" w:hAnsi="Arial Narrow"/>
          <w:color w:val="000000" w:themeColor="text1"/>
          <w:sz w:val="24"/>
          <w:szCs w:val="24"/>
          <w:lang w:val="en-US"/>
        </w:rPr>
        <w:t>in each</w:t>
      </w:r>
      <w:r w:rsidR="00726A02"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shift</w:t>
      </w:r>
      <w:r w:rsidR="00726A02" w:rsidRPr="004A126B">
        <w:rPr>
          <w:rFonts w:ascii="Arial Narrow" w:hAnsi="Arial Narrow"/>
          <w:color w:val="000000" w:themeColor="text1"/>
          <w:sz w:val="24"/>
          <w:szCs w:val="24"/>
          <w:lang w:val="en-US"/>
        </w:rPr>
        <w:t xml:space="preserve"> </w:t>
      </w:r>
      <w:r w:rsidR="003F1E9F" w:rsidRPr="004A126B">
        <w:rPr>
          <w:rFonts w:ascii="Arial Narrow" w:hAnsi="Arial Narrow"/>
          <w:color w:val="000000" w:themeColor="text1"/>
          <w:sz w:val="24"/>
          <w:szCs w:val="24"/>
          <w:lang w:val="en-US"/>
        </w:rPr>
        <w:t>of the three representative days</w:t>
      </w:r>
      <w:r w:rsidR="00F81DE5" w:rsidRPr="004A126B">
        <w:rPr>
          <w:rFonts w:ascii="Arial Narrow" w:hAnsi="Arial Narrow"/>
          <w:color w:val="000000" w:themeColor="text1"/>
          <w:sz w:val="24"/>
          <w:szCs w:val="24"/>
          <w:lang w:val="en-US"/>
        </w:rPr>
        <w:t xml:space="preserve">; (iii) </w:t>
      </w:r>
      <w:r w:rsidR="00730A05" w:rsidRPr="004A126B">
        <w:rPr>
          <w:rFonts w:ascii="Arial Narrow" w:hAnsi="Arial Narrow"/>
          <w:i/>
          <w:iCs/>
          <w:color w:val="000000" w:themeColor="text1"/>
          <w:sz w:val="24"/>
          <w:szCs w:val="24"/>
          <w:lang w:val="en-US"/>
        </w:rPr>
        <w:t>Noise-generating sources</w:t>
      </w:r>
      <w:r w:rsidR="00F81DE5" w:rsidRPr="004A126B">
        <w:rPr>
          <w:rFonts w:ascii="Arial Narrow" w:hAnsi="Arial Narrow"/>
          <w:i/>
          <w:iCs/>
          <w:color w:val="000000" w:themeColor="text1"/>
          <w:sz w:val="24"/>
          <w:szCs w:val="24"/>
          <w:lang w:val="en-US"/>
        </w:rPr>
        <w:t>:</w:t>
      </w:r>
      <w:r w:rsidR="0088647F" w:rsidRPr="004A126B">
        <w:rPr>
          <w:rFonts w:ascii="Arial Narrow" w:hAnsi="Arial Narrow"/>
          <w:bCs/>
          <w:color w:val="000000" w:themeColor="text1"/>
          <w:sz w:val="24"/>
          <w:szCs w:val="24"/>
          <w:lang w:val="en-US"/>
        </w:rPr>
        <w:t xml:space="preserve"> </w:t>
      </w:r>
      <w:r w:rsidR="0088647F" w:rsidRPr="004A126B">
        <w:rPr>
          <w:rFonts w:ascii="Arial Narrow" w:hAnsi="Arial Narrow"/>
          <w:color w:val="000000" w:themeColor="text1"/>
          <w:sz w:val="24"/>
          <w:szCs w:val="24"/>
          <w:shd w:val="clear" w:color="auto" w:fill="FFFFFF"/>
          <w:lang w:val="en-US"/>
        </w:rPr>
        <w:t>e</w:t>
      </w:r>
      <w:r w:rsidR="003F1E9F" w:rsidRPr="004A126B">
        <w:rPr>
          <w:rFonts w:ascii="Arial Narrow" w:hAnsi="Arial Narrow"/>
          <w:color w:val="000000" w:themeColor="text1"/>
          <w:sz w:val="24"/>
          <w:szCs w:val="24"/>
          <w:shd w:val="clear" w:color="auto" w:fill="FFFFFF"/>
          <w:lang w:val="en-US"/>
        </w:rPr>
        <w:t>ach noise generating source was identified and registered</w:t>
      </w:r>
      <w:r w:rsidR="0088647F" w:rsidRPr="004A126B">
        <w:rPr>
          <w:rFonts w:ascii="Arial Narrow" w:hAnsi="Arial Narrow"/>
          <w:color w:val="000000" w:themeColor="text1"/>
          <w:sz w:val="24"/>
          <w:szCs w:val="24"/>
          <w:shd w:val="clear" w:color="auto" w:fill="FFFFFF"/>
          <w:lang w:val="en-US"/>
        </w:rPr>
        <w:t xml:space="preserve"> </w:t>
      </w:r>
      <w:r w:rsidR="003F1E9F" w:rsidRPr="004A126B">
        <w:rPr>
          <w:rFonts w:ascii="Arial Narrow" w:hAnsi="Arial Narrow"/>
          <w:color w:val="000000" w:themeColor="text1"/>
          <w:sz w:val="24"/>
          <w:szCs w:val="24"/>
          <w:shd w:val="clear" w:color="auto" w:fill="FFFFFF"/>
          <w:lang w:val="en-US"/>
        </w:rPr>
        <w:t>during the 15-min period of</w:t>
      </w:r>
      <w:r w:rsidR="0088647F" w:rsidRPr="004A126B">
        <w:rPr>
          <w:rFonts w:ascii="Arial Narrow" w:hAnsi="Arial Narrow"/>
          <w:color w:val="000000" w:themeColor="text1"/>
          <w:sz w:val="24"/>
          <w:szCs w:val="24"/>
          <w:shd w:val="clear" w:color="auto" w:fill="FFFFFF"/>
          <w:lang w:val="en-US"/>
        </w:rPr>
        <w:t xml:space="preserve"> </w:t>
      </w:r>
      <w:r w:rsidR="00875FB4" w:rsidRPr="004A126B">
        <w:rPr>
          <w:rFonts w:ascii="Arial Narrow" w:hAnsi="Arial Narrow"/>
          <w:color w:val="000000" w:themeColor="text1"/>
          <w:sz w:val="24"/>
          <w:szCs w:val="24"/>
          <w:shd w:val="clear" w:color="auto" w:fill="FFFFFF"/>
          <w:lang w:val="en-US"/>
        </w:rPr>
        <w:t>measurement</w:t>
      </w:r>
      <w:r w:rsidR="0088647F" w:rsidRPr="004A126B">
        <w:rPr>
          <w:rFonts w:ascii="Arial Narrow" w:hAnsi="Arial Narrow"/>
          <w:color w:val="000000" w:themeColor="text1"/>
          <w:sz w:val="24"/>
          <w:szCs w:val="24"/>
          <w:shd w:val="clear" w:color="auto" w:fill="FFFFFF"/>
          <w:lang w:val="en-US"/>
        </w:rPr>
        <w:t xml:space="preserve"> p</w:t>
      </w:r>
      <w:r w:rsidR="003F1E9F" w:rsidRPr="004A126B">
        <w:rPr>
          <w:rFonts w:ascii="Arial Narrow" w:hAnsi="Arial Narrow"/>
          <w:color w:val="000000" w:themeColor="text1"/>
          <w:sz w:val="24"/>
          <w:szCs w:val="24"/>
          <w:shd w:val="clear" w:color="auto" w:fill="FFFFFF"/>
          <w:lang w:val="en-US"/>
        </w:rPr>
        <w:t>e</w:t>
      </w:r>
      <w:r w:rsidR="0088647F" w:rsidRPr="004A126B">
        <w:rPr>
          <w:rFonts w:ascii="Arial Narrow" w:hAnsi="Arial Narrow"/>
          <w:color w:val="000000" w:themeColor="text1"/>
          <w:sz w:val="24"/>
          <w:szCs w:val="24"/>
          <w:shd w:val="clear" w:color="auto" w:fill="FFFFFF"/>
          <w:lang w:val="en-US"/>
        </w:rPr>
        <w:t xml:space="preserve">r </w:t>
      </w:r>
      <w:r w:rsidR="00694FD8" w:rsidRPr="004A126B">
        <w:rPr>
          <w:rFonts w:ascii="Arial Narrow" w:hAnsi="Arial Narrow"/>
          <w:color w:val="000000" w:themeColor="text1"/>
          <w:sz w:val="24"/>
          <w:szCs w:val="24"/>
          <w:shd w:val="clear" w:color="auto" w:fill="FFFFFF"/>
          <w:lang w:val="en-US"/>
        </w:rPr>
        <w:t>shift</w:t>
      </w:r>
      <w:r w:rsidR="0088647F" w:rsidRPr="004A126B">
        <w:rPr>
          <w:rFonts w:ascii="Arial Narrow" w:hAnsi="Arial Narrow"/>
          <w:color w:val="000000" w:themeColor="text1"/>
          <w:sz w:val="24"/>
          <w:szCs w:val="24"/>
          <w:shd w:val="clear" w:color="auto" w:fill="FFFFFF"/>
          <w:lang w:val="en-US"/>
        </w:rPr>
        <w:t>, coincid</w:t>
      </w:r>
      <w:r w:rsidR="003F1E9F" w:rsidRPr="004A126B">
        <w:rPr>
          <w:rFonts w:ascii="Arial Narrow" w:hAnsi="Arial Narrow"/>
          <w:color w:val="000000" w:themeColor="text1"/>
          <w:sz w:val="24"/>
          <w:szCs w:val="24"/>
          <w:shd w:val="clear" w:color="auto" w:fill="FFFFFF"/>
          <w:lang w:val="en-US"/>
        </w:rPr>
        <w:t xml:space="preserve">ing </w:t>
      </w:r>
      <w:r w:rsidR="00875FB4" w:rsidRPr="004A126B">
        <w:rPr>
          <w:rFonts w:ascii="Arial Narrow" w:hAnsi="Arial Narrow"/>
          <w:color w:val="000000" w:themeColor="text1"/>
          <w:sz w:val="24"/>
          <w:szCs w:val="24"/>
          <w:shd w:val="clear" w:color="auto" w:fill="FFFFFF"/>
          <w:lang w:val="en-US"/>
        </w:rPr>
        <w:t xml:space="preserve">with </w:t>
      </w:r>
      <w:r w:rsidR="003F1E9F" w:rsidRPr="004A126B">
        <w:rPr>
          <w:rFonts w:ascii="Arial Narrow" w:hAnsi="Arial Narrow"/>
          <w:color w:val="000000" w:themeColor="text1"/>
          <w:sz w:val="24"/>
          <w:szCs w:val="24"/>
          <w:shd w:val="clear" w:color="auto" w:fill="FFFFFF"/>
          <w:lang w:val="en-US"/>
        </w:rPr>
        <w:t xml:space="preserve">the loudness peaks, according </w:t>
      </w:r>
      <w:r w:rsidR="00875FB4" w:rsidRPr="004A126B">
        <w:rPr>
          <w:rFonts w:ascii="Arial Narrow" w:hAnsi="Arial Narrow"/>
          <w:color w:val="000000" w:themeColor="text1"/>
          <w:sz w:val="24"/>
          <w:szCs w:val="24"/>
          <w:shd w:val="clear" w:color="auto" w:fill="FFFFFF"/>
          <w:lang w:val="en-US"/>
        </w:rPr>
        <w:t xml:space="preserve">with </w:t>
      </w:r>
      <w:r w:rsidR="003F1E9F" w:rsidRPr="004A126B">
        <w:rPr>
          <w:rFonts w:ascii="Arial Narrow" w:hAnsi="Arial Narrow"/>
          <w:color w:val="000000" w:themeColor="text1"/>
          <w:sz w:val="24"/>
          <w:szCs w:val="24"/>
          <w:shd w:val="clear" w:color="auto" w:fill="FFFFFF"/>
          <w:lang w:val="en-US"/>
        </w:rPr>
        <w:t xml:space="preserve">the graphic from the </w:t>
      </w:r>
      <w:r w:rsidR="0088647F" w:rsidRPr="004A126B">
        <w:rPr>
          <w:rFonts w:ascii="Arial Narrow" w:hAnsi="Arial Narrow"/>
          <w:color w:val="000000" w:themeColor="text1"/>
          <w:sz w:val="24"/>
          <w:szCs w:val="24"/>
          <w:shd w:val="clear" w:color="auto" w:fill="FFFFFF"/>
          <w:lang w:val="en-US"/>
        </w:rPr>
        <w:t xml:space="preserve">Sound </w:t>
      </w:r>
      <w:r w:rsidR="001C23B7" w:rsidRPr="004A126B">
        <w:rPr>
          <w:rFonts w:ascii="Arial Narrow" w:hAnsi="Arial Narrow"/>
          <w:color w:val="000000" w:themeColor="text1"/>
          <w:sz w:val="24"/>
          <w:szCs w:val="24"/>
          <w:shd w:val="clear" w:color="auto" w:fill="FFFFFF"/>
          <w:lang w:val="en-US"/>
        </w:rPr>
        <w:t xml:space="preserve">Level </w:t>
      </w:r>
      <w:r w:rsidR="0088647F" w:rsidRPr="004A126B">
        <w:rPr>
          <w:rFonts w:ascii="Arial Narrow" w:hAnsi="Arial Narrow"/>
          <w:color w:val="000000" w:themeColor="text1"/>
          <w:sz w:val="24"/>
          <w:szCs w:val="24"/>
          <w:shd w:val="clear" w:color="auto" w:fill="FFFFFF"/>
          <w:lang w:val="en-US"/>
        </w:rPr>
        <w:t xml:space="preserve">Meter </w:t>
      </w:r>
      <w:r w:rsidR="001C23B7" w:rsidRPr="004A126B">
        <w:rPr>
          <w:rFonts w:ascii="Arial Narrow" w:hAnsi="Arial Narrow"/>
          <w:color w:val="000000" w:themeColor="text1"/>
          <w:sz w:val="24"/>
          <w:szCs w:val="24"/>
          <w:shd w:val="clear" w:color="auto" w:fill="FFFFFF"/>
          <w:lang w:val="en-US"/>
        </w:rPr>
        <w:t xml:space="preserve">software </w:t>
      </w:r>
      <w:r w:rsidR="00117CBF" w:rsidRPr="004A126B">
        <w:rPr>
          <w:rFonts w:ascii="Arial Narrow" w:hAnsi="Arial Narrow"/>
          <w:color w:val="000000" w:themeColor="text1"/>
          <w:sz w:val="24"/>
          <w:szCs w:val="24"/>
          <w:shd w:val="clear" w:color="auto" w:fill="FFFFFF"/>
          <w:lang w:val="en-US"/>
        </w:rPr>
        <w:t>on the computer screen</w:t>
      </w:r>
      <w:r w:rsidR="00B61BE7" w:rsidRPr="004A126B">
        <w:rPr>
          <w:rFonts w:ascii="Arial Narrow" w:hAnsi="Arial Narrow"/>
          <w:color w:val="000000" w:themeColor="text1"/>
          <w:sz w:val="24"/>
          <w:szCs w:val="24"/>
          <w:shd w:val="clear" w:color="auto" w:fill="FFFFFF"/>
          <w:lang w:val="en-US"/>
        </w:rPr>
        <w:t>.</w:t>
      </w:r>
    </w:p>
    <w:p w14:paraId="3B6B4AF2" w14:textId="77777777" w:rsidR="00B61BE7" w:rsidRPr="004A126B" w:rsidRDefault="00B61BE7" w:rsidP="00B61BE7">
      <w:pPr>
        <w:tabs>
          <w:tab w:val="left" w:pos="3125"/>
        </w:tabs>
        <w:spacing w:after="0" w:line="240" w:lineRule="auto"/>
        <w:contextualSpacing/>
        <w:jc w:val="both"/>
        <w:rPr>
          <w:rFonts w:ascii="Arial Narrow" w:hAnsi="Arial Narrow"/>
          <w:color w:val="000000" w:themeColor="text1"/>
          <w:sz w:val="24"/>
          <w:szCs w:val="24"/>
          <w:lang w:val="en-US"/>
        </w:rPr>
      </w:pPr>
    </w:p>
    <w:p w14:paraId="14EC0FA2" w14:textId="157BE9B4" w:rsidR="005C0846" w:rsidRPr="004A126B" w:rsidRDefault="00BB3D8B" w:rsidP="00EF44E0">
      <w:pPr>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b/>
          <w:color w:val="000000" w:themeColor="text1"/>
          <w:sz w:val="24"/>
          <w:szCs w:val="24"/>
          <w:lang w:val="en-US"/>
        </w:rPr>
        <w:t>Data analysis</w:t>
      </w:r>
      <w:r w:rsidR="009D6E3D" w:rsidRPr="004A126B">
        <w:rPr>
          <w:rFonts w:ascii="Arial Narrow" w:hAnsi="Arial Narrow"/>
          <w:b/>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Categorical data were tabulated </w:t>
      </w:r>
      <w:r w:rsidR="00875FB4" w:rsidRPr="004A126B">
        <w:rPr>
          <w:rFonts w:ascii="Arial Narrow" w:hAnsi="Arial Narrow"/>
          <w:color w:val="000000" w:themeColor="text1"/>
          <w:sz w:val="24"/>
          <w:szCs w:val="24"/>
          <w:lang w:val="en-US"/>
        </w:rPr>
        <w:t xml:space="preserve">and </w:t>
      </w:r>
      <w:r w:rsidR="005C0846" w:rsidRPr="004A126B">
        <w:rPr>
          <w:rFonts w:ascii="Arial Narrow" w:hAnsi="Arial Narrow"/>
          <w:color w:val="000000" w:themeColor="text1"/>
          <w:sz w:val="24"/>
          <w:szCs w:val="24"/>
          <w:lang w:val="en-US"/>
        </w:rPr>
        <w:t>represent</w:t>
      </w:r>
      <w:r w:rsidR="001C23B7" w:rsidRPr="004A126B">
        <w:rPr>
          <w:rFonts w:ascii="Arial Narrow" w:hAnsi="Arial Narrow"/>
          <w:color w:val="000000" w:themeColor="text1"/>
          <w:sz w:val="24"/>
          <w:szCs w:val="24"/>
          <w:lang w:val="en-US"/>
        </w:rPr>
        <w:t>ed</w:t>
      </w:r>
      <w:r w:rsidR="005C0846" w:rsidRPr="004A126B">
        <w:rPr>
          <w:rFonts w:ascii="Arial Narrow" w:hAnsi="Arial Narrow"/>
          <w:color w:val="000000" w:themeColor="text1"/>
          <w:sz w:val="24"/>
          <w:szCs w:val="24"/>
          <w:lang w:val="en-US"/>
        </w:rPr>
        <w:t xml:space="preserve"> </w:t>
      </w:r>
      <w:r w:rsidR="00D259DF" w:rsidRPr="004A126B">
        <w:rPr>
          <w:rFonts w:ascii="Arial Narrow" w:hAnsi="Arial Narrow"/>
          <w:color w:val="000000" w:themeColor="text1"/>
          <w:sz w:val="24"/>
          <w:szCs w:val="24"/>
          <w:lang w:val="en-US"/>
        </w:rPr>
        <w:t>through</w:t>
      </w:r>
      <w:r w:rsidR="005C0846" w:rsidRPr="004A126B">
        <w:rPr>
          <w:rFonts w:ascii="Arial Narrow" w:hAnsi="Arial Narrow"/>
          <w:color w:val="000000" w:themeColor="text1"/>
          <w:sz w:val="24"/>
          <w:szCs w:val="24"/>
          <w:lang w:val="en-US"/>
        </w:rPr>
        <w:t xml:space="preserve"> fre</w:t>
      </w:r>
      <w:r w:rsidR="001C23B7" w:rsidRPr="004A126B">
        <w:rPr>
          <w:rFonts w:ascii="Arial Narrow" w:hAnsi="Arial Narrow"/>
          <w:color w:val="000000" w:themeColor="text1"/>
          <w:sz w:val="24"/>
          <w:szCs w:val="24"/>
          <w:lang w:val="en-US"/>
        </w:rPr>
        <w:t>q</w:t>
      </w:r>
      <w:r w:rsidR="005C0846" w:rsidRPr="004A126B">
        <w:rPr>
          <w:rFonts w:ascii="Arial Narrow" w:hAnsi="Arial Narrow"/>
          <w:color w:val="000000" w:themeColor="text1"/>
          <w:sz w:val="24"/>
          <w:szCs w:val="24"/>
          <w:lang w:val="en-US"/>
        </w:rPr>
        <w:t>uenci</w:t>
      </w:r>
      <w:r w:rsidR="001C23B7" w:rsidRPr="004A126B">
        <w:rPr>
          <w:rFonts w:ascii="Arial Narrow" w:hAnsi="Arial Narrow"/>
          <w:color w:val="000000" w:themeColor="text1"/>
          <w:sz w:val="24"/>
          <w:szCs w:val="24"/>
          <w:lang w:val="en-US"/>
        </w:rPr>
        <w:t>e</w:t>
      </w:r>
      <w:r w:rsidR="005C0846"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and </w:t>
      </w:r>
      <w:r w:rsidR="005C0846" w:rsidRPr="004A126B">
        <w:rPr>
          <w:rFonts w:ascii="Arial Narrow" w:hAnsi="Arial Narrow"/>
          <w:color w:val="000000" w:themeColor="text1"/>
          <w:sz w:val="24"/>
          <w:szCs w:val="24"/>
          <w:lang w:val="en-US"/>
        </w:rPr>
        <w:t>p</w:t>
      </w:r>
      <w:r w:rsidR="001C23B7" w:rsidRPr="004A126B">
        <w:rPr>
          <w:rFonts w:ascii="Arial Narrow" w:hAnsi="Arial Narrow"/>
          <w:color w:val="000000" w:themeColor="text1"/>
          <w:sz w:val="24"/>
          <w:szCs w:val="24"/>
          <w:lang w:val="en-US"/>
        </w:rPr>
        <w:t>e</w:t>
      </w:r>
      <w:r w:rsidR="005C0846" w:rsidRPr="004A126B">
        <w:rPr>
          <w:rFonts w:ascii="Arial Narrow" w:hAnsi="Arial Narrow"/>
          <w:color w:val="000000" w:themeColor="text1"/>
          <w:sz w:val="24"/>
          <w:szCs w:val="24"/>
          <w:lang w:val="en-US"/>
        </w:rPr>
        <w:t>rcenta</w:t>
      </w:r>
      <w:r w:rsidR="001C23B7" w:rsidRPr="004A126B">
        <w:rPr>
          <w:rFonts w:ascii="Arial Narrow" w:hAnsi="Arial Narrow"/>
          <w:color w:val="000000" w:themeColor="text1"/>
          <w:sz w:val="24"/>
          <w:szCs w:val="24"/>
          <w:lang w:val="en-US"/>
        </w:rPr>
        <w:t>g</w:t>
      </w:r>
      <w:r w:rsidR="005C0846" w:rsidRPr="004A126B">
        <w:rPr>
          <w:rFonts w:ascii="Arial Narrow" w:hAnsi="Arial Narrow"/>
          <w:color w:val="000000" w:themeColor="text1"/>
          <w:sz w:val="24"/>
          <w:szCs w:val="24"/>
          <w:lang w:val="en-US"/>
        </w:rPr>
        <w:t>e</w:t>
      </w:r>
      <w:r w:rsidR="001C23B7"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the </w:t>
      </w:r>
      <w:r w:rsidR="005C0846" w:rsidRPr="004A126B">
        <w:rPr>
          <w:rFonts w:ascii="Arial Narrow" w:hAnsi="Arial Narrow"/>
          <w:color w:val="000000" w:themeColor="text1"/>
          <w:sz w:val="24"/>
          <w:szCs w:val="24"/>
          <w:lang w:val="en-US"/>
        </w:rPr>
        <w:t>continuo</w:t>
      </w:r>
      <w:r w:rsidR="001C23B7" w:rsidRPr="004A126B">
        <w:rPr>
          <w:rFonts w:ascii="Arial Narrow" w:hAnsi="Arial Narrow"/>
          <w:color w:val="000000" w:themeColor="text1"/>
          <w:sz w:val="24"/>
          <w:szCs w:val="24"/>
          <w:lang w:val="en-US"/>
        </w:rPr>
        <w:t>u</w:t>
      </w:r>
      <w:r w:rsidR="005C0846" w:rsidRPr="004A126B">
        <w:rPr>
          <w:rFonts w:ascii="Arial Narrow" w:hAnsi="Arial Narrow"/>
          <w:color w:val="000000" w:themeColor="text1"/>
          <w:sz w:val="24"/>
          <w:szCs w:val="24"/>
          <w:lang w:val="en-US"/>
        </w:rPr>
        <w:t xml:space="preserve">s </w:t>
      </w:r>
      <w:r w:rsidR="001C23B7" w:rsidRPr="004A126B">
        <w:rPr>
          <w:rFonts w:ascii="Arial Narrow" w:hAnsi="Arial Narrow"/>
          <w:color w:val="000000" w:themeColor="text1"/>
          <w:sz w:val="24"/>
          <w:szCs w:val="24"/>
          <w:lang w:val="en-US"/>
        </w:rPr>
        <w:t xml:space="preserve">data </w:t>
      </w:r>
      <w:r w:rsidR="00D259DF" w:rsidRPr="004A126B">
        <w:rPr>
          <w:rFonts w:ascii="Arial Narrow" w:hAnsi="Arial Narrow"/>
          <w:color w:val="000000" w:themeColor="text1"/>
          <w:sz w:val="24"/>
          <w:szCs w:val="24"/>
          <w:lang w:val="en-US"/>
        </w:rPr>
        <w:t>through</w:t>
      </w:r>
      <w:r w:rsidR="005C08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measures of central tendency and dispersion</w:t>
      </w:r>
      <w:r w:rsidR="005C08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C</w:t>
      </w:r>
      <w:r w:rsidR="005C0846" w:rsidRPr="004A126B">
        <w:rPr>
          <w:rFonts w:ascii="Arial Narrow" w:hAnsi="Arial Narrow"/>
          <w:color w:val="000000" w:themeColor="text1"/>
          <w:sz w:val="24"/>
          <w:szCs w:val="24"/>
          <w:lang w:val="en-US"/>
        </w:rPr>
        <w:t>ompar</w:t>
      </w:r>
      <w:r w:rsidR="001C23B7" w:rsidRPr="004A126B">
        <w:rPr>
          <w:rFonts w:ascii="Arial Narrow" w:hAnsi="Arial Narrow"/>
          <w:color w:val="000000" w:themeColor="text1"/>
          <w:sz w:val="24"/>
          <w:szCs w:val="24"/>
          <w:lang w:val="en-US"/>
        </w:rPr>
        <w:t>ison of medians</w:t>
      </w:r>
      <w:r w:rsidR="005C08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was conducted </w:t>
      </w:r>
      <w:r w:rsidR="00D259DF" w:rsidRPr="004A126B">
        <w:rPr>
          <w:rFonts w:ascii="Arial Narrow" w:hAnsi="Arial Narrow"/>
          <w:color w:val="000000" w:themeColor="text1"/>
          <w:sz w:val="24"/>
          <w:szCs w:val="24"/>
          <w:lang w:val="en-US"/>
        </w:rPr>
        <w:t>through</w:t>
      </w:r>
      <w:r w:rsidR="005C08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a</w:t>
      </w:r>
      <w:r w:rsidR="003F4811" w:rsidRPr="004A126B">
        <w:rPr>
          <w:rFonts w:ascii="Arial Narrow" w:hAnsi="Arial Narrow"/>
          <w:color w:val="000000" w:themeColor="text1"/>
          <w:sz w:val="24"/>
          <w:szCs w:val="24"/>
          <w:lang w:val="en-US"/>
        </w:rPr>
        <w:t>nalysis of variance</w:t>
      </w:r>
      <w:r w:rsidR="005C0846" w:rsidRPr="004A126B">
        <w:rPr>
          <w:rFonts w:ascii="Arial Narrow" w:hAnsi="Arial Narrow"/>
          <w:color w:val="000000" w:themeColor="text1"/>
          <w:sz w:val="24"/>
          <w:szCs w:val="24"/>
          <w:lang w:val="en-US"/>
        </w:rPr>
        <w:t xml:space="preserve"> (ANOVA)</w:t>
      </w:r>
      <w:r w:rsidR="001C23B7" w:rsidRPr="004A126B">
        <w:rPr>
          <w:rFonts w:ascii="Arial Narrow" w:hAnsi="Arial Narrow"/>
          <w:color w:val="000000" w:themeColor="text1"/>
          <w:sz w:val="24"/>
          <w:szCs w:val="24"/>
          <w:lang w:val="en-US"/>
        </w:rPr>
        <w:t xml:space="preserve"> statistical test</w:t>
      </w:r>
      <w:r w:rsidR="00875FB4" w:rsidRPr="004A126B">
        <w:rPr>
          <w:rFonts w:ascii="Arial Narrow" w:hAnsi="Arial Narrow"/>
          <w:color w:val="000000" w:themeColor="text1"/>
          <w:sz w:val="24"/>
          <w:szCs w:val="24"/>
          <w:lang w:val="en-US"/>
        </w:rPr>
        <w:t xml:space="preserve"> and </w:t>
      </w:r>
      <w:r w:rsidR="001C23B7" w:rsidRPr="004A126B">
        <w:rPr>
          <w:rFonts w:ascii="Arial Narrow" w:hAnsi="Arial Narrow"/>
          <w:color w:val="000000" w:themeColor="text1"/>
          <w:sz w:val="24"/>
          <w:szCs w:val="24"/>
          <w:lang w:val="en-US"/>
        </w:rPr>
        <w:t xml:space="preserve">Student’s </w:t>
      </w:r>
      <w:r w:rsidR="00096BF7" w:rsidRPr="004A126B">
        <w:rPr>
          <w:rFonts w:ascii="Arial Narrow" w:hAnsi="Arial Narrow"/>
          <w:color w:val="000000" w:themeColor="text1"/>
          <w:sz w:val="24"/>
          <w:szCs w:val="24"/>
          <w:lang w:val="en-US"/>
        </w:rPr>
        <w:t xml:space="preserve">t </w:t>
      </w:r>
      <w:r w:rsidR="001C23B7" w:rsidRPr="004A126B">
        <w:rPr>
          <w:rFonts w:ascii="Arial Narrow" w:hAnsi="Arial Narrow"/>
          <w:color w:val="000000" w:themeColor="text1"/>
          <w:sz w:val="24"/>
          <w:szCs w:val="24"/>
          <w:lang w:val="en-US"/>
        </w:rPr>
        <w:t>test</w:t>
      </w:r>
      <w:r w:rsidR="00096BF7"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for related samples</w:t>
      </w:r>
      <w:r w:rsidR="004705D3"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significance</w:t>
      </w:r>
      <w:r w:rsidR="004705D3"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was </w:t>
      </w:r>
      <w:r w:rsidR="004705D3" w:rsidRPr="004A126B">
        <w:rPr>
          <w:rFonts w:ascii="Arial Narrow" w:hAnsi="Arial Narrow"/>
          <w:color w:val="000000" w:themeColor="text1"/>
          <w:sz w:val="24"/>
          <w:szCs w:val="24"/>
          <w:lang w:val="en-US"/>
        </w:rPr>
        <w:t>establ</w:t>
      </w:r>
      <w:r w:rsidR="001C23B7" w:rsidRPr="004A126B">
        <w:rPr>
          <w:rFonts w:ascii="Arial Narrow" w:hAnsi="Arial Narrow"/>
          <w:color w:val="000000" w:themeColor="text1"/>
          <w:sz w:val="24"/>
          <w:szCs w:val="24"/>
          <w:lang w:val="en-US"/>
        </w:rPr>
        <w:t>ished</w:t>
      </w:r>
      <w:r w:rsidR="004705D3"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at</w:t>
      </w:r>
      <w:r w:rsidR="005C0846" w:rsidRPr="004A126B">
        <w:rPr>
          <w:rFonts w:ascii="Arial Narrow" w:hAnsi="Arial Narrow"/>
          <w:color w:val="000000" w:themeColor="text1"/>
          <w:sz w:val="24"/>
          <w:szCs w:val="24"/>
          <w:lang w:val="en-US"/>
        </w:rPr>
        <w:t xml:space="preserve"> </w:t>
      </w:r>
      <w:r w:rsidR="005C0846" w:rsidRPr="004A126B">
        <w:rPr>
          <w:rFonts w:ascii="Arial Narrow" w:hAnsi="Arial Narrow"/>
          <w:i/>
          <w:iCs/>
          <w:color w:val="000000" w:themeColor="text1"/>
          <w:sz w:val="24"/>
          <w:szCs w:val="24"/>
          <w:lang w:val="en-US"/>
        </w:rPr>
        <w:t>p</w:t>
      </w:r>
      <w:r w:rsidR="00B66A8F" w:rsidRPr="004A126B">
        <w:rPr>
          <w:rFonts w:ascii="Arial Narrow" w:hAnsi="Arial Narrow"/>
          <w:i/>
          <w:iCs/>
          <w:color w:val="000000" w:themeColor="text1"/>
          <w:sz w:val="24"/>
          <w:szCs w:val="24"/>
          <w:lang w:val="en-US"/>
        </w:rPr>
        <w:t xml:space="preserve"> </w:t>
      </w:r>
      <w:r w:rsidR="00887527"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5C0846" w:rsidRPr="004A126B">
        <w:rPr>
          <w:rFonts w:ascii="Arial Narrow" w:hAnsi="Arial Narrow"/>
          <w:color w:val="000000" w:themeColor="text1"/>
          <w:sz w:val="24"/>
          <w:szCs w:val="24"/>
          <w:lang w:val="en-US"/>
        </w:rPr>
        <w:t>0.05.</w:t>
      </w:r>
    </w:p>
    <w:p w14:paraId="328C018B" w14:textId="77777777" w:rsidR="00F81DE5" w:rsidRPr="004A126B" w:rsidRDefault="00F81DE5" w:rsidP="00EF44E0">
      <w:pPr>
        <w:spacing w:after="0" w:line="240" w:lineRule="auto"/>
        <w:contextualSpacing/>
        <w:jc w:val="both"/>
        <w:rPr>
          <w:rFonts w:ascii="Arial Narrow" w:hAnsi="Arial Narrow"/>
          <w:b/>
          <w:color w:val="000000" w:themeColor="text1"/>
          <w:sz w:val="24"/>
          <w:szCs w:val="24"/>
          <w:lang w:val="en-US"/>
        </w:rPr>
      </w:pPr>
    </w:p>
    <w:p w14:paraId="6BB46F01" w14:textId="55419F9D" w:rsidR="00D9763A" w:rsidRPr="004A126B" w:rsidRDefault="00117CBF"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Ethical a</w:t>
      </w:r>
      <w:r w:rsidR="00232C8F" w:rsidRPr="004A126B">
        <w:rPr>
          <w:rFonts w:ascii="Arial Narrow" w:hAnsi="Arial Narrow"/>
          <w:b/>
          <w:color w:val="000000" w:themeColor="text1"/>
          <w:sz w:val="24"/>
          <w:szCs w:val="24"/>
          <w:lang w:val="en-US"/>
        </w:rPr>
        <w:t>spects</w:t>
      </w:r>
      <w:r w:rsidR="009D6E3D" w:rsidRPr="004A126B">
        <w:rPr>
          <w:rFonts w:ascii="Arial Narrow" w:hAnsi="Arial Narrow"/>
          <w:b/>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The </w:t>
      </w:r>
      <w:r w:rsidR="00232C8F" w:rsidRPr="004A126B">
        <w:rPr>
          <w:rFonts w:ascii="Arial Narrow" w:hAnsi="Arial Narrow"/>
          <w:color w:val="000000" w:themeColor="text1"/>
          <w:sz w:val="24"/>
          <w:szCs w:val="24"/>
          <w:lang w:val="en-US"/>
        </w:rPr>
        <w:t xml:space="preserve">protocol </w:t>
      </w:r>
      <w:r w:rsidR="001C23B7" w:rsidRPr="004A126B">
        <w:rPr>
          <w:rFonts w:ascii="Arial Narrow" w:hAnsi="Arial Narrow"/>
          <w:color w:val="000000" w:themeColor="text1"/>
          <w:sz w:val="24"/>
          <w:szCs w:val="24"/>
          <w:lang w:val="en-US"/>
        </w:rPr>
        <w:t>was submitted to the Ethics and Research Committee</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in the study </w:t>
      </w:r>
      <w:r w:rsidR="00232C8F" w:rsidRPr="004A126B">
        <w:rPr>
          <w:rFonts w:ascii="Arial Narrow" w:hAnsi="Arial Narrow"/>
          <w:color w:val="000000" w:themeColor="text1"/>
          <w:sz w:val="24"/>
          <w:szCs w:val="24"/>
          <w:lang w:val="en-US"/>
        </w:rPr>
        <w:t xml:space="preserve">hospital </w:t>
      </w:r>
      <w:r w:rsidR="00875FB4" w:rsidRPr="004A126B">
        <w:rPr>
          <w:rFonts w:ascii="Arial Narrow" w:hAnsi="Arial Narrow"/>
          <w:color w:val="000000" w:themeColor="text1"/>
          <w:sz w:val="24"/>
          <w:szCs w:val="24"/>
          <w:lang w:val="en-US"/>
        </w:rPr>
        <w:t xml:space="preserve">and </w:t>
      </w:r>
      <w:r w:rsidR="00232C8F" w:rsidRPr="004A126B">
        <w:rPr>
          <w:rFonts w:ascii="Arial Narrow" w:hAnsi="Arial Narrow"/>
          <w:color w:val="000000" w:themeColor="text1"/>
          <w:sz w:val="24"/>
          <w:szCs w:val="24"/>
          <w:lang w:val="en-US"/>
        </w:rPr>
        <w:t>ap</w:t>
      </w:r>
      <w:r w:rsidR="001C23B7" w:rsidRPr="004A126B">
        <w:rPr>
          <w:rFonts w:ascii="Arial Narrow" w:hAnsi="Arial Narrow"/>
          <w:color w:val="000000" w:themeColor="text1"/>
          <w:sz w:val="24"/>
          <w:szCs w:val="24"/>
          <w:lang w:val="en-US"/>
        </w:rPr>
        <w:t>p</w:t>
      </w:r>
      <w:r w:rsidR="00232C8F" w:rsidRPr="004A126B">
        <w:rPr>
          <w:rFonts w:ascii="Arial Narrow" w:hAnsi="Arial Narrow"/>
          <w:color w:val="000000" w:themeColor="text1"/>
          <w:sz w:val="24"/>
          <w:szCs w:val="24"/>
          <w:lang w:val="en-US"/>
        </w:rPr>
        <w:t>ro</w:t>
      </w:r>
      <w:r w:rsidR="001C23B7" w:rsidRPr="004A126B">
        <w:rPr>
          <w:rFonts w:ascii="Arial Narrow" w:hAnsi="Arial Narrow"/>
          <w:color w:val="000000" w:themeColor="text1"/>
          <w:sz w:val="24"/>
          <w:szCs w:val="24"/>
          <w:lang w:val="en-US"/>
        </w:rPr>
        <w:t>ved</w:t>
      </w:r>
      <w:r w:rsidR="00232C8F" w:rsidRPr="004A126B">
        <w:rPr>
          <w:rFonts w:ascii="Arial Narrow" w:hAnsi="Arial Narrow"/>
          <w:color w:val="000000" w:themeColor="text1"/>
          <w:sz w:val="24"/>
          <w:szCs w:val="24"/>
          <w:lang w:val="en-US"/>
        </w:rPr>
        <w:t xml:space="preserve"> (registr</w:t>
      </w:r>
      <w:r w:rsidR="001C23B7" w:rsidRPr="004A126B">
        <w:rPr>
          <w:rFonts w:ascii="Arial Narrow" w:hAnsi="Arial Narrow"/>
          <w:color w:val="000000" w:themeColor="text1"/>
          <w:sz w:val="24"/>
          <w:szCs w:val="24"/>
          <w:lang w:val="en-US"/>
        </w:rPr>
        <w:t>y</w:t>
      </w:r>
      <w:r w:rsidR="00232C8F" w:rsidRPr="004A126B">
        <w:rPr>
          <w:rFonts w:ascii="Arial Narrow" w:hAnsi="Arial Narrow"/>
          <w:color w:val="000000" w:themeColor="text1"/>
          <w:sz w:val="24"/>
          <w:szCs w:val="24"/>
          <w:lang w:val="en-US"/>
        </w:rPr>
        <w:t xml:space="preserve"> 07-14)</w:t>
      </w:r>
      <w:r w:rsidR="001C23B7" w:rsidRPr="004A126B">
        <w:rPr>
          <w:rFonts w:ascii="Arial Narrow" w:hAnsi="Arial Narrow"/>
          <w:color w:val="000000" w:themeColor="text1"/>
          <w:sz w:val="24"/>
          <w:szCs w:val="24"/>
          <w:lang w:val="en-US"/>
        </w:rPr>
        <w:t>.</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In addition, the informed consent was obtained</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signed by the mother and</w:t>
      </w:r>
      <w:r w:rsidR="00232C8F" w:rsidRPr="004A126B">
        <w:rPr>
          <w:rFonts w:ascii="Arial Narrow" w:hAnsi="Arial Narrow"/>
          <w:color w:val="000000" w:themeColor="text1"/>
          <w:sz w:val="24"/>
          <w:szCs w:val="24"/>
          <w:lang w:val="en-US"/>
        </w:rPr>
        <w:t>/o</w:t>
      </w:r>
      <w:r w:rsidR="001C23B7" w:rsidRPr="004A126B">
        <w:rPr>
          <w:rFonts w:ascii="Arial Narrow" w:hAnsi="Arial Narrow"/>
          <w:color w:val="000000" w:themeColor="text1"/>
          <w:sz w:val="24"/>
          <w:szCs w:val="24"/>
          <w:lang w:val="en-US"/>
        </w:rPr>
        <w:t>r</w:t>
      </w:r>
      <w:r w:rsidR="00232C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father of the preterm </w:t>
      </w:r>
      <w:r w:rsidR="00E41442" w:rsidRPr="004A126B">
        <w:rPr>
          <w:rFonts w:ascii="Arial Narrow" w:hAnsi="Arial Narrow"/>
          <w:color w:val="000000" w:themeColor="text1"/>
          <w:sz w:val="24"/>
          <w:szCs w:val="24"/>
          <w:lang w:val="en-US"/>
        </w:rPr>
        <w:t>patient</w:t>
      </w:r>
      <w:r w:rsidR="00232C8F" w:rsidRPr="004A126B">
        <w:rPr>
          <w:rFonts w:ascii="Arial Narrow" w:hAnsi="Arial Narrow"/>
          <w:color w:val="000000" w:themeColor="text1"/>
          <w:sz w:val="24"/>
          <w:szCs w:val="24"/>
          <w:lang w:val="en-US"/>
        </w:rPr>
        <w:t>.</w:t>
      </w:r>
    </w:p>
    <w:p w14:paraId="3D616721" w14:textId="77777777" w:rsidR="00F81DE5" w:rsidRPr="004A126B" w:rsidRDefault="00F81DE5" w:rsidP="00EF44E0">
      <w:pPr>
        <w:spacing w:after="0" w:line="240" w:lineRule="auto"/>
        <w:contextualSpacing/>
        <w:jc w:val="both"/>
        <w:rPr>
          <w:rFonts w:ascii="Arial Narrow" w:hAnsi="Arial Narrow"/>
          <w:b/>
          <w:color w:val="000000" w:themeColor="text1"/>
          <w:sz w:val="24"/>
          <w:szCs w:val="24"/>
          <w:lang w:val="en-US"/>
        </w:rPr>
      </w:pPr>
    </w:p>
    <w:p w14:paraId="1724F5DB" w14:textId="496AA61C" w:rsidR="002804BA" w:rsidRPr="004A126B" w:rsidRDefault="00875FB4"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Result</w:t>
      </w:r>
      <w:r w:rsidR="00F81DE5" w:rsidRPr="004A126B">
        <w:rPr>
          <w:rFonts w:ascii="Arial Narrow" w:hAnsi="Arial Narrow"/>
          <w:b/>
          <w:color w:val="000000" w:themeColor="text1"/>
          <w:sz w:val="24"/>
          <w:szCs w:val="24"/>
          <w:lang w:val="en-US"/>
        </w:rPr>
        <w:t>s</w:t>
      </w:r>
    </w:p>
    <w:p w14:paraId="43521CAC" w14:textId="77777777" w:rsidR="00F81DE5" w:rsidRPr="004A126B" w:rsidRDefault="00F81DE5" w:rsidP="00EF44E0">
      <w:pPr>
        <w:spacing w:after="0" w:line="240" w:lineRule="auto"/>
        <w:contextualSpacing/>
        <w:jc w:val="both"/>
        <w:rPr>
          <w:rFonts w:ascii="Arial Narrow" w:hAnsi="Arial Narrow"/>
          <w:color w:val="000000" w:themeColor="text1"/>
          <w:sz w:val="24"/>
          <w:szCs w:val="24"/>
          <w:lang w:val="en-US"/>
        </w:rPr>
      </w:pPr>
    </w:p>
    <w:p w14:paraId="72E5DD7F" w14:textId="54A68C5E" w:rsidR="00B866B9" w:rsidRPr="004A126B" w:rsidRDefault="00117CBF" w:rsidP="00EF44E0">
      <w:pPr>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 xml:space="preserve">In all, </w:t>
      </w:r>
      <w:r w:rsidR="00B866B9" w:rsidRPr="004A126B">
        <w:rPr>
          <w:rFonts w:ascii="Arial Narrow" w:hAnsi="Arial Narrow"/>
          <w:color w:val="000000" w:themeColor="text1"/>
          <w:sz w:val="24"/>
          <w:szCs w:val="24"/>
          <w:lang w:val="en-US"/>
        </w:rPr>
        <w:t>16</w:t>
      </w:r>
      <w:r w:rsidRPr="004A126B">
        <w:rPr>
          <w:rFonts w:ascii="Arial Narrow" w:hAnsi="Arial Narrow"/>
          <w:color w:val="000000" w:themeColor="text1"/>
          <w:sz w:val="24"/>
          <w:szCs w:val="24"/>
          <w:lang w:val="en-US"/>
        </w:rPr>
        <w:t>,</w:t>
      </w:r>
      <w:r w:rsidR="00B866B9" w:rsidRPr="004A126B">
        <w:rPr>
          <w:rFonts w:ascii="Arial Narrow" w:hAnsi="Arial Narrow"/>
          <w:color w:val="000000" w:themeColor="text1"/>
          <w:sz w:val="24"/>
          <w:szCs w:val="24"/>
          <w:lang w:val="en-US"/>
        </w:rPr>
        <w:t>200 registr</w:t>
      </w:r>
      <w:r w:rsidRPr="004A126B">
        <w:rPr>
          <w:rFonts w:ascii="Arial Narrow" w:hAnsi="Arial Narrow"/>
          <w:color w:val="000000" w:themeColor="text1"/>
          <w:sz w:val="24"/>
          <w:szCs w:val="24"/>
          <w:lang w:val="en-US"/>
        </w:rPr>
        <w:t xml:space="preserve">ies were obtained of the </w:t>
      </w:r>
      <w:r w:rsidR="00694FD8" w:rsidRPr="004A126B">
        <w:rPr>
          <w:rFonts w:ascii="Arial Narrow" w:hAnsi="Arial Narrow"/>
          <w:color w:val="000000" w:themeColor="text1"/>
          <w:sz w:val="24"/>
          <w:szCs w:val="24"/>
          <w:lang w:val="en-US"/>
        </w:rPr>
        <w:t>environmental level</w:t>
      </w:r>
      <w:r w:rsidR="00A41BE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w:t>
      </w:r>
      <w:r w:rsidR="00875FB4" w:rsidRPr="004A126B">
        <w:rPr>
          <w:rFonts w:ascii="Arial Narrow" w:hAnsi="Arial Narrow"/>
          <w:color w:val="000000" w:themeColor="text1"/>
          <w:sz w:val="24"/>
          <w:szCs w:val="24"/>
          <w:lang w:val="en-US"/>
        </w:rPr>
        <w:t>noise</w:t>
      </w:r>
      <w:r w:rsidR="00B866B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from the </w:t>
      </w:r>
      <w:r w:rsidR="00875FB4" w:rsidRPr="004A126B">
        <w:rPr>
          <w:rFonts w:ascii="Arial Narrow" w:hAnsi="Arial Narrow"/>
          <w:color w:val="000000" w:themeColor="text1"/>
          <w:sz w:val="24"/>
          <w:szCs w:val="24"/>
          <w:lang w:val="en-US"/>
        </w:rPr>
        <w:t>five</w:t>
      </w:r>
      <w:r w:rsidR="00B866B9"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critical areas</w:t>
      </w:r>
      <w:r w:rsidR="00B866B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the </w:t>
      </w:r>
      <w:r w:rsidR="00875FB4" w:rsidRPr="004A126B">
        <w:rPr>
          <w:rFonts w:ascii="Arial Narrow" w:hAnsi="Arial Narrow"/>
          <w:color w:val="000000" w:themeColor="text1"/>
          <w:sz w:val="24"/>
          <w:szCs w:val="24"/>
          <w:lang w:val="en-US"/>
        </w:rPr>
        <w:t>NICU and periauricular noise</w:t>
      </w:r>
      <w:r w:rsidR="00A41BE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 the nine</w:t>
      </w:r>
      <w:r w:rsidR="00A41BE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premature patients</w:t>
      </w:r>
      <w:r w:rsidR="00A41BE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the sample</w:t>
      </w:r>
      <w:r w:rsidR="00A41BE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which are described ahead for each category</w:t>
      </w:r>
      <w:r w:rsidR="00A41BEE" w:rsidRPr="004A126B">
        <w:rPr>
          <w:rFonts w:ascii="Arial Narrow" w:hAnsi="Arial Narrow"/>
          <w:color w:val="000000" w:themeColor="text1"/>
          <w:sz w:val="24"/>
          <w:szCs w:val="24"/>
          <w:lang w:val="en-US"/>
        </w:rPr>
        <w:t>.</w:t>
      </w:r>
    </w:p>
    <w:p w14:paraId="774544B8" w14:textId="77777777" w:rsidR="00DB7604" w:rsidRPr="004A126B" w:rsidRDefault="00DB7604" w:rsidP="00EF44E0">
      <w:pPr>
        <w:spacing w:after="0" w:line="240" w:lineRule="auto"/>
        <w:contextualSpacing/>
        <w:jc w:val="both"/>
        <w:rPr>
          <w:rFonts w:ascii="Arial Narrow" w:hAnsi="Arial Narrow"/>
          <w:b/>
          <w:color w:val="000000" w:themeColor="text1"/>
          <w:sz w:val="24"/>
          <w:szCs w:val="24"/>
          <w:lang w:val="en-US"/>
        </w:rPr>
      </w:pPr>
    </w:p>
    <w:p w14:paraId="1C678414" w14:textId="575C1C6B" w:rsidR="001C512C" w:rsidRPr="004A126B" w:rsidRDefault="00875FB4"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Level of</w:t>
      </w:r>
      <w:r w:rsidR="000165AE" w:rsidRPr="004A126B">
        <w:rPr>
          <w:rFonts w:ascii="Arial Narrow" w:hAnsi="Arial Narrow"/>
          <w:b/>
          <w:color w:val="000000" w:themeColor="text1"/>
          <w:sz w:val="24"/>
          <w:szCs w:val="24"/>
          <w:lang w:val="en-US"/>
        </w:rPr>
        <w:t xml:space="preserve"> </w:t>
      </w:r>
      <w:r w:rsidRPr="004A126B">
        <w:rPr>
          <w:rFonts w:ascii="Arial Narrow" w:hAnsi="Arial Narrow"/>
          <w:b/>
          <w:color w:val="000000" w:themeColor="text1"/>
          <w:sz w:val="24"/>
          <w:szCs w:val="24"/>
          <w:lang w:val="en-US"/>
        </w:rPr>
        <w:t>periauricular noise</w:t>
      </w:r>
      <w:r w:rsidR="001C512C" w:rsidRPr="004A126B">
        <w:rPr>
          <w:rFonts w:ascii="Arial Narrow" w:hAnsi="Arial Narrow"/>
          <w:b/>
          <w:color w:val="000000" w:themeColor="text1"/>
          <w:sz w:val="24"/>
          <w:szCs w:val="24"/>
          <w:lang w:val="en-US"/>
        </w:rPr>
        <w:t xml:space="preserve"> p</w:t>
      </w:r>
      <w:r w:rsidR="0049048E" w:rsidRPr="004A126B">
        <w:rPr>
          <w:rFonts w:ascii="Arial Narrow" w:hAnsi="Arial Narrow"/>
          <w:b/>
          <w:color w:val="000000" w:themeColor="text1"/>
          <w:sz w:val="24"/>
          <w:szCs w:val="24"/>
          <w:lang w:val="en-US"/>
        </w:rPr>
        <w:t>e</w:t>
      </w:r>
      <w:r w:rsidR="001C512C" w:rsidRPr="004A126B">
        <w:rPr>
          <w:rFonts w:ascii="Arial Narrow" w:hAnsi="Arial Narrow"/>
          <w:b/>
          <w:color w:val="000000" w:themeColor="text1"/>
          <w:sz w:val="24"/>
          <w:szCs w:val="24"/>
          <w:lang w:val="en-US"/>
        </w:rPr>
        <w:t>r da</w:t>
      </w:r>
      <w:r w:rsidR="0049048E" w:rsidRPr="004A126B">
        <w:rPr>
          <w:rFonts w:ascii="Arial Narrow" w:hAnsi="Arial Narrow"/>
          <w:b/>
          <w:color w:val="000000" w:themeColor="text1"/>
          <w:sz w:val="24"/>
          <w:szCs w:val="24"/>
          <w:lang w:val="en-US"/>
        </w:rPr>
        <w:t>y</w:t>
      </w:r>
      <w:r w:rsidRPr="004A126B">
        <w:rPr>
          <w:rFonts w:ascii="Arial Narrow" w:hAnsi="Arial Narrow"/>
          <w:b/>
          <w:color w:val="000000" w:themeColor="text1"/>
          <w:sz w:val="24"/>
          <w:szCs w:val="24"/>
          <w:lang w:val="en-US"/>
        </w:rPr>
        <w:t xml:space="preserve"> and </w:t>
      </w:r>
      <w:r w:rsidR="00694FD8" w:rsidRPr="004A126B">
        <w:rPr>
          <w:rFonts w:ascii="Arial Narrow" w:hAnsi="Arial Narrow"/>
          <w:b/>
          <w:color w:val="000000" w:themeColor="text1"/>
          <w:sz w:val="24"/>
          <w:szCs w:val="24"/>
          <w:lang w:val="en-US"/>
        </w:rPr>
        <w:t>shift</w:t>
      </w:r>
      <w:r w:rsidR="00EF44E0" w:rsidRPr="004A126B">
        <w:rPr>
          <w:rFonts w:ascii="Arial Narrow" w:hAnsi="Arial Narrow"/>
          <w:b/>
          <w:color w:val="000000" w:themeColor="text1"/>
          <w:sz w:val="24"/>
          <w:szCs w:val="24"/>
          <w:lang w:val="en-US"/>
        </w:rPr>
        <w:t xml:space="preserve"> </w:t>
      </w:r>
    </w:p>
    <w:p w14:paraId="43322D3C" w14:textId="77777777" w:rsidR="002D1817" w:rsidRPr="004A126B" w:rsidRDefault="002D1817" w:rsidP="00EF44E0">
      <w:pPr>
        <w:spacing w:after="0" w:line="240" w:lineRule="auto"/>
        <w:contextualSpacing/>
        <w:jc w:val="both"/>
        <w:rPr>
          <w:rFonts w:ascii="Arial Narrow" w:hAnsi="Arial Narrow"/>
          <w:b/>
          <w:color w:val="000000" w:themeColor="text1"/>
          <w:sz w:val="24"/>
          <w:szCs w:val="24"/>
          <w:lang w:val="en-US"/>
        </w:rPr>
      </w:pPr>
    </w:p>
    <w:p w14:paraId="3DA320C0" w14:textId="30323DA3" w:rsidR="00232C8F" w:rsidRPr="004A126B" w:rsidRDefault="00C955ED" w:rsidP="00EF44E0">
      <w:pPr>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The</w:t>
      </w:r>
      <w:r w:rsidR="005E4244"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average</w:t>
      </w:r>
      <w:r w:rsidR="00E5596A"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intensity</w:t>
      </w:r>
      <w:r w:rsidR="00E5596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E5596A"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periauricular noise</w:t>
      </w:r>
      <w:r w:rsidR="00E5596A" w:rsidRPr="004A126B">
        <w:rPr>
          <w:rFonts w:ascii="Arial Narrow" w:hAnsi="Arial Narrow"/>
          <w:color w:val="000000" w:themeColor="text1"/>
          <w:sz w:val="24"/>
          <w:szCs w:val="24"/>
          <w:lang w:val="en-US"/>
        </w:rPr>
        <w:t xml:space="preserve"> </w:t>
      </w:r>
      <w:r w:rsidR="00516608" w:rsidRPr="004A126B">
        <w:rPr>
          <w:rFonts w:ascii="Arial Narrow" w:hAnsi="Arial Narrow"/>
          <w:color w:val="000000" w:themeColor="text1"/>
          <w:sz w:val="24"/>
          <w:szCs w:val="24"/>
          <w:lang w:val="en-US"/>
        </w:rPr>
        <w:t>(64.5</w:t>
      </w:r>
      <w:r w:rsidR="00B66A8F" w:rsidRPr="004A126B">
        <w:rPr>
          <w:rFonts w:ascii="Arial Narrow" w:hAnsi="Arial Narrow"/>
          <w:color w:val="000000" w:themeColor="text1"/>
          <w:sz w:val="24"/>
          <w:szCs w:val="24"/>
          <w:lang w:val="en-US"/>
        </w:rPr>
        <w:t xml:space="preserve"> </w:t>
      </w:r>
      <w:r w:rsidR="00516608" w:rsidRPr="004A126B">
        <w:rPr>
          <w:rFonts w:ascii="Arial Narrow" w:hAnsi="Arial Narrow"/>
          <w:color w:val="000000" w:themeColor="text1"/>
          <w:sz w:val="24"/>
          <w:szCs w:val="24"/>
          <w:lang w:val="en-US"/>
        </w:rPr>
        <w:t>±1.91</w:t>
      </w:r>
      <w:r w:rsidR="00B66A8F" w:rsidRPr="004A126B">
        <w:rPr>
          <w:rFonts w:ascii="Arial Narrow" w:hAnsi="Arial Narrow"/>
          <w:color w:val="000000" w:themeColor="text1"/>
          <w:sz w:val="24"/>
          <w:szCs w:val="24"/>
          <w:lang w:val="en-US"/>
        </w:rPr>
        <w:t xml:space="preserve"> </w:t>
      </w:r>
      <w:r w:rsidR="00516608" w:rsidRPr="004A126B">
        <w:rPr>
          <w:rFonts w:ascii="Arial Narrow" w:hAnsi="Arial Narrow"/>
          <w:color w:val="000000" w:themeColor="text1"/>
          <w:sz w:val="24"/>
          <w:szCs w:val="24"/>
          <w:lang w:val="en-US"/>
        </w:rPr>
        <w:t xml:space="preserve">dB) </w:t>
      </w:r>
      <w:r w:rsidRPr="004A126B">
        <w:rPr>
          <w:rFonts w:ascii="Arial Narrow" w:hAnsi="Arial Narrow"/>
          <w:color w:val="000000" w:themeColor="text1"/>
          <w:sz w:val="24"/>
          <w:szCs w:val="24"/>
          <w:lang w:val="en-US"/>
        </w:rPr>
        <w:t>was higher</w:t>
      </w:r>
      <w:r w:rsidR="00E5596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during the three days</w:t>
      </w:r>
      <w:r w:rsidR="003F4811"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in the three shifts</w:t>
      </w:r>
      <w:r w:rsidR="00E5596A"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evaluated</w:t>
      </w:r>
      <w:r w:rsidR="00875FB4" w:rsidRPr="004A126B">
        <w:rPr>
          <w:rFonts w:ascii="Arial Narrow" w:hAnsi="Arial Narrow"/>
          <w:color w:val="000000" w:themeColor="text1"/>
          <w:sz w:val="24"/>
          <w:szCs w:val="24"/>
          <w:lang w:val="en-US"/>
        </w:rPr>
        <w:t xml:space="preserve"> with </w:t>
      </w:r>
      <w:r w:rsidR="00516608" w:rsidRPr="004A126B">
        <w:rPr>
          <w:rFonts w:ascii="Arial Narrow" w:hAnsi="Arial Narrow"/>
          <w:color w:val="000000" w:themeColor="text1"/>
          <w:sz w:val="24"/>
          <w:szCs w:val="24"/>
          <w:lang w:val="en-US"/>
        </w:rPr>
        <w:t>respect</w:t>
      </w:r>
      <w:r w:rsidRPr="004A126B">
        <w:rPr>
          <w:rFonts w:ascii="Arial Narrow" w:hAnsi="Arial Narrow"/>
          <w:color w:val="000000" w:themeColor="text1"/>
          <w:sz w:val="24"/>
          <w:szCs w:val="24"/>
          <w:lang w:val="en-US"/>
        </w:rPr>
        <w:t xml:space="preserve"> t</w:t>
      </w:r>
      <w:r w:rsidR="00516608" w:rsidRPr="004A126B">
        <w:rPr>
          <w:rFonts w:ascii="Arial Narrow" w:hAnsi="Arial Narrow"/>
          <w:color w:val="000000" w:themeColor="text1"/>
          <w:sz w:val="24"/>
          <w:szCs w:val="24"/>
          <w:lang w:val="en-US"/>
        </w:rPr>
        <w:t xml:space="preserve">o </w:t>
      </w:r>
      <w:r w:rsidRPr="004A126B">
        <w:rPr>
          <w:rFonts w:ascii="Arial Narrow" w:hAnsi="Arial Narrow"/>
          <w:color w:val="000000" w:themeColor="text1"/>
          <w:sz w:val="24"/>
          <w:szCs w:val="24"/>
          <w:lang w:val="en-US"/>
        </w:rPr>
        <w:t>the</w:t>
      </w:r>
      <w:r w:rsidR="00646D8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average</w:t>
      </w:r>
      <w:r w:rsidR="00516608"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intensity</w:t>
      </w:r>
      <w:r w:rsidR="00A16C0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A16C0E"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516608" w:rsidRPr="004A126B">
        <w:rPr>
          <w:rFonts w:ascii="Arial Narrow" w:hAnsi="Arial Narrow"/>
          <w:color w:val="000000" w:themeColor="text1"/>
          <w:sz w:val="24"/>
          <w:szCs w:val="24"/>
          <w:lang w:val="en-US"/>
        </w:rPr>
        <w:t xml:space="preserve"> (63.3</w:t>
      </w:r>
      <w:r w:rsidR="00B66A8F" w:rsidRPr="004A126B">
        <w:rPr>
          <w:rFonts w:ascii="Arial Narrow" w:hAnsi="Arial Narrow"/>
          <w:color w:val="000000" w:themeColor="text1"/>
          <w:sz w:val="24"/>
          <w:szCs w:val="24"/>
          <w:lang w:val="en-US"/>
        </w:rPr>
        <w:t xml:space="preserve"> </w:t>
      </w:r>
      <w:r w:rsidR="00516608" w:rsidRPr="004A126B">
        <w:rPr>
          <w:rFonts w:ascii="Arial Narrow" w:hAnsi="Arial Narrow"/>
          <w:color w:val="000000" w:themeColor="text1"/>
          <w:sz w:val="24"/>
          <w:szCs w:val="24"/>
          <w:lang w:val="en-US"/>
        </w:rPr>
        <w:t>±1.74 dB)</w:t>
      </w:r>
      <w:r w:rsidR="00F60E6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except for </w:t>
      </w:r>
      <w:r w:rsidR="003F4811" w:rsidRPr="004A126B">
        <w:rPr>
          <w:rFonts w:ascii="Arial Narrow" w:hAnsi="Arial Narrow"/>
          <w:color w:val="000000" w:themeColor="text1"/>
          <w:sz w:val="24"/>
          <w:szCs w:val="24"/>
          <w:lang w:val="en-US"/>
        </w:rPr>
        <w:t>Sunday</w:t>
      </w:r>
      <w:r w:rsidR="00F60E6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during the evening shift</w:t>
      </w:r>
      <w:r w:rsidR="00F60E65" w:rsidRPr="004A126B">
        <w:rPr>
          <w:rFonts w:ascii="Arial Narrow" w:hAnsi="Arial Narrow"/>
          <w:color w:val="000000" w:themeColor="text1"/>
          <w:sz w:val="24"/>
          <w:szCs w:val="24"/>
          <w:lang w:val="en-US"/>
        </w:rPr>
        <w:t>.</w:t>
      </w:r>
      <w:r w:rsidR="00D2502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level of</w:t>
      </w:r>
      <w:r w:rsidR="00D2502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periauricular noise</w:t>
      </w:r>
      <w:r w:rsidR="004476FC"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on the </w:t>
      </w:r>
      <w:r w:rsidR="003F4811" w:rsidRPr="004A126B">
        <w:rPr>
          <w:rFonts w:ascii="Arial Narrow" w:hAnsi="Arial Narrow"/>
          <w:color w:val="000000" w:themeColor="text1"/>
          <w:sz w:val="24"/>
          <w:szCs w:val="24"/>
          <w:lang w:val="en-US"/>
        </w:rPr>
        <w:t xml:space="preserve">days </w:t>
      </w:r>
      <w:r w:rsidR="00694FD8" w:rsidRPr="004A126B">
        <w:rPr>
          <w:rFonts w:ascii="Arial Narrow" w:hAnsi="Arial Narrow"/>
          <w:color w:val="000000" w:themeColor="text1"/>
          <w:sz w:val="24"/>
          <w:szCs w:val="24"/>
          <w:lang w:val="en-US"/>
        </w:rPr>
        <w:t>evaluated</w:t>
      </w:r>
      <w:r w:rsidR="00646D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behaved differently;</w:t>
      </w:r>
      <w:r w:rsidR="00F7452A"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i</w:t>
      </w:r>
      <w:r w:rsidR="004476FC" w:rsidRPr="004A126B">
        <w:rPr>
          <w:rFonts w:ascii="Arial Narrow" w:hAnsi="Arial Narrow"/>
          <w:color w:val="000000" w:themeColor="text1"/>
          <w:sz w:val="24"/>
          <w:szCs w:val="24"/>
          <w:lang w:val="en-US"/>
        </w:rPr>
        <w:t xml:space="preserve">n </w:t>
      </w:r>
      <w:r w:rsidR="00694FD8" w:rsidRPr="004A126B">
        <w:rPr>
          <w:rFonts w:ascii="Arial Narrow" w:hAnsi="Arial Narrow"/>
          <w:color w:val="000000" w:themeColor="text1"/>
          <w:sz w:val="24"/>
          <w:szCs w:val="24"/>
          <w:lang w:val="en-US"/>
        </w:rPr>
        <w:t>decreasing order</w:t>
      </w:r>
      <w:r w:rsidR="001C23B7" w:rsidRPr="004A126B">
        <w:rPr>
          <w:rFonts w:ascii="Arial Narrow" w:hAnsi="Arial Narrow"/>
          <w:color w:val="000000" w:themeColor="text1"/>
          <w:sz w:val="24"/>
          <w:szCs w:val="24"/>
          <w:lang w:val="en-US"/>
        </w:rPr>
        <w:t>,</w:t>
      </w:r>
      <w:r w:rsidR="004476FC"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Friday</w:t>
      </w:r>
      <w:r w:rsidR="004476FC"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had an average value of </w:t>
      </w:r>
      <w:r w:rsidR="004476FC" w:rsidRPr="004A126B">
        <w:rPr>
          <w:rFonts w:ascii="Arial Narrow" w:hAnsi="Arial Narrow"/>
          <w:color w:val="000000" w:themeColor="text1"/>
          <w:sz w:val="24"/>
          <w:szCs w:val="24"/>
          <w:lang w:val="en-US"/>
        </w:rPr>
        <w:t>64.8</w:t>
      </w:r>
      <w:r w:rsidR="00B66A8F" w:rsidRPr="004A126B">
        <w:rPr>
          <w:rFonts w:ascii="Arial Narrow" w:hAnsi="Arial Narrow"/>
          <w:color w:val="000000" w:themeColor="text1"/>
          <w:sz w:val="24"/>
          <w:szCs w:val="24"/>
          <w:lang w:val="en-US"/>
        </w:rPr>
        <w:t xml:space="preserve"> </w:t>
      </w:r>
      <w:r w:rsidR="004476FC" w:rsidRPr="004A126B">
        <w:rPr>
          <w:rFonts w:ascii="Arial Narrow" w:hAnsi="Arial Narrow"/>
          <w:color w:val="000000" w:themeColor="text1"/>
          <w:sz w:val="24"/>
          <w:szCs w:val="24"/>
          <w:lang w:val="en-US"/>
        </w:rPr>
        <w:t xml:space="preserve">±2.3 dB, </w:t>
      </w:r>
      <w:r w:rsidR="003F4811" w:rsidRPr="004A126B">
        <w:rPr>
          <w:rFonts w:ascii="Arial Narrow" w:hAnsi="Arial Narrow"/>
          <w:color w:val="000000" w:themeColor="text1"/>
          <w:sz w:val="24"/>
          <w:szCs w:val="24"/>
          <w:lang w:val="en-US"/>
        </w:rPr>
        <w:t>Sunday</w:t>
      </w:r>
      <w:r w:rsidR="00F7452A"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of</w:t>
      </w:r>
      <w:r w:rsidR="00F7452A" w:rsidRPr="004A126B">
        <w:rPr>
          <w:rFonts w:ascii="Arial Narrow" w:hAnsi="Arial Narrow"/>
          <w:color w:val="000000" w:themeColor="text1"/>
          <w:sz w:val="24"/>
          <w:szCs w:val="24"/>
          <w:lang w:val="en-US"/>
        </w:rPr>
        <w:t xml:space="preserve"> </w:t>
      </w:r>
      <w:r w:rsidR="005C3A31" w:rsidRPr="004A126B">
        <w:rPr>
          <w:rFonts w:ascii="Arial Narrow" w:hAnsi="Arial Narrow"/>
          <w:color w:val="000000" w:themeColor="text1"/>
          <w:sz w:val="24"/>
          <w:szCs w:val="24"/>
          <w:lang w:val="en-US"/>
        </w:rPr>
        <w:t>64.1</w:t>
      </w:r>
      <w:r w:rsidR="00B66A8F" w:rsidRPr="004A126B">
        <w:rPr>
          <w:rFonts w:ascii="Arial Narrow" w:hAnsi="Arial Narrow"/>
          <w:color w:val="000000" w:themeColor="text1"/>
          <w:sz w:val="24"/>
          <w:szCs w:val="24"/>
          <w:lang w:val="en-US"/>
        </w:rPr>
        <w:t xml:space="preserve"> </w:t>
      </w:r>
      <w:r w:rsidR="005C3A31" w:rsidRPr="004A126B">
        <w:rPr>
          <w:rFonts w:ascii="Arial Narrow" w:hAnsi="Arial Narrow"/>
          <w:color w:val="000000" w:themeColor="text1"/>
          <w:sz w:val="24"/>
          <w:szCs w:val="24"/>
          <w:lang w:val="en-US"/>
        </w:rPr>
        <w:t>±2.5</w:t>
      </w:r>
      <w:r w:rsidR="00B66A8F" w:rsidRPr="004A126B">
        <w:rPr>
          <w:rFonts w:ascii="Arial Narrow" w:hAnsi="Arial Narrow"/>
          <w:color w:val="000000" w:themeColor="text1"/>
          <w:sz w:val="24"/>
          <w:szCs w:val="24"/>
          <w:lang w:val="en-US"/>
        </w:rPr>
        <w:t xml:space="preserve"> </w:t>
      </w:r>
      <w:r w:rsidR="00682CA9" w:rsidRPr="004A126B">
        <w:rPr>
          <w:rFonts w:ascii="Arial Narrow" w:hAnsi="Arial Narrow"/>
          <w:color w:val="000000" w:themeColor="text1"/>
          <w:sz w:val="24"/>
          <w:szCs w:val="24"/>
          <w:lang w:val="en-US"/>
        </w:rPr>
        <w:t>dB</w:t>
      </w:r>
      <w:r w:rsidR="001C23B7"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3F4811" w:rsidRPr="004A126B">
        <w:rPr>
          <w:rFonts w:ascii="Arial Narrow" w:hAnsi="Arial Narrow"/>
          <w:color w:val="000000" w:themeColor="text1"/>
          <w:sz w:val="24"/>
          <w:szCs w:val="24"/>
          <w:lang w:val="en-US"/>
        </w:rPr>
        <w:t>Monday</w:t>
      </w:r>
      <w:r w:rsidR="004476FC"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of</w:t>
      </w:r>
      <w:r w:rsidR="004476FC" w:rsidRPr="004A126B">
        <w:rPr>
          <w:rFonts w:ascii="Arial Narrow" w:hAnsi="Arial Narrow"/>
          <w:color w:val="000000" w:themeColor="text1"/>
          <w:sz w:val="24"/>
          <w:szCs w:val="24"/>
          <w:lang w:val="en-US"/>
        </w:rPr>
        <w:t xml:space="preserve"> 63.6</w:t>
      </w:r>
      <w:r w:rsidR="00B66A8F" w:rsidRPr="004A126B">
        <w:rPr>
          <w:rFonts w:ascii="Arial Narrow" w:hAnsi="Arial Narrow"/>
          <w:color w:val="000000" w:themeColor="text1"/>
          <w:sz w:val="24"/>
          <w:szCs w:val="24"/>
          <w:lang w:val="en-US"/>
        </w:rPr>
        <w:t xml:space="preserve"> </w:t>
      </w:r>
      <w:r w:rsidR="004476FC" w:rsidRPr="004A126B">
        <w:rPr>
          <w:rFonts w:ascii="Arial Narrow" w:hAnsi="Arial Narrow"/>
          <w:color w:val="000000" w:themeColor="text1"/>
          <w:sz w:val="24"/>
          <w:szCs w:val="24"/>
          <w:lang w:val="en-US"/>
        </w:rPr>
        <w:t>±1.7</w:t>
      </w:r>
      <w:r w:rsidR="00B66A8F" w:rsidRPr="004A126B">
        <w:rPr>
          <w:rFonts w:ascii="Arial Narrow" w:hAnsi="Arial Narrow"/>
          <w:color w:val="000000" w:themeColor="text1"/>
          <w:sz w:val="24"/>
          <w:szCs w:val="24"/>
          <w:lang w:val="en-US"/>
        </w:rPr>
        <w:t xml:space="preserve"> </w:t>
      </w:r>
      <w:r w:rsidR="004476FC" w:rsidRPr="004A126B">
        <w:rPr>
          <w:rFonts w:ascii="Arial Narrow" w:hAnsi="Arial Narrow"/>
          <w:color w:val="000000" w:themeColor="text1"/>
          <w:sz w:val="24"/>
          <w:szCs w:val="24"/>
          <w:lang w:val="en-US"/>
        </w:rPr>
        <w:t>dB.</w:t>
      </w:r>
      <w:r w:rsidR="00D2502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The </w:t>
      </w:r>
      <w:r w:rsidR="00682CFC" w:rsidRPr="004A126B">
        <w:rPr>
          <w:rFonts w:ascii="Arial Narrow" w:hAnsi="Arial Narrow"/>
          <w:color w:val="000000" w:themeColor="text1"/>
          <w:sz w:val="24"/>
          <w:szCs w:val="24"/>
          <w:lang w:val="en-US"/>
        </w:rPr>
        <w:t>noise</w:t>
      </w:r>
      <w:r w:rsidR="001C23B7" w:rsidRPr="004A126B">
        <w:rPr>
          <w:rFonts w:ascii="Arial Narrow" w:hAnsi="Arial Narrow"/>
          <w:color w:val="000000" w:themeColor="text1"/>
          <w:sz w:val="24"/>
          <w:szCs w:val="24"/>
          <w:lang w:val="en-US"/>
        </w:rPr>
        <w:t>-</w:t>
      </w:r>
      <w:r w:rsidR="00682CFC" w:rsidRPr="004A126B">
        <w:rPr>
          <w:rFonts w:ascii="Arial Narrow" w:hAnsi="Arial Narrow"/>
          <w:color w:val="000000" w:themeColor="text1"/>
          <w:sz w:val="24"/>
          <w:szCs w:val="24"/>
          <w:lang w:val="en-US"/>
        </w:rPr>
        <w:t>level</w:t>
      </w:r>
      <w:r w:rsidR="001C23B7" w:rsidRPr="004A126B">
        <w:rPr>
          <w:rFonts w:ascii="Arial Narrow" w:hAnsi="Arial Narrow"/>
          <w:color w:val="000000" w:themeColor="text1"/>
          <w:sz w:val="24"/>
          <w:szCs w:val="24"/>
          <w:lang w:val="en-US"/>
        </w:rPr>
        <w:t xml:space="preserve"> behavior</w:t>
      </w:r>
      <w:r w:rsidR="00875FB4" w:rsidRPr="004A126B">
        <w:rPr>
          <w:rFonts w:ascii="Arial Narrow" w:hAnsi="Arial Narrow"/>
          <w:color w:val="000000" w:themeColor="text1"/>
          <w:sz w:val="24"/>
          <w:szCs w:val="24"/>
          <w:lang w:val="en-US"/>
        </w:rPr>
        <w:t xml:space="preserve"> with </w:t>
      </w:r>
      <w:r w:rsidR="001A3FFF" w:rsidRPr="004A126B">
        <w:rPr>
          <w:rFonts w:ascii="Arial Narrow" w:hAnsi="Arial Narrow"/>
          <w:color w:val="000000" w:themeColor="text1"/>
          <w:sz w:val="24"/>
          <w:szCs w:val="24"/>
          <w:lang w:val="en-US"/>
        </w:rPr>
        <w:t>respect</w:t>
      </w:r>
      <w:r w:rsidR="001C23B7" w:rsidRPr="004A126B">
        <w:rPr>
          <w:rFonts w:ascii="Arial Narrow" w:hAnsi="Arial Narrow"/>
          <w:color w:val="000000" w:themeColor="text1"/>
          <w:sz w:val="24"/>
          <w:szCs w:val="24"/>
          <w:lang w:val="en-US"/>
        </w:rPr>
        <w:t xml:space="preserve"> t</w:t>
      </w:r>
      <w:r w:rsidR="001A3FFF" w:rsidRPr="004A126B">
        <w:rPr>
          <w:rFonts w:ascii="Arial Narrow" w:hAnsi="Arial Narrow"/>
          <w:color w:val="000000" w:themeColor="text1"/>
          <w:sz w:val="24"/>
          <w:szCs w:val="24"/>
          <w:lang w:val="en-US"/>
        </w:rPr>
        <w:t xml:space="preserve">o </w:t>
      </w:r>
      <w:r w:rsidR="001C23B7" w:rsidRPr="004A126B">
        <w:rPr>
          <w:rFonts w:ascii="Arial Narrow" w:hAnsi="Arial Narrow"/>
          <w:color w:val="000000" w:themeColor="text1"/>
          <w:sz w:val="24"/>
          <w:szCs w:val="24"/>
          <w:lang w:val="en-US"/>
        </w:rPr>
        <w:t xml:space="preserve">the </w:t>
      </w:r>
      <w:r w:rsidR="00694FD8" w:rsidRPr="004A126B">
        <w:rPr>
          <w:rFonts w:ascii="Arial Narrow" w:hAnsi="Arial Narrow"/>
          <w:color w:val="000000" w:themeColor="text1"/>
          <w:sz w:val="24"/>
          <w:szCs w:val="24"/>
          <w:lang w:val="en-US"/>
        </w:rPr>
        <w:t>shift</w:t>
      </w:r>
      <w:r w:rsidR="00236F46" w:rsidRPr="004A126B">
        <w:rPr>
          <w:rFonts w:ascii="Arial Narrow" w:hAnsi="Arial Narrow"/>
          <w:color w:val="000000" w:themeColor="text1"/>
          <w:sz w:val="24"/>
          <w:szCs w:val="24"/>
          <w:lang w:val="en-US"/>
        </w:rPr>
        <w:t>s</w:t>
      </w:r>
      <w:r w:rsidR="001A3FFF"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evaluated</w:t>
      </w:r>
      <w:r w:rsidR="00D2502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was also </w:t>
      </w:r>
      <w:r w:rsidR="00875FB4" w:rsidRPr="004A126B">
        <w:rPr>
          <w:rFonts w:ascii="Arial Narrow" w:hAnsi="Arial Narrow"/>
          <w:color w:val="000000" w:themeColor="text1"/>
          <w:sz w:val="24"/>
          <w:szCs w:val="24"/>
          <w:lang w:val="en-US"/>
        </w:rPr>
        <w:t>different</w:t>
      </w:r>
      <w:r w:rsidR="00D2502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thus</w:t>
      </w:r>
      <w:r w:rsidR="00D2502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the </w:t>
      </w:r>
      <w:r w:rsidR="00682CFC" w:rsidRPr="004A126B">
        <w:rPr>
          <w:rFonts w:ascii="Arial Narrow" w:hAnsi="Arial Narrow"/>
          <w:color w:val="000000" w:themeColor="text1"/>
          <w:sz w:val="24"/>
          <w:szCs w:val="24"/>
          <w:lang w:val="en-US"/>
        </w:rPr>
        <w:t>morning</w:t>
      </w:r>
      <w:r w:rsidR="00875FB4" w:rsidRPr="004A126B">
        <w:rPr>
          <w:rFonts w:ascii="Arial Narrow" w:hAnsi="Arial Narrow"/>
          <w:color w:val="000000" w:themeColor="text1"/>
          <w:sz w:val="24"/>
          <w:szCs w:val="24"/>
          <w:lang w:val="en-US"/>
        </w:rPr>
        <w:t xml:space="preserve"> and </w:t>
      </w:r>
      <w:r w:rsidR="002A13A7" w:rsidRPr="004A126B">
        <w:rPr>
          <w:rFonts w:ascii="Arial Narrow" w:hAnsi="Arial Narrow"/>
          <w:color w:val="000000" w:themeColor="text1"/>
          <w:sz w:val="24"/>
          <w:szCs w:val="24"/>
          <w:lang w:val="en-US"/>
        </w:rPr>
        <w:t>evening</w:t>
      </w:r>
      <w:r w:rsidR="001C23B7" w:rsidRPr="004A126B">
        <w:rPr>
          <w:rFonts w:ascii="Arial Narrow" w:hAnsi="Arial Narrow"/>
          <w:color w:val="000000" w:themeColor="text1"/>
          <w:sz w:val="24"/>
          <w:szCs w:val="24"/>
          <w:lang w:val="en-US"/>
        </w:rPr>
        <w:t xml:space="preserve"> shifts together</w:t>
      </w:r>
      <w:r w:rsidR="00726115" w:rsidRPr="004A126B">
        <w:rPr>
          <w:rFonts w:ascii="Arial Narrow" w:hAnsi="Arial Narrow"/>
          <w:color w:val="000000" w:themeColor="text1"/>
          <w:sz w:val="24"/>
          <w:szCs w:val="24"/>
          <w:lang w:val="en-US"/>
        </w:rPr>
        <w:t xml:space="preserve"> regist</w:t>
      </w:r>
      <w:r w:rsidR="001C23B7" w:rsidRPr="004A126B">
        <w:rPr>
          <w:rFonts w:ascii="Arial Narrow" w:hAnsi="Arial Narrow"/>
          <w:color w:val="000000" w:themeColor="text1"/>
          <w:sz w:val="24"/>
          <w:szCs w:val="24"/>
          <w:lang w:val="en-US"/>
        </w:rPr>
        <w:t>ered a</w:t>
      </w:r>
      <w:r w:rsidR="00236F46"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range </w:t>
      </w:r>
      <w:r w:rsidR="001C23B7" w:rsidRPr="004A126B">
        <w:rPr>
          <w:rFonts w:ascii="Arial Narrow" w:hAnsi="Arial Narrow"/>
          <w:color w:val="000000" w:themeColor="text1"/>
          <w:sz w:val="24"/>
          <w:szCs w:val="24"/>
          <w:lang w:val="en-US"/>
        </w:rPr>
        <w:t>from</w:t>
      </w:r>
      <w:r w:rsidR="00726115" w:rsidRPr="004A126B">
        <w:rPr>
          <w:rFonts w:ascii="Arial Narrow" w:hAnsi="Arial Narrow"/>
          <w:color w:val="000000" w:themeColor="text1"/>
          <w:sz w:val="24"/>
          <w:szCs w:val="24"/>
          <w:lang w:val="en-US"/>
        </w:rPr>
        <w:t xml:space="preserve"> </w:t>
      </w:r>
      <w:r w:rsidR="00CA7F32" w:rsidRPr="004A126B">
        <w:rPr>
          <w:rFonts w:ascii="Arial Narrow" w:hAnsi="Arial Narrow"/>
          <w:color w:val="000000" w:themeColor="text1"/>
          <w:sz w:val="24"/>
          <w:szCs w:val="24"/>
          <w:lang w:val="en-US"/>
        </w:rPr>
        <w:t xml:space="preserve">59.06 </w:t>
      </w:r>
      <w:r w:rsidR="001C23B7" w:rsidRPr="004A126B">
        <w:rPr>
          <w:rFonts w:ascii="Arial Narrow" w:hAnsi="Arial Narrow"/>
          <w:color w:val="000000" w:themeColor="text1"/>
          <w:sz w:val="24"/>
          <w:szCs w:val="24"/>
          <w:lang w:val="en-US"/>
        </w:rPr>
        <w:t>to</w:t>
      </w:r>
      <w:r w:rsidR="00CA7F32" w:rsidRPr="004A126B">
        <w:rPr>
          <w:rFonts w:ascii="Arial Narrow" w:hAnsi="Arial Narrow"/>
          <w:color w:val="000000" w:themeColor="text1"/>
          <w:sz w:val="24"/>
          <w:szCs w:val="24"/>
          <w:lang w:val="en-US"/>
        </w:rPr>
        <w:t xml:space="preserve"> 77.73</w:t>
      </w:r>
      <w:r w:rsidR="001871A3" w:rsidRPr="004A126B">
        <w:rPr>
          <w:rFonts w:ascii="Arial Narrow" w:hAnsi="Arial Narrow"/>
          <w:color w:val="000000" w:themeColor="text1"/>
          <w:sz w:val="24"/>
          <w:szCs w:val="24"/>
          <w:lang w:val="en-US"/>
        </w:rPr>
        <w:t xml:space="preserve"> dB</w:t>
      </w:r>
      <w:r w:rsidR="001C23B7" w:rsidRPr="004A126B">
        <w:rPr>
          <w:rFonts w:ascii="Arial Narrow" w:hAnsi="Arial Narrow"/>
          <w:color w:val="000000" w:themeColor="text1"/>
          <w:sz w:val="24"/>
          <w:szCs w:val="24"/>
          <w:lang w:val="en-US"/>
        </w:rPr>
        <w:t>,</w:t>
      </w:r>
      <w:r w:rsidR="00F60E65" w:rsidRPr="004A126B">
        <w:rPr>
          <w:rFonts w:ascii="Arial Narrow" w:hAnsi="Arial Narrow"/>
          <w:color w:val="000000" w:themeColor="text1"/>
          <w:sz w:val="24"/>
          <w:szCs w:val="24"/>
          <w:lang w:val="en-US"/>
        </w:rPr>
        <w:t xml:space="preserve"> </w:t>
      </w:r>
      <w:r w:rsidR="001871A3" w:rsidRPr="004A126B">
        <w:rPr>
          <w:rFonts w:ascii="Arial Narrow" w:hAnsi="Arial Narrow"/>
          <w:color w:val="000000" w:themeColor="text1"/>
          <w:sz w:val="24"/>
          <w:szCs w:val="24"/>
          <w:lang w:val="en-US"/>
        </w:rPr>
        <w:t>exce</w:t>
      </w:r>
      <w:r w:rsidR="001C23B7" w:rsidRPr="004A126B">
        <w:rPr>
          <w:rFonts w:ascii="Arial Narrow" w:hAnsi="Arial Narrow"/>
          <w:color w:val="000000" w:themeColor="text1"/>
          <w:sz w:val="24"/>
          <w:szCs w:val="24"/>
          <w:lang w:val="en-US"/>
        </w:rPr>
        <w:t>e</w:t>
      </w:r>
      <w:r w:rsidR="001871A3" w:rsidRPr="004A126B">
        <w:rPr>
          <w:rFonts w:ascii="Arial Narrow" w:hAnsi="Arial Narrow"/>
          <w:color w:val="000000" w:themeColor="text1"/>
          <w:sz w:val="24"/>
          <w:szCs w:val="24"/>
          <w:lang w:val="en-US"/>
        </w:rPr>
        <w:t>di</w:t>
      </w:r>
      <w:r w:rsidR="001C23B7" w:rsidRPr="004A126B">
        <w:rPr>
          <w:rFonts w:ascii="Arial Narrow" w:hAnsi="Arial Narrow"/>
          <w:color w:val="000000" w:themeColor="text1"/>
          <w:sz w:val="24"/>
          <w:szCs w:val="24"/>
          <w:lang w:val="en-US"/>
        </w:rPr>
        <w:t>ng</w:t>
      </w:r>
      <w:r w:rsidR="001871A3"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from </w:t>
      </w:r>
      <w:r w:rsidR="001871A3" w:rsidRPr="004A126B">
        <w:rPr>
          <w:rFonts w:ascii="Arial Narrow" w:hAnsi="Arial Narrow"/>
          <w:color w:val="000000" w:themeColor="text1"/>
          <w:sz w:val="24"/>
          <w:szCs w:val="24"/>
          <w:lang w:val="en-US"/>
        </w:rPr>
        <w:t xml:space="preserve">14.06 </w:t>
      </w:r>
      <w:r w:rsidR="001C23B7" w:rsidRPr="004A126B">
        <w:rPr>
          <w:rFonts w:ascii="Arial Narrow" w:hAnsi="Arial Narrow"/>
          <w:color w:val="000000" w:themeColor="text1"/>
          <w:sz w:val="24"/>
          <w:szCs w:val="24"/>
          <w:lang w:val="en-US"/>
        </w:rPr>
        <w:t>to</w:t>
      </w:r>
      <w:r w:rsidR="001871A3" w:rsidRPr="004A126B">
        <w:rPr>
          <w:rFonts w:ascii="Arial Narrow" w:hAnsi="Arial Narrow"/>
          <w:color w:val="000000" w:themeColor="text1"/>
          <w:sz w:val="24"/>
          <w:szCs w:val="24"/>
          <w:lang w:val="en-US"/>
        </w:rPr>
        <w:t xml:space="preserve"> 32.73</w:t>
      </w:r>
      <w:r w:rsidR="00236F46" w:rsidRPr="004A126B">
        <w:rPr>
          <w:rFonts w:ascii="Arial Narrow" w:hAnsi="Arial Narrow"/>
          <w:color w:val="000000" w:themeColor="text1"/>
          <w:sz w:val="24"/>
          <w:szCs w:val="24"/>
          <w:lang w:val="en-US"/>
        </w:rPr>
        <w:t xml:space="preserve"> dB (</w:t>
      </w:r>
      <w:r w:rsidR="001871A3" w:rsidRPr="004A126B">
        <w:rPr>
          <w:rFonts w:ascii="Arial Narrow" w:hAnsi="Arial Narrow"/>
          <w:color w:val="000000" w:themeColor="text1"/>
          <w:sz w:val="24"/>
          <w:szCs w:val="24"/>
          <w:lang w:val="en-US"/>
        </w:rPr>
        <w:t>31.2</w:t>
      </w:r>
      <w:r w:rsidR="00B66A8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to</w:t>
      </w:r>
      <w:r w:rsidR="001871A3" w:rsidRPr="004A126B">
        <w:rPr>
          <w:rFonts w:ascii="Arial Narrow" w:hAnsi="Arial Narrow"/>
          <w:color w:val="000000" w:themeColor="text1"/>
          <w:sz w:val="24"/>
          <w:szCs w:val="24"/>
          <w:lang w:val="en-US"/>
        </w:rPr>
        <w:t xml:space="preserve"> </w:t>
      </w:r>
      <w:r w:rsidR="00236F46" w:rsidRPr="004A126B">
        <w:rPr>
          <w:rFonts w:ascii="Arial Narrow" w:hAnsi="Arial Narrow"/>
          <w:color w:val="000000" w:themeColor="text1"/>
          <w:sz w:val="24"/>
          <w:szCs w:val="24"/>
          <w:lang w:val="en-US"/>
        </w:rPr>
        <w:t>7</w:t>
      </w:r>
      <w:r w:rsidR="001871A3" w:rsidRPr="004A126B">
        <w:rPr>
          <w:rFonts w:ascii="Arial Narrow" w:hAnsi="Arial Narrow"/>
          <w:color w:val="000000" w:themeColor="text1"/>
          <w:sz w:val="24"/>
          <w:szCs w:val="24"/>
          <w:lang w:val="en-US"/>
        </w:rPr>
        <w:t>2</w:t>
      </w:r>
      <w:r w:rsidR="00236F46" w:rsidRPr="004A126B">
        <w:rPr>
          <w:rFonts w:ascii="Arial Narrow" w:hAnsi="Arial Narrow"/>
          <w:color w:val="000000" w:themeColor="text1"/>
          <w:sz w:val="24"/>
          <w:szCs w:val="24"/>
          <w:lang w:val="en-US"/>
        </w:rPr>
        <w:t>.7%)</w:t>
      </w:r>
      <w:r w:rsidR="00875FB4" w:rsidRPr="004A126B">
        <w:rPr>
          <w:rFonts w:ascii="Arial Narrow" w:hAnsi="Arial Narrow"/>
          <w:color w:val="000000" w:themeColor="text1"/>
          <w:sz w:val="24"/>
          <w:szCs w:val="24"/>
          <w:lang w:val="en-US"/>
        </w:rPr>
        <w:t xml:space="preserve"> with </w:t>
      </w:r>
      <w:r w:rsidR="00236F46" w:rsidRPr="004A126B">
        <w:rPr>
          <w:rFonts w:ascii="Arial Narrow" w:hAnsi="Arial Narrow"/>
          <w:color w:val="000000" w:themeColor="text1"/>
          <w:sz w:val="24"/>
          <w:szCs w:val="24"/>
          <w:lang w:val="en-US"/>
        </w:rPr>
        <w:t>respect</w:t>
      </w:r>
      <w:r w:rsidR="001C23B7" w:rsidRPr="004A126B">
        <w:rPr>
          <w:rFonts w:ascii="Arial Narrow" w:hAnsi="Arial Narrow"/>
          <w:color w:val="000000" w:themeColor="text1"/>
          <w:sz w:val="24"/>
          <w:szCs w:val="24"/>
          <w:lang w:val="en-US"/>
        </w:rPr>
        <w:t xml:space="preserve"> t</w:t>
      </w:r>
      <w:r w:rsidR="00236F46" w:rsidRPr="004A126B">
        <w:rPr>
          <w:rFonts w:ascii="Arial Narrow" w:hAnsi="Arial Narrow"/>
          <w:color w:val="000000" w:themeColor="text1"/>
          <w:sz w:val="24"/>
          <w:szCs w:val="24"/>
          <w:lang w:val="en-US"/>
        </w:rPr>
        <w:t xml:space="preserve">o </w:t>
      </w:r>
      <w:r w:rsidR="001C23B7" w:rsidRPr="004A126B">
        <w:rPr>
          <w:rFonts w:ascii="Arial Narrow" w:hAnsi="Arial Narrow"/>
          <w:color w:val="000000" w:themeColor="text1"/>
          <w:sz w:val="24"/>
          <w:szCs w:val="24"/>
          <w:lang w:val="en-US"/>
        </w:rPr>
        <w:t xml:space="preserve">the daytime </w:t>
      </w:r>
      <w:r w:rsidR="00327F3D" w:rsidRPr="004A126B">
        <w:rPr>
          <w:rFonts w:ascii="Arial Narrow" w:hAnsi="Arial Narrow"/>
          <w:color w:val="000000" w:themeColor="text1"/>
          <w:sz w:val="24"/>
          <w:szCs w:val="24"/>
          <w:lang w:val="en-US"/>
        </w:rPr>
        <w:t>standard</w:t>
      </w:r>
      <w:r w:rsidR="00236F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of </w:t>
      </w:r>
      <w:r w:rsidR="00236F46" w:rsidRPr="004A126B">
        <w:rPr>
          <w:rFonts w:ascii="Arial Narrow" w:hAnsi="Arial Narrow"/>
          <w:color w:val="000000" w:themeColor="text1"/>
          <w:sz w:val="24"/>
          <w:szCs w:val="24"/>
          <w:lang w:val="en-US"/>
        </w:rPr>
        <w:t xml:space="preserve">45 dB </w:t>
      </w:r>
      <w:r w:rsidR="001C23B7" w:rsidRPr="004A126B">
        <w:rPr>
          <w:rFonts w:ascii="Arial Narrow" w:hAnsi="Arial Narrow"/>
          <w:color w:val="000000" w:themeColor="text1"/>
          <w:sz w:val="24"/>
          <w:szCs w:val="24"/>
          <w:lang w:val="en-US"/>
        </w:rPr>
        <w:t xml:space="preserve">for </w:t>
      </w:r>
      <w:r w:rsidR="00875FB4" w:rsidRPr="004A126B">
        <w:rPr>
          <w:rFonts w:ascii="Arial Narrow" w:hAnsi="Arial Narrow"/>
          <w:color w:val="000000" w:themeColor="text1"/>
          <w:sz w:val="24"/>
          <w:szCs w:val="24"/>
          <w:lang w:val="en-US"/>
        </w:rPr>
        <w:t xml:space="preserve">hospitals and </w:t>
      </w:r>
      <w:r w:rsidR="001C23B7" w:rsidRPr="004A126B">
        <w:rPr>
          <w:rFonts w:ascii="Arial Narrow" w:hAnsi="Arial Narrow"/>
          <w:color w:val="000000" w:themeColor="text1"/>
          <w:sz w:val="24"/>
          <w:szCs w:val="24"/>
          <w:lang w:val="en-US"/>
        </w:rPr>
        <w:t xml:space="preserve">during the night </w:t>
      </w:r>
      <w:r w:rsidR="00694FD8" w:rsidRPr="004A126B">
        <w:rPr>
          <w:rFonts w:ascii="Arial Narrow" w:hAnsi="Arial Narrow"/>
          <w:color w:val="000000" w:themeColor="text1"/>
          <w:sz w:val="24"/>
          <w:szCs w:val="24"/>
          <w:lang w:val="en-US"/>
        </w:rPr>
        <w:t>shift</w:t>
      </w:r>
      <w:r w:rsidR="005970F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it varied from </w:t>
      </w:r>
      <w:r w:rsidR="005970FF" w:rsidRPr="004A126B">
        <w:rPr>
          <w:rFonts w:ascii="Arial Narrow" w:hAnsi="Arial Narrow"/>
          <w:color w:val="000000" w:themeColor="text1"/>
          <w:sz w:val="24"/>
          <w:szCs w:val="24"/>
          <w:lang w:val="en-US"/>
        </w:rPr>
        <w:t xml:space="preserve">60.8 </w:t>
      </w:r>
      <w:r w:rsidR="001C23B7" w:rsidRPr="004A126B">
        <w:rPr>
          <w:rFonts w:ascii="Arial Narrow" w:hAnsi="Arial Narrow"/>
          <w:color w:val="000000" w:themeColor="text1"/>
          <w:sz w:val="24"/>
          <w:szCs w:val="24"/>
          <w:lang w:val="en-US"/>
        </w:rPr>
        <w:t>to</w:t>
      </w:r>
      <w:r w:rsidR="005970FF" w:rsidRPr="004A126B">
        <w:rPr>
          <w:rFonts w:ascii="Arial Narrow" w:hAnsi="Arial Narrow"/>
          <w:color w:val="000000" w:themeColor="text1"/>
          <w:sz w:val="24"/>
          <w:szCs w:val="24"/>
          <w:lang w:val="en-US"/>
        </w:rPr>
        <w:t xml:space="preserve"> 73.5</w:t>
      </w:r>
      <w:r w:rsidR="00236F46" w:rsidRPr="004A126B">
        <w:rPr>
          <w:rFonts w:ascii="Arial Narrow" w:hAnsi="Arial Narrow"/>
          <w:color w:val="000000" w:themeColor="text1"/>
          <w:sz w:val="24"/>
          <w:szCs w:val="24"/>
          <w:lang w:val="en-US"/>
        </w:rPr>
        <w:t xml:space="preserve"> dB</w:t>
      </w:r>
      <w:r w:rsidR="00875FB4" w:rsidRPr="004A126B">
        <w:rPr>
          <w:rFonts w:ascii="Arial Narrow" w:hAnsi="Arial Narrow"/>
          <w:color w:val="000000" w:themeColor="text1"/>
          <w:sz w:val="24"/>
          <w:szCs w:val="24"/>
          <w:lang w:val="en-US"/>
        </w:rPr>
        <w:t xml:space="preserve"> and </w:t>
      </w:r>
      <w:r w:rsidR="00236F46" w:rsidRPr="004A126B">
        <w:rPr>
          <w:rFonts w:ascii="Arial Narrow" w:hAnsi="Arial Narrow"/>
          <w:color w:val="000000" w:themeColor="text1"/>
          <w:sz w:val="24"/>
          <w:szCs w:val="24"/>
          <w:lang w:val="en-US"/>
        </w:rPr>
        <w:t>exce</w:t>
      </w:r>
      <w:r w:rsidR="001C23B7" w:rsidRPr="004A126B">
        <w:rPr>
          <w:rFonts w:ascii="Arial Narrow" w:hAnsi="Arial Narrow"/>
          <w:color w:val="000000" w:themeColor="text1"/>
          <w:sz w:val="24"/>
          <w:szCs w:val="24"/>
          <w:lang w:val="en-US"/>
        </w:rPr>
        <w:t>e</w:t>
      </w:r>
      <w:r w:rsidR="00236F46" w:rsidRPr="004A126B">
        <w:rPr>
          <w:rFonts w:ascii="Arial Narrow" w:hAnsi="Arial Narrow"/>
          <w:color w:val="000000" w:themeColor="text1"/>
          <w:sz w:val="24"/>
          <w:szCs w:val="24"/>
          <w:lang w:val="en-US"/>
        </w:rPr>
        <w:t>d</w:t>
      </w:r>
      <w:r w:rsidR="001C23B7" w:rsidRPr="004A126B">
        <w:rPr>
          <w:rFonts w:ascii="Arial Narrow" w:hAnsi="Arial Narrow"/>
          <w:color w:val="000000" w:themeColor="text1"/>
          <w:sz w:val="24"/>
          <w:szCs w:val="24"/>
          <w:lang w:val="en-US"/>
        </w:rPr>
        <w:t>ed</w:t>
      </w:r>
      <w:r w:rsidR="00236F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between </w:t>
      </w:r>
      <w:r w:rsidR="00236F46" w:rsidRPr="004A126B">
        <w:rPr>
          <w:rFonts w:ascii="Arial Narrow" w:hAnsi="Arial Narrow"/>
          <w:color w:val="000000" w:themeColor="text1"/>
          <w:sz w:val="24"/>
          <w:szCs w:val="24"/>
          <w:lang w:val="en-US"/>
        </w:rPr>
        <w:t>2</w:t>
      </w:r>
      <w:r w:rsidR="005970FF" w:rsidRPr="004A126B">
        <w:rPr>
          <w:rFonts w:ascii="Arial Narrow" w:hAnsi="Arial Narrow"/>
          <w:color w:val="000000" w:themeColor="text1"/>
          <w:sz w:val="24"/>
          <w:szCs w:val="24"/>
          <w:lang w:val="en-US"/>
        </w:rPr>
        <w:t>5.8 a</w:t>
      </w:r>
      <w:r w:rsidR="001C23B7" w:rsidRPr="004A126B">
        <w:rPr>
          <w:rFonts w:ascii="Arial Narrow" w:hAnsi="Arial Narrow"/>
          <w:color w:val="000000" w:themeColor="text1"/>
          <w:sz w:val="24"/>
          <w:szCs w:val="24"/>
          <w:lang w:val="en-US"/>
        </w:rPr>
        <w:t>nd</w:t>
      </w:r>
      <w:r w:rsidR="005970FF" w:rsidRPr="004A126B">
        <w:rPr>
          <w:rFonts w:ascii="Arial Narrow" w:hAnsi="Arial Narrow"/>
          <w:color w:val="000000" w:themeColor="text1"/>
          <w:sz w:val="24"/>
          <w:szCs w:val="24"/>
          <w:lang w:val="en-US"/>
        </w:rPr>
        <w:t xml:space="preserve"> 38.5 dB (73.7</w:t>
      </w:r>
      <w:r w:rsidR="00B66A8F" w:rsidRPr="004A126B">
        <w:rPr>
          <w:rFonts w:ascii="Arial Narrow" w:hAnsi="Arial Narrow"/>
          <w:color w:val="000000" w:themeColor="text1"/>
          <w:sz w:val="24"/>
          <w:szCs w:val="24"/>
          <w:lang w:val="en-US"/>
        </w:rPr>
        <w:t>%</w:t>
      </w:r>
      <w:r w:rsidR="005970FF"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to</w:t>
      </w:r>
      <w:r w:rsidR="005970FF" w:rsidRPr="004A126B">
        <w:rPr>
          <w:rFonts w:ascii="Arial Narrow" w:hAnsi="Arial Narrow"/>
          <w:color w:val="000000" w:themeColor="text1"/>
          <w:sz w:val="24"/>
          <w:szCs w:val="24"/>
          <w:lang w:val="en-US"/>
        </w:rPr>
        <w:t xml:space="preserve"> 110</w:t>
      </w:r>
      <w:r w:rsidR="00236F46" w:rsidRPr="004A126B">
        <w:rPr>
          <w:rFonts w:ascii="Arial Narrow" w:hAnsi="Arial Narrow"/>
          <w:color w:val="000000" w:themeColor="text1"/>
          <w:sz w:val="24"/>
          <w:szCs w:val="24"/>
          <w:lang w:val="en-US"/>
        </w:rPr>
        <w:t>%)</w:t>
      </w:r>
      <w:r w:rsidR="001C23B7" w:rsidRPr="004A126B">
        <w:rPr>
          <w:rFonts w:ascii="Arial Narrow" w:hAnsi="Arial Narrow"/>
          <w:color w:val="000000" w:themeColor="text1"/>
          <w:sz w:val="24"/>
          <w:szCs w:val="24"/>
          <w:lang w:val="en-US"/>
        </w:rPr>
        <w:t>,</w:t>
      </w:r>
      <w:r w:rsidR="00236F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 xml:space="preserve">also above the </w:t>
      </w:r>
      <w:r w:rsidR="00236F46" w:rsidRPr="004A126B">
        <w:rPr>
          <w:rFonts w:ascii="Arial Narrow" w:hAnsi="Arial Narrow"/>
          <w:color w:val="000000" w:themeColor="text1"/>
          <w:sz w:val="24"/>
          <w:szCs w:val="24"/>
          <w:lang w:val="en-US"/>
        </w:rPr>
        <w:t>recom</w:t>
      </w:r>
      <w:r w:rsidR="001C23B7" w:rsidRPr="004A126B">
        <w:rPr>
          <w:rFonts w:ascii="Arial Narrow" w:hAnsi="Arial Narrow"/>
          <w:color w:val="000000" w:themeColor="text1"/>
          <w:sz w:val="24"/>
          <w:szCs w:val="24"/>
          <w:lang w:val="en-US"/>
        </w:rPr>
        <w:t>m</w:t>
      </w:r>
      <w:r w:rsidR="00236F46" w:rsidRPr="004A126B">
        <w:rPr>
          <w:rFonts w:ascii="Arial Narrow" w:hAnsi="Arial Narrow"/>
          <w:color w:val="000000" w:themeColor="text1"/>
          <w:sz w:val="24"/>
          <w:szCs w:val="24"/>
          <w:lang w:val="en-US"/>
        </w:rPr>
        <w:t>enda</w:t>
      </w:r>
      <w:r w:rsidR="001C23B7" w:rsidRPr="004A126B">
        <w:rPr>
          <w:rFonts w:ascii="Arial Narrow" w:hAnsi="Arial Narrow"/>
          <w:color w:val="000000" w:themeColor="text1"/>
          <w:sz w:val="24"/>
          <w:szCs w:val="24"/>
          <w:lang w:val="en-US"/>
        </w:rPr>
        <w:t xml:space="preserve">tion with </w:t>
      </w:r>
      <w:r w:rsidR="00236F46" w:rsidRPr="004A126B">
        <w:rPr>
          <w:rFonts w:ascii="Arial Narrow" w:hAnsi="Arial Narrow"/>
          <w:color w:val="000000" w:themeColor="text1"/>
          <w:sz w:val="24"/>
          <w:szCs w:val="24"/>
          <w:lang w:val="en-US"/>
        </w:rPr>
        <w:t>respect</w:t>
      </w:r>
      <w:r w:rsidR="001C23B7" w:rsidRPr="004A126B">
        <w:rPr>
          <w:rFonts w:ascii="Arial Narrow" w:hAnsi="Arial Narrow"/>
          <w:color w:val="000000" w:themeColor="text1"/>
          <w:sz w:val="24"/>
          <w:szCs w:val="24"/>
          <w:lang w:val="en-US"/>
        </w:rPr>
        <w:t xml:space="preserve"> t</w:t>
      </w:r>
      <w:r w:rsidR="00236F46" w:rsidRPr="004A126B">
        <w:rPr>
          <w:rFonts w:ascii="Arial Narrow" w:hAnsi="Arial Narrow"/>
          <w:color w:val="000000" w:themeColor="text1"/>
          <w:sz w:val="24"/>
          <w:szCs w:val="24"/>
          <w:lang w:val="en-US"/>
        </w:rPr>
        <w:t xml:space="preserve">o </w:t>
      </w:r>
      <w:r w:rsidR="001C23B7" w:rsidRPr="004A126B">
        <w:rPr>
          <w:rFonts w:ascii="Arial Narrow" w:hAnsi="Arial Narrow"/>
          <w:color w:val="000000" w:themeColor="text1"/>
          <w:sz w:val="24"/>
          <w:szCs w:val="24"/>
          <w:lang w:val="en-US"/>
        </w:rPr>
        <w:t xml:space="preserve">nightly </w:t>
      </w:r>
      <w:r w:rsidR="00236F46" w:rsidRPr="004A126B">
        <w:rPr>
          <w:rFonts w:ascii="Arial Narrow" w:hAnsi="Arial Narrow"/>
          <w:color w:val="000000" w:themeColor="text1"/>
          <w:sz w:val="24"/>
          <w:szCs w:val="24"/>
          <w:lang w:val="en-US"/>
        </w:rPr>
        <w:t xml:space="preserve">35 dB </w:t>
      </w:r>
      <w:r w:rsidR="001C23B7" w:rsidRPr="004A126B">
        <w:rPr>
          <w:rFonts w:ascii="Arial Narrow" w:hAnsi="Arial Narrow"/>
          <w:color w:val="000000" w:themeColor="text1"/>
          <w:sz w:val="24"/>
          <w:szCs w:val="24"/>
          <w:lang w:val="en-US"/>
        </w:rPr>
        <w:t xml:space="preserve">for </w:t>
      </w:r>
      <w:r w:rsidR="00875FB4" w:rsidRPr="004A126B">
        <w:rPr>
          <w:rFonts w:ascii="Arial Narrow" w:hAnsi="Arial Narrow"/>
          <w:color w:val="000000" w:themeColor="text1"/>
          <w:sz w:val="24"/>
          <w:szCs w:val="24"/>
          <w:lang w:val="en-US"/>
        </w:rPr>
        <w:t>hospitals</w:t>
      </w:r>
      <w:r w:rsidR="001C23B7" w:rsidRPr="004A126B">
        <w:rPr>
          <w:rFonts w:ascii="Arial Narrow" w:hAnsi="Arial Narrow"/>
          <w:color w:val="000000" w:themeColor="text1"/>
          <w:sz w:val="24"/>
          <w:szCs w:val="24"/>
          <w:lang w:val="en-US"/>
        </w:rPr>
        <w:t>,</w:t>
      </w:r>
      <w:r w:rsidR="00236F46"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according with</w:t>
      </w:r>
      <w:r w:rsidR="00236F46" w:rsidRPr="004A126B">
        <w:rPr>
          <w:rFonts w:ascii="Arial Narrow" w:hAnsi="Arial Narrow"/>
          <w:color w:val="000000" w:themeColor="text1"/>
          <w:sz w:val="24"/>
          <w:szCs w:val="24"/>
          <w:lang w:val="en-US"/>
        </w:rPr>
        <w:t xml:space="preserve"> </w:t>
      </w:r>
      <w:r w:rsidR="001C23B7" w:rsidRPr="004A126B">
        <w:rPr>
          <w:rFonts w:ascii="Arial Narrow" w:hAnsi="Arial Narrow"/>
          <w:color w:val="000000" w:themeColor="text1"/>
          <w:sz w:val="24"/>
          <w:szCs w:val="24"/>
          <w:lang w:val="en-US"/>
        </w:rPr>
        <w:t>the</w:t>
      </w:r>
      <w:r w:rsidR="00236F46" w:rsidRPr="004A126B">
        <w:rPr>
          <w:rFonts w:ascii="Arial Narrow" w:hAnsi="Arial Narrow"/>
          <w:color w:val="000000" w:themeColor="text1"/>
          <w:sz w:val="24"/>
          <w:szCs w:val="24"/>
          <w:lang w:val="en-US"/>
        </w:rPr>
        <w:t xml:space="preserve"> AAP.</w:t>
      </w:r>
      <w:r w:rsidR="00F51C13" w:rsidRPr="004A126B">
        <w:rPr>
          <w:rFonts w:ascii="Arial Narrow" w:hAnsi="Arial Narrow"/>
          <w:color w:val="000000" w:themeColor="text1"/>
          <w:sz w:val="24"/>
          <w:szCs w:val="24"/>
          <w:lang w:val="en-US"/>
        </w:rPr>
        <w:t xml:space="preserve"> </w:t>
      </w:r>
      <w:r w:rsidR="00F51C13" w:rsidRPr="004A126B">
        <w:rPr>
          <w:rFonts w:ascii="Arial Narrow" w:hAnsi="Arial Narrow"/>
          <w:color w:val="000000" w:themeColor="text1"/>
          <w:sz w:val="24"/>
          <w:szCs w:val="24"/>
          <w:vertAlign w:val="superscript"/>
          <w:lang w:val="en-US"/>
        </w:rPr>
        <w:t>(4)</w:t>
      </w:r>
    </w:p>
    <w:p w14:paraId="7DB9AD9F" w14:textId="77777777" w:rsidR="002D1817" w:rsidRPr="004A126B" w:rsidRDefault="002D1817" w:rsidP="00EF44E0">
      <w:pPr>
        <w:spacing w:after="0" w:line="240" w:lineRule="auto"/>
        <w:contextualSpacing/>
        <w:jc w:val="both"/>
        <w:rPr>
          <w:rFonts w:ascii="Arial Narrow" w:hAnsi="Arial Narrow"/>
          <w:color w:val="000000" w:themeColor="text1"/>
          <w:sz w:val="24"/>
          <w:szCs w:val="24"/>
          <w:lang w:val="en-US"/>
        </w:rPr>
      </w:pPr>
    </w:p>
    <w:p w14:paraId="362C3DB7" w14:textId="44B2BAF8" w:rsidR="00232C8F" w:rsidRPr="004A126B" w:rsidRDefault="00875FB4"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Level of</w:t>
      </w:r>
      <w:r w:rsidR="000165AE" w:rsidRPr="004A126B">
        <w:rPr>
          <w:rFonts w:ascii="Arial Narrow" w:hAnsi="Arial Narrow"/>
          <w:b/>
          <w:color w:val="000000" w:themeColor="text1"/>
          <w:sz w:val="24"/>
          <w:szCs w:val="24"/>
          <w:lang w:val="en-US"/>
        </w:rPr>
        <w:t xml:space="preserve"> </w:t>
      </w:r>
      <w:r w:rsidRPr="004A126B">
        <w:rPr>
          <w:rFonts w:ascii="Arial Narrow" w:hAnsi="Arial Narrow"/>
          <w:b/>
          <w:color w:val="000000" w:themeColor="text1"/>
          <w:sz w:val="24"/>
          <w:szCs w:val="24"/>
          <w:lang w:val="en-US"/>
        </w:rPr>
        <w:t>environmental noise</w:t>
      </w:r>
      <w:r w:rsidR="00232C8F" w:rsidRPr="004A126B">
        <w:rPr>
          <w:rFonts w:ascii="Arial Narrow" w:hAnsi="Arial Narrow"/>
          <w:b/>
          <w:color w:val="000000" w:themeColor="text1"/>
          <w:sz w:val="24"/>
          <w:szCs w:val="24"/>
          <w:lang w:val="en-US"/>
        </w:rPr>
        <w:t xml:space="preserve"> p</w:t>
      </w:r>
      <w:r w:rsidR="0049048E" w:rsidRPr="004A126B">
        <w:rPr>
          <w:rFonts w:ascii="Arial Narrow" w:hAnsi="Arial Narrow"/>
          <w:b/>
          <w:color w:val="000000" w:themeColor="text1"/>
          <w:sz w:val="24"/>
          <w:szCs w:val="24"/>
          <w:lang w:val="en-US"/>
        </w:rPr>
        <w:t>e</w:t>
      </w:r>
      <w:r w:rsidR="00232C8F" w:rsidRPr="004A126B">
        <w:rPr>
          <w:rFonts w:ascii="Arial Narrow" w:hAnsi="Arial Narrow"/>
          <w:b/>
          <w:color w:val="000000" w:themeColor="text1"/>
          <w:sz w:val="24"/>
          <w:szCs w:val="24"/>
          <w:lang w:val="en-US"/>
        </w:rPr>
        <w:t>r da</w:t>
      </w:r>
      <w:r w:rsidR="0049048E" w:rsidRPr="004A126B">
        <w:rPr>
          <w:rFonts w:ascii="Arial Narrow" w:hAnsi="Arial Narrow"/>
          <w:b/>
          <w:color w:val="000000" w:themeColor="text1"/>
          <w:sz w:val="24"/>
          <w:szCs w:val="24"/>
          <w:lang w:val="en-US"/>
        </w:rPr>
        <w:t>y</w:t>
      </w:r>
      <w:r w:rsidRPr="004A126B">
        <w:rPr>
          <w:rFonts w:ascii="Arial Narrow" w:hAnsi="Arial Narrow"/>
          <w:b/>
          <w:color w:val="000000" w:themeColor="text1"/>
          <w:sz w:val="24"/>
          <w:szCs w:val="24"/>
          <w:lang w:val="en-US"/>
        </w:rPr>
        <w:t xml:space="preserve"> and </w:t>
      </w:r>
      <w:r w:rsidR="00694FD8" w:rsidRPr="004A126B">
        <w:rPr>
          <w:rFonts w:ascii="Arial Narrow" w:hAnsi="Arial Narrow"/>
          <w:b/>
          <w:color w:val="000000" w:themeColor="text1"/>
          <w:sz w:val="24"/>
          <w:szCs w:val="24"/>
          <w:lang w:val="en-US"/>
        </w:rPr>
        <w:t>shift</w:t>
      </w:r>
    </w:p>
    <w:p w14:paraId="4E8E643B" w14:textId="77777777" w:rsidR="002D1817" w:rsidRPr="004A126B" w:rsidRDefault="002D1817" w:rsidP="00EF44E0">
      <w:pPr>
        <w:tabs>
          <w:tab w:val="left" w:pos="6919"/>
        </w:tabs>
        <w:spacing w:after="0" w:line="240" w:lineRule="auto"/>
        <w:contextualSpacing/>
        <w:jc w:val="both"/>
        <w:rPr>
          <w:rFonts w:ascii="Arial Narrow" w:hAnsi="Arial Narrow"/>
          <w:color w:val="000000" w:themeColor="text1"/>
          <w:sz w:val="24"/>
          <w:szCs w:val="24"/>
          <w:lang w:val="en-US"/>
        </w:rPr>
      </w:pPr>
    </w:p>
    <w:p w14:paraId="5A77D348" w14:textId="7E1CFB86" w:rsidR="009D7B14" w:rsidRPr="004A126B" w:rsidRDefault="00117CBF" w:rsidP="002D1817">
      <w:pPr>
        <w:tabs>
          <w:tab w:val="left" w:pos="691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average</w:t>
      </w:r>
      <w:r w:rsidR="00764E5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intensity</w:t>
      </w:r>
      <w:r w:rsidR="00764E5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764E5E"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764E5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was lower</w:t>
      </w:r>
      <w:r w:rsidR="00764E5E" w:rsidRPr="004A126B">
        <w:rPr>
          <w:rFonts w:ascii="Arial Narrow" w:hAnsi="Arial Narrow"/>
          <w:color w:val="000000" w:themeColor="text1"/>
          <w:sz w:val="24"/>
          <w:szCs w:val="24"/>
          <w:lang w:val="en-US"/>
        </w:rPr>
        <w:t xml:space="preserve"> </w:t>
      </w:r>
      <w:r w:rsidR="00E3141B" w:rsidRPr="004A126B">
        <w:rPr>
          <w:rFonts w:ascii="Arial Narrow" w:hAnsi="Arial Narrow"/>
          <w:color w:val="000000" w:themeColor="text1"/>
          <w:sz w:val="24"/>
          <w:szCs w:val="24"/>
          <w:lang w:val="en-US"/>
        </w:rPr>
        <w:t>(63.3</w:t>
      </w:r>
      <w:r w:rsidR="00B66A8F" w:rsidRPr="004A126B">
        <w:rPr>
          <w:rFonts w:ascii="Arial Narrow" w:hAnsi="Arial Narrow"/>
          <w:color w:val="000000" w:themeColor="text1"/>
          <w:sz w:val="24"/>
          <w:szCs w:val="24"/>
          <w:lang w:val="en-US"/>
        </w:rPr>
        <w:t xml:space="preserve"> </w:t>
      </w:r>
      <w:r w:rsidR="00E3141B" w:rsidRPr="004A126B">
        <w:rPr>
          <w:rFonts w:ascii="Arial Narrow" w:hAnsi="Arial Narrow"/>
          <w:color w:val="000000" w:themeColor="text1"/>
          <w:sz w:val="24"/>
          <w:szCs w:val="24"/>
          <w:lang w:val="en-US"/>
        </w:rPr>
        <w:t xml:space="preserve">±1.74 dB) </w:t>
      </w:r>
      <w:r w:rsidRPr="004A126B">
        <w:rPr>
          <w:rFonts w:ascii="Arial Narrow" w:hAnsi="Arial Narrow"/>
          <w:color w:val="000000" w:themeColor="text1"/>
          <w:sz w:val="24"/>
          <w:szCs w:val="24"/>
          <w:lang w:val="en-US"/>
        </w:rPr>
        <w:t>in the three</w:t>
      </w:r>
      <w:r w:rsidR="003F4811" w:rsidRPr="004A126B">
        <w:rPr>
          <w:rFonts w:ascii="Arial Narrow" w:hAnsi="Arial Narrow"/>
          <w:color w:val="000000" w:themeColor="text1"/>
          <w:sz w:val="24"/>
          <w:szCs w:val="24"/>
          <w:lang w:val="en-US"/>
        </w:rPr>
        <w:t xml:space="preserve"> days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i</w:t>
      </w:r>
      <w:r w:rsidR="00764E5E"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the three</w:t>
      </w:r>
      <w:r w:rsidR="00764E5E"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shift</w:t>
      </w:r>
      <w:r w:rsidR="00764E5E" w:rsidRPr="004A126B">
        <w:rPr>
          <w:rFonts w:ascii="Arial Narrow" w:hAnsi="Arial Narrow"/>
          <w:color w:val="000000" w:themeColor="text1"/>
          <w:sz w:val="24"/>
          <w:szCs w:val="24"/>
          <w:lang w:val="en-US"/>
        </w:rPr>
        <w:t xml:space="preserve">s </w:t>
      </w:r>
      <w:r w:rsidR="00694FD8" w:rsidRPr="004A126B">
        <w:rPr>
          <w:rFonts w:ascii="Arial Narrow" w:hAnsi="Arial Narrow"/>
          <w:color w:val="000000" w:themeColor="text1"/>
          <w:sz w:val="24"/>
          <w:szCs w:val="24"/>
          <w:lang w:val="en-US"/>
        </w:rPr>
        <w:t>evaluated</w:t>
      </w:r>
      <w:r w:rsidR="00875FB4" w:rsidRPr="004A126B">
        <w:rPr>
          <w:rFonts w:ascii="Arial Narrow" w:hAnsi="Arial Narrow"/>
          <w:color w:val="000000" w:themeColor="text1"/>
          <w:sz w:val="24"/>
          <w:szCs w:val="24"/>
          <w:lang w:val="en-US"/>
        </w:rPr>
        <w:t xml:space="preserve"> with </w:t>
      </w:r>
      <w:r w:rsidR="00764E5E" w:rsidRPr="004A126B">
        <w:rPr>
          <w:rFonts w:ascii="Arial Narrow" w:hAnsi="Arial Narrow"/>
          <w:color w:val="000000" w:themeColor="text1"/>
          <w:sz w:val="24"/>
          <w:szCs w:val="24"/>
          <w:lang w:val="en-US"/>
        </w:rPr>
        <w:t>respect</w:t>
      </w:r>
      <w:r w:rsidRPr="004A126B">
        <w:rPr>
          <w:rFonts w:ascii="Arial Narrow" w:hAnsi="Arial Narrow"/>
          <w:color w:val="000000" w:themeColor="text1"/>
          <w:sz w:val="24"/>
          <w:szCs w:val="24"/>
          <w:lang w:val="en-US"/>
        </w:rPr>
        <w:t xml:space="preserve"> t</w:t>
      </w:r>
      <w:r w:rsidR="00764E5E" w:rsidRPr="004A126B">
        <w:rPr>
          <w:rFonts w:ascii="Arial Narrow" w:hAnsi="Arial Narrow"/>
          <w:color w:val="000000" w:themeColor="text1"/>
          <w:sz w:val="24"/>
          <w:szCs w:val="24"/>
          <w:lang w:val="en-US"/>
        </w:rPr>
        <w:t xml:space="preserve">o </w:t>
      </w:r>
      <w:r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average</w:t>
      </w:r>
      <w:r w:rsidR="00764E5E"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intensity</w:t>
      </w:r>
      <w:r w:rsidR="00764E5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764E5E"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periauricular noise</w:t>
      </w:r>
      <w:r w:rsidR="00764E5E" w:rsidRPr="004A126B">
        <w:rPr>
          <w:rFonts w:ascii="Arial Narrow" w:hAnsi="Arial Narrow"/>
          <w:color w:val="000000" w:themeColor="text1"/>
          <w:sz w:val="24"/>
          <w:szCs w:val="24"/>
          <w:lang w:val="en-US"/>
        </w:rPr>
        <w:t xml:space="preserve"> (64.5</w:t>
      </w:r>
      <w:r w:rsidR="00B66A8F" w:rsidRPr="004A126B">
        <w:rPr>
          <w:rFonts w:ascii="Arial Narrow" w:hAnsi="Arial Narrow"/>
          <w:color w:val="000000" w:themeColor="text1"/>
          <w:sz w:val="24"/>
          <w:szCs w:val="24"/>
          <w:lang w:val="en-US"/>
        </w:rPr>
        <w:t xml:space="preserve"> </w:t>
      </w:r>
      <w:r w:rsidR="00764E5E" w:rsidRPr="004A126B">
        <w:rPr>
          <w:rFonts w:ascii="Arial Narrow" w:hAnsi="Arial Narrow"/>
          <w:color w:val="000000" w:themeColor="text1"/>
          <w:sz w:val="24"/>
          <w:szCs w:val="24"/>
          <w:lang w:val="en-US"/>
        </w:rPr>
        <w:t>±1.91</w:t>
      </w:r>
      <w:r w:rsidR="00B66A8F" w:rsidRPr="004A126B">
        <w:rPr>
          <w:rFonts w:ascii="Arial Narrow" w:hAnsi="Arial Narrow"/>
          <w:color w:val="000000" w:themeColor="text1"/>
          <w:sz w:val="24"/>
          <w:szCs w:val="24"/>
          <w:lang w:val="en-US"/>
        </w:rPr>
        <w:t xml:space="preserve"> </w:t>
      </w:r>
      <w:r w:rsidR="00764E5E" w:rsidRPr="004A126B">
        <w:rPr>
          <w:rFonts w:ascii="Arial Narrow" w:hAnsi="Arial Narrow"/>
          <w:color w:val="000000" w:themeColor="text1"/>
          <w:sz w:val="24"/>
          <w:szCs w:val="24"/>
          <w:lang w:val="en-US"/>
        </w:rPr>
        <w:t>dB)</w:t>
      </w:r>
      <w:r w:rsidR="00EE10F5" w:rsidRPr="004A126B">
        <w:rPr>
          <w:rFonts w:ascii="Arial Narrow" w:hAnsi="Arial Narrow"/>
          <w:color w:val="000000" w:themeColor="text1"/>
          <w:sz w:val="24"/>
          <w:szCs w:val="24"/>
          <w:lang w:val="en-US"/>
        </w:rPr>
        <w:t>,</w:t>
      </w:r>
      <w:r w:rsidR="00764E5E" w:rsidRPr="004A126B">
        <w:rPr>
          <w:rFonts w:ascii="Arial Narrow" w:hAnsi="Arial Narrow"/>
          <w:color w:val="000000" w:themeColor="text1"/>
          <w:sz w:val="24"/>
          <w:szCs w:val="24"/>
          <w:lang w:val="en-US"/>
        </w:rPr>
        <w:t xml:space="preserve"> excep</w:t>
      </w:r>
      <w:r w:rsidRPr="004A126B">
        <w:rPr>
          <w:rFonts w:ascii="Arial Narrow" w:hAnsi="Arial Narrow"/>
          <w:color w:val="000000" w:themeColor="text1"/>
          <w:sz w:val="24"/>
          <w:szCs w:val="24"/>
          <w:lang w:val="en-US"/>
        </w:rPr>
        <w:t xml:space="preserve">t for </w:t>
      </w:r>
      <w:r w:rsidR="003F4811" w:rsidRPr="004A126B">
        <w:rPr>
          <w:rFonts w:ascii="Arial Narrow" w:hAnsi="Arial Narrow"/>
          <w:color w:val="000000" w:themeColor="text1"/>
          <w:sz w:val="24"/>
          <w:szCs w:val="24"/>
          <w:lang w:val="en-US"/>
        </w:rPr>
        <w:t>Sunday</w:t>
      </w:r>
      <w:r w:rsidR="00764E5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during the evening </w:t>
      </w:r>
      <w:r w:rsidR="00694FD8" w:rsidRPr="004A126B">
        <w:rPr>
          <w:rFonts w:ascii="Arial Narrow" w:hAnsi="Arial Narrow"/>
          <w:color w:val="000000" w:themeColor="text1"/>
          <w:sz w:val="24"/>
          <w:szCs w:val="24"/>
          <w:lang w:val="en-US"/>
        </w:rPr>
        <w:t>shift</w:t>
      </w:r>
      <w:r w:rsidR="00E3141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E3141B"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 xml:space="preserve">which the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 xml:space="preserve"> average</w:t>
      </w:r>
      <w:r w:rsidR="00E3141B" w:rsidRPr="004A126B">
        <w:rPr>
          <w:rFonts w:ascii="Arial Narrow" w:hAnsi="Arial Narrow"/>
          <w:color w:val="000000" w:themeColor="text1"/>
          <w:sz w:val="24"/>
          <w:szCs w:val="24"/>
          <w:lang w:val="en-US"/>
        </w:rPr>
        <w:t xml:space="preserve"> su</w:t>
      </w:r>
      <w:r w:rsidRPr="004A126B">
        <w:rPr>
          <w:rFonts w:ascii="Arial Narrow" w:hAnsi="Arial Narrow"/>
          <w:color w:val="000000" w:themeColor="text1"/>
          <w:sz w:val="24"/>
          <w:szCs w:val="24"/>
          <w:lang w:val="en-US"/>
        </w:rPr>
        <w:t>r</w:t>
      </w:r>
      <w:r w:rsidR="00E3141B" w:rsidRPr="004A126B">
        <w:rPr>
          <w:rFonts w:ascii="Arial Narrow" w:hAnsi="Arial Narrow"/>
          <w:color w:val="000000" w:themeColor="text1"/>
          <w:sz w:val="24"/>
          <w:szCs w:val="24"/>
          <w:lang w:val="en-US"/>
        </w:rPr>
        <w:t>p</w:t>
      </w:r>
      <w:r w:rsidRPr="004A126B">
        <w:rPr>
          <w:rFonts w:ascii="Arial Narrow" w:hAnsi="Arial Narrow"/>
          <w:color w:val="000000" w:themeColor="text1"/>
          <w:sz w:val="24"/>
          <w:szCs w:val="24"/>
          <w:lang w:val="en-US"/>
        </w:rPr>
        <w:t xml:space="preserve">assed the </w:t>
      </w:r>
      <w:r w:rsidR="00E3141B" w:rsidRPr="004A126B">
        <w:rPr>
          <w:rFonts w:ascii="Arial Narrow" w:hAnsi="Arial Narrow"/>
          <w:color w:val="000000" w:themeColor="text1"/>
          <w:sz w:val="24"/>
          <w:szCs w:val="24"/>
          <w:lang w:val="en-US"/>
        </w:rPr>
        <w:t>periauricular</w:t>
      </w:r>
      <w:r w:rsidRPr="004A126B">
        <w:rPr>
          <w:rFonts w:ascii="Arial Narrow" w:hAnsi="Arial Narrow"/>
          <w:color w:val="000000" w:themeColor="text1"/>
          <w:sz w:val="24"/>
          <w:szCs w:val="24"/>
          <w:lang w:val="en-US"/>
        </w:rPr>
        <w:t xml:space="preserve"> average</w:t>
      </w:r>
      <w:r w:rsidR="00E3141B" w:rsidRPr="004A126B">
        <w:rPr>
          <w:rFonts w:ascii="Arial Narrow" w:hAnsi="Arial Narrow"/>
          <w:color w:val="000000" w:themeColor="text1"/>
          <w:sz w:val="24"/>
          <w:szCs w:val="24"/>
          <w:lang w:val="en-US"/>
        </w:rPr>
        <w:t>.</w:t>
      </w:r>
      <w:r w:rsidR="002D181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level of</w:t>
      </w:r>
      <w:r w:rsidR="009D7B14"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9D7B1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during the </w:t>
      </w:r>
      <w:r w:rsidR="003F4811" w:rsidRPr="004A126B">
        <w:rPr>
          <w:rFonts w:ascii="Arial Narrow" w:hAnsi="Arial Narrow"/>
          <w:color w:val="000000" w:themeColor="text1"/>
          <w:sz w:val="24"/>
          <w:szCs w:val="24"/>
          <w:lang w:val="en-US"/>
        </w:rPr>
        <w:t xml:space="preserve">days </w:t>
      </w:r>
      <w:r w:rsidR="00694FD8" w:rsidRPr="004A126B">
        <w:rPr>
          <w:rFonts w:ascii="Arial Narrow" w:hAnsi="Arial Narrow"/>
          <w:color w:val="000000" w:themeColor="text1"/>
          <w:sz w:val="24"/>
          <w:szCs w:val="24"/>
          <w:lang w:val="en-US"/>
        </w:rPr>
        <w:t>evaluated</w:t>
      </w:r>
      <w:r w:rsidR="004006A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was</w:t>
      </w:r>
      <w:r w:rsidR="004006A6"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different</w:t>
      </w:r>
      <w:r w:rsidR="00D94712" w:rsidRPr="004A126B">
        <w:rPr>
          <w:rFonts w:ascii="Arial Narrow" w:hAnsi="Arial Narrow"/>
          <w:color w:val="000000" w:themeColor="text1"/>
          <w:sz w:val="24"/>
          <w:szCs w:val="24"/>
          <w:lang w:val="en-US"/>
        </w:rPr>
        <w:t>;</w:t>
      </w:r>
      <w:r w:rsidR="00A342E4"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i</w:t>
      </w:r>
      <w:r w:rsidR="00A342E4" w:rsidRPr="004A126B">
        <w:rPr>
          <w:rFonts w:ascii="Arial Narrow" w:hAnsi="Arial Narrow"/>
          <w:color w:val="000000" w:themeColor="text1"/>
          <w:sz w:val="24"/>
          <w:szCs w:val="24"/>
          <w:lang w:val="en-US"/>
        </w:rPr>
        <w:t xml:space="preserve">n </w:t>
      </w:r>
      <w:r w:rsidR="00694FD8" w:rsidRPr="004A126B">
        <w:rPr>
          <w:rFonts w:ascii="Arial Narrow" w:hAnsi="Arial Narrow"/>
          <w:color w:val="000000" w:themeColor="text1"/>
          <w:sz w:val="24"/>
          <w:szCs w:val="24"/>
          <w:lang w:val="en-US"/>
        </w:rPr>
        <w:t>decreasing order</w:t>
      </w:r>
      <w:r w:rsidR="00D94712" w:rsidRPr="004A126B">
        <w:rPr>
          <w:rFonts w:ascii="Arial Narrow" w:hAnsi="Arial Narrow"/>
          <w:color w:val="000000" w:themeColor="text1"/>
          <w:sz w:val="24"/>
          <w:szCs w:val="24"/>
          <w:lang w:val="en-US"/>
        </w:rPr>
        <w:t>,</w:t>
      </w:r>
      <w:r w:rsidR="00A342E4"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it registered on </w:t>
      </w:r>
      <w:r w:rsidR="003F4811" w:rsidRPr="004A126B">
        <w:rPr>
          <w:rFonts w:ascii="Arial Narrow" w:hAnsi="Arial Narrow"/>
          <w:color w:val="000000" w:themeColor="text1"/>
          <w:sz w:val="24"/>
          <w:szCs w:val="24"/>
          <w:lang w:val="en-US"/>
        </w:rPr>
        <w:t>Friday</w:t>
      </w:r>
      <w:r w:rsidR="005F235E" w:rsidRPr="004A126B">
        <w:rPr>
          <w:rFonts w:ascii="Arial Narrow" w:hAnsi="Arial Narrow"/>
          <w:color w:val="000000" w:themeColor="text1"/>
          <w:sz w:val="24"/>
          <w:szCs w:val="24"/>
          <w:lang w:val="en-US"/>
        </w:rPr>
        <w:t xml:space="preserve"> a media</w:t>
      </w:r>
      <w:r w:rsidR="00D94712" w:rsidRPr="004A126B">
        <w:rPr>
          <w:rFonts w:ascii="Arial Narrow" w:hAnsi="Arial Narrow"/>
          <w:color w:val="000000" w:themeColor="text1"/>
          <w:sz w:val="24"/>
          <w:szCs w:val="24"/>
          <w:lang w:val="en-US"/>
        </w:rPr>
        <w:t>n</w:t>
      </w:r>
      <w:r w:rsidR="005F235E"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of</w:t>
      </w:r>
      <w:r w:rsidR="005F235E" w:rsidRPr="004A126B">
        <w:rPr>
          <w:rFonts w:ascii="Arial Narrow" w:hAnsi="Arial Narrow"/>
          <w:color w:val="000000" w:themeColor="text1"/>
          <w:sz w:val="24"/>
          <w:szCs w:val="24"/>
          <w:lang w:val="en-US"/>
        </w:rPr>
        <w:t xml:space="preserve"> 63.7</w:t>
      </w:r>
      <w:r w:rsidR="00B66A8F" w:rsidRPr="004A126B">
        <w:rPr>
          <w:rFonts w:ascii="Arial Narrow" w:hAnsi="Arial Narrow"/>
          <w:color w:val="000000" w:themeColor="text1"/>
          <w:sz w:val="24"/>
          <w:szCs w:val="24"/>
          <w:lang w:val="en-US"/>
        </w:rPr>
        <w:t xml:space="preserve"> </w:t>
      </w:r>
      <w:r w:rsidR="005F235E" w:rsidRPr="004A126B">
        <w:rPr>
          <w:rFonts w:ascii="Arial Narrow" w:hAnsi="Arial Narrow"/>
          <w:color w:val="000000" w:themeColor="text1"/>
          <w:sz w:val="24"/>
          <w:szCs w:val="24"/>
          <w:lang w:val="en-US"/>
        </w:rPr>
        <w:t>±1.9</w:t>
      </w:r>
      <w:r w:rsidR="00B66A8F" w:rsidRPr="004A126B">
        <w:rPr>
          <w:rFonts w:ascii="Arial Narrow" w:hAnsi="Arial Narrow"/>
          <w:color w:val="000000" w:themeColor="text1"/>
          <w:sz w:val="24"/>
          <w:szCs w:val="24"/>
          <w:lang w:val="en-US"/>
        </w:rPr>
        <w:t xml:space="preserve"> </w:t>
      </w:r>
      <w:r w:rsidR="005F235E" w:rsidRPr="004A126B">
        <w:rPr>
          <w:rFonts w:ascii="Arial Narrow" w:hAnsi="Arial Narrow"/>
          <w:color w:val="000000" w:themeColor="text1"/>
          <w:sz w:val="24"/>
          <w:szCs w:val="24"/>
          <w:lang w:val="en-US"/>
        </w:rPr>
        <w:t xml:space="preserve">dB, </w:t>
      </w:r>
      <w:r w:rsidR="003F4811" w:rsidRPr="004A126B">
        <w:rPr>
          <w:rFonts w:ascii="Arial Narrow" w:hAnsi="Arial Narrow"/>
          <w:color w:val="000000" w:themeColor="text1"/>
          <w:sz w:val="24"/>
          <w:szCs w:val="24"/>
          <w:lang w:val="en-US"/>
        </w:rPr>
        <w:t>Sunday</w:t>
      </w:r>
      <w:r w:rsidR="005F235E"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at</w:t>
      </w:r>
      <w:r w:rsidR="005F235E" w:rsidRPr="004A126B">
        <w:rPr>
          <w:rFonts w:ascii="Arial Narrow" w:hAnsi="Arial Narrow"/>
          <w:color w:val="000000" w:themeColor="text1"/>
          <w:sz w:val="24"/>
          <w:szCs w:val="24"/>
          <w:lang w:val="en-US"/>
        </w:rPr>
        <w:t xml:space="preserve"> 63.6</w:t>
      </w:r>
      <w:r w:rsidR="00B66A8F" w:rsidRPr="004A126B">
        <w:rPr>
          <w:rFonts w:ascii="Arial Narrow" w:hAnsi="Arial Narrow"/>
          <w:color w:val="000000" w:themeColor="text1"/>
          <w:sz w:val="24"/>
          <w:szCs w:val="24"/>
          <w:lang w:val="en-US"/>
        </w:rPr>
        <w:t xml:space="preserve"> </w:t>
      </w:r>
      <w:r w:rsidR="005F235E" w:rsidRPr="004A126B">
        <w:rPr>
          <w:rFonts w:ascii="Arial Narrow" w:hAnsi="Arial Narrow"/>
          <w:color w:val="000000" w:themeColor="text1"/>
          <w:sz w:val="24"/>
          <w:szCs w:val="24"/>
          <w:lang w:val="en-US"/>
        </w:rPr>
        <w:t>±2.4</w:t>
      </w:r>
      <w:r w:rsidR="00B66A8F" w:rsidRPr="004A126B">
        <w:rPr>
          <w:rFonts w:ascii="Arial Narrow" w:hAnsi="Arial Narrow"/>
          <w:color w:val="000000" w:themeColor="text1"/>
          <w:sz w:val="24"/>
          <w:szCs w:val="24"/>
          <w:lang w:val="en-US"/>
        </w:rPr>
        <w:t xml:space="preserve"> </w:t>
      </w:r>
      <w:r w:rsidR="005F235E" w:rsidRPr="004A126B">
        <w:rPr>
          <w:rFonts w:ascii="Arial Narrow" w:hAnsi="Arial Narrow"/>
          <w:color w:val="000000" w:themeColor="text1"/>
          <w:sz w:val="24"/>
          <w:szCs w:val="24"/>
          <w:lang w:val="en-US"/>
        </w:rPr>
        <w:t>dB</w:t>
      </w:r>
      <w:r w:rsidR="00D94712"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3F4811" w:rsidRPr="004A126B">
        <w:rPr>
          <w:rFonts w:ascii="Arial Narrow" w:hAnsi="Arial Narrow"/>
          <w:color w:val="000000" w:themeColor="text1"/>
          <w:sz w:val="24"/>
          <w:szCs w:val="24"/>
          <w:lang w:val="en-US"/>
        </w:rPr>
        <w:t>Monday</w:t>
      </w:r>
      <w:r w:rsidR="005F235E"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at</w:t>
      </w:r>
      <w:r w:rsidR="005F235E" w:rsidRPr="004A126B">
        <w:rPr>
          <w:rFonts w:ascii="Arial Narrow" w:hAnsi="Arial Narrow"/>
          <w:color w:val="000000" w:themeColor="text1"/>
          <w:sz w:val="24"/>
          <w:szCs w:val="24"/>
          <w:lang w:val="en-US"/>
        </w:rPr>
        <w:t xml:space="preserve"> 62.6 ±2.0</w:t>
      </w:r>
      <w:r w:rsidR="00B66A8F" w:rsidRPr="004A126B">
        <w:rPr>
          <w:rFonts w:ascii="Arial Narrow" w:hAnsi="Arial Narrow"/>
          <w:color w:val="000000" w:themeColor="text1"/>
          <w:sz w:val="24"/>
          <w:szCs w:val="24"/>
          <w:lang w:val="en-US"/>
        </w:rPr>
        <w:t xml:space="preserve"> </w:t>
      </w:r>
      <w:r w:rsidR="005F235E" w:rsidRPr="004A126B">
        <w:rPr>
          <w:rFonts w:ascii="Arial Narrow" w:hAnsi="Arial Narrow"/>
          <w:color w:val="000000" w:themeColor="text1"/>
          <w:sz w:val="24"/>
          <w:szCs w:val="24"/>
          <w:lang w:val="en-US"/>
        </w:rPr>
        <w:t>dB</w:t>
      </w:r>
      <w:r w:rsidR="00E10938"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t>0.05)</w:t>
      </w:r>
      <w:r w:rsidR="00D94712" w:rsidRPr="004A126B">
        <w:rPr>
          <w:rFonts w:ascii="Arial Narrow" w:hAnsi="Arial Narrow"/>
          <w:color w:val="000000" w:themeColor="text1"/>
          <w:sz w:val="24"/>
          <w:szCs w:val="24"/>
          <w:lang w:val="en-US"/>
        </w:rPr>
        <w:t>.</w:t>
      </w:r>
      <w:r w:rsidR="001029E4"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In the three</w:t>
      </w:r>
      <w:r w:rsidR="007A6553"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shift</w:t>
      </w:r>
      <w:r w:rsidR="007A6553" w:rsidRPr="004A126B">
        <w:rPr>
          <w:rFonts w:ascii="Arial Narrow" w:hAnsi="Arial Narrow"/>
          <w:color w:val="000000" w:themeColor="text1"/>
          <w:sz w:val="24"/>
          <w:szCs w:val="24"/>
          <w:lang w:val="en-US"/>
        </w:rPr>
        <w:t>s</w:t>
      </w:r>
      <w:r w:rsidR="00D94712" w:rsidRPr="004A126B">
        <w:rPr>
          <w:rFonts w:ascii="Arial Narrow" w:hAnsi="Arial Narrow"/>
          <w:color w:val="000000" w:themeColor="text1"/>
          <w:sz w:val="24"/>
          <w:szCs w:val="24"/>
          <w:lang w:val="en-US"/>
        </w:rPr>
        <w:t>,</w:t>
      </w:r>
      <w:r w:rsidR="007A6553"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level of</w:t>
      </w:r>
      <w:r w:rsidR="007A6553"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7A6553" w:rsidRPr="004A126B">
        <w:rPr>
          <w:rFonts w:ascii="Arial Narrow" w:hAnsi="Arial Narrow"/>
          <w:color w:val="000000" w:themeColor="text1"/>
          <w:sz w:val="24"/>
          <w:szCs w:val="24"/>
          <w:lang w:val="en-US"/>
        </w:rPr>
        <w:t xml:space="preserve"> exce</w:t>
      </w:r>
      <w:r w:rsidR="00D94712" w:rsidRPr="004A126B">
        <w:rPr>
          <w:rFonts w:ascii="Arial Narrow" w:hAnsi="Arial Narrow"/>
          <w:color w:val="000000" w:themeColor="text1"/>
          <w:sz w:val="24"/>
          <w:szCs w:val="24"/>
          <w:lang w:val="en-US"/>
        </w:rPr>
        <w:t>eded</w:t>
      </w:r>
      <w:r w:rsidR="007A6553"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the</w:t>
      </w:r>
      <w:r w:rsidR="007A6553" w:rsidRPr="004A126B">
        <w:rPr>
          <w:rFonts w:ascii="Arial Narrow" w:hAnsi="Arial Narrow"/>
          <w:color w:val="000000" w:themeColor="text1"/>
          <w:sz w:val="24"/>
          <w:szCs w:val="24"/>
          <w:lang w:val="en-US"/>
        </w:rPr>
        <w:t xml:space="preserve"> </w:t>
      </w:r>
      <w:r w:rsidR="00327F3D" w:rsidRPr="004A126B">
        <w:rPr>
          <w:rFonts w:ascii="Arial Narrow" w:hAnsi="Arial Narrow"/>
          <w:color w:val="000000" w:themeColor="text1"/>
          <w:sz w:val="24"/>
          <w:szCs w:val="24"/>
          <w:lang w:val="en-US"/>
        </w:rPr>
        <w:t>recommendations</w:t>
      </w:r>
      <w:r w:rsidR="007A6553"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thus</w:t>
      </w:r>
      <w:r w:rsidR="007A6553"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during the </w:t>
      </w:r>
      <w:r w:rsidR="00682CFC" w:rsidRPr="004A126B">
        <w:rPr>
          <w:rFonts w:ascii="Arial Narrow" w:hAnsi="Arial Narrow"/>
          <w:color w:val="000000" w:themeColor="text1"/>
          <w:sz w:val="24"/>
          <w:szCs w:val="24"/>
          <w:lang w:val="en-US"/>
        </w:rPr>
        <w:t>morning</w:t>
      </w:r>
      <w:r w:rsidR="00875FB4" w:rsidRPr="004A126B">
        <w:rPr>
          <w:rFonts w:ascii="Arial Narrow" w:hAnsi="Arial Narrow"/>
          <w:color w:val="000000" w:themeColor="text1"/>
          <w:sz w:val="24"/>
          <w:szCs w:val="24"/>
          <w:lang w:val="en-US"/>
        </w:rPr>
        <w:t xml:space="preserve"> and </w:t>
      </w:r>
      <w:r w:rsidR="002A13A7" w:rsidRPr="004A126B">
        <w:rPr>
          <w:rFonts w:ascii="Arial Narrow" w:hAnsi="Arial Narrow"/>
          <w:color w:val="000000" w:themeColor="text1"/>
          <w:sz w:val="24"/>
          <w:szCs w:val="24"/>
          <w:lang w:val="en-US"/>
        </w:rPr>
        <w:t>evening</w:t>
      </w:r>
      <w:r w:rsidR="0057026A"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shifts together</w:t>
      </w:r>
      <w:r w:rsidR="00232C8F"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it ranged from </w:t>
      </w:r>
      <w:r w:rsidR="00334ADC" w:rsidRPr="004A126B">
        <w:rPr>
          <w:rFonts w:ascii="Arial Narrow" w:hAnsi="Arial Narrow"/>
          <w:color w:val="000000" w:themeColor="text1"/>
          <w:sz w:val="24"/>
          <w:szCs w:val="24"/>
          <w:lang w:val="en-US"/>
        </w:rPr>
        <w:t xml:space="preserve">59.2 </w:t>
      </w:r>
      <w:r w:rsidR="00D94712" w:rsidRPr="004A126B">
        <w:rPr>
          <w:rFonts w:ascii="Arial Narrow" w:hAnsi="Arial Narrow"/>
          <w:color w:val="000000" w:themeColor="text1"/>
          <w:sz w:val="24"/>
          <w:szCs w:val="24"/>
          <w:lang w:val="en-US"/>
        </w:rPr>
        <w:t>to</w:t>
      </w:r>
      <w:r w:rsidR="00334ADC" w:rsidRPr="004A126B">
        <w:rPr>
          <w:rFonts w:ascii="Arial Narrow" w:hAnsi="Arial Narrow"/>
          <w:color w:val="000000" w:themeColor="text1"/>
          <w:sz w:val="24"/>
          <w:szCs w:val="24"/>
          <w:lang w:val="en-US"/>
        </w:rPr>
        <w:t xml:space="preserve"> 75.01 dB, exce</w:t>
      </w:r>
      <w:r w:rsidR="00D94712" w:rsidRPr="004A126B">
        <w:rPr>
          <w:rFonts w:ascii="Arial Narrow" w:hAnsi="Arial Narrow"/>
          <w:color w:val="000000" w:themeColor="text1"/>
          <w:sz w:val="24"/>
          <w:szCs w:val="24"/>
          <w:lang w:val="en-US"/>
        </w:rPr>
        <w:t>e</w:t>
      </w:r>
      <w:r w:rsidR="00334ADC" w:rsidRPr="004A126B">
        <w:rPr>
          <w:rFonts w:ascii="Arial Narrow" w:hAnsi="Arial Narrow"/>
          <w:color w:val="000000" w:themeColor="text1"/>
          <w:sz w:val="24"/>
          <w:szCs w:val="24"/>
          <w:lang w:val="en-US"/>
        </w:rPr>
        <w:t>d</w:t>
      </w:r>
      <w:r w:rsidR="00D94712" w:rsidRPr="004A126B">
        <w:rPr>
          <w:rFonts w:ascii="Arial Narrow" w:hAnsi="Arial Narrow"/>
          <w:color w:val="000000" w:themeColor="text1"/>
          <w:sz w:val="24"/>
          <w:szCs w:val="24"/>
          <w:lang w:val="en-US"/>
        </w:rPr>
        <w:t>ed</w:t>
      </w:r>
      <w:r w:rsidR="00334ADC"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between </w:t>
      </w:r>
      <w:r w:rsidR="00334ADC" w:rsidRPr="004A126B">
        <w:rPr>
          <w:rFonts w:ascii="Arial Narrow" w:hAnsi="Arial Narrow"/>
          <w:color w:val="000000" w:themeColor="text1"/>
          <w:sz w:val="24"/>
          <w:szCs w:val="24"/>
          <w:lang w:val="en-US"/>
        </w:rPr>
        <w:t>14.2 a</w:t>
      </w:r>
      <w:r w:rsidR="00D94712" w:rsidRPr="004A126B">
        <w:rPr>
          <w:rFonts w:ascii="Arial Narrow" w:hAnsi="Arial Narrow"/>
          <w:color w:val="000000" w:themeColor="text1"/>
          <w:sz w:val="24"/>
          <w:szCs w:val="24"/>
          <w:lang w:val="en-US"/>
        </w:rPr>
        <w:t>nd</w:t>
      </w:r>
      <w:r w:rsidR="00334ADC" w:rsidRPr="004A126B">
        <w:rPr>
          <w:rFonts w:ascii="Arial Narrow" w:hAnsi="Arial Narrow"/>
          <w:color w:val="000000" w:themeColor="text1"/>
          <w:sz w:val="24"/>
          <w:szCs w:val="24"/>
          <w:lang w:val="en-US"/>
        </w:rPr>
        <w:t xml:space="preserve"> 30.01</w:t>
      </w:r>
      <w:r w:rsidR="00CD1E6C" w:rsidRPr="004A126B">
        <w:rPr>
          <w:rFonts w:ascii="Arial Narrow" w:hAnsi="Arial Narrow"/>
          <w:color w:val="000000" w:themeColor="text1"/>
          <w:sz w:val="24"/>
          <w:szCs w:val="24"/>
          <w:lang w:val="en-US"/>
        </w:rPr>
        <w:t xml:space="preserve"> dB (</w:t>
      </w:r>
      <w:r w:rsidR="00334ADC" w:rsidRPr="004A126B">
        <w:rPr>
          <w:rFonts w:ascii="Arial Narrow" w:hAnsi="Arial Narrow"/>
          <w:color w:val="000000" w:themeColor="text1"/>
          <w:sz w:val="24"/>
          <w:szCs w:val="24"/>
          <w:lang w:val="en-US"/>
        </w:rPr>
        <w:t>31.5</w:t>
      </w:r>
      <w:r w:rsidR="00D94712" w:rsidRPr="004A126B">
        <w:rPr>
          <w:rFonts w:ascii="Arial Narrow" w:hAnsi="Arial Narrow"/>
          <w:color w:val="000000" w:themeColor="text1"/>
          <w:sz w:val="24"/>
          <w:szCs w:val="24"/>
          <w:lang w:val="en-US"/>
        </w:rPr>
        <w:t>%</w:t>
      </w:r>
      <w:r w:rsidR="00334ADC"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to</w:t>
      </w:r>
      <w:r w:rsidR="00334ADC" w:rsidRPr="004A126B">
        <w:rPr>
          <w:rFonts w:ascii="Arial Narrow" w:hAnsi="Arial Narrow"/>
          <w:color w:val="000000" w:themeColor="text1"/>
          <w:sz w:val="24"/>
          <w:szCs w:val="24"/>
          <w:lang w:val="en-US"/>
        </w:rPr>
        <w:t xml:space="preserve"> 66.6</w:t>
      </w:r>
      <w:r w:rsidR="00232C8F"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with </w:t>
      </w:r>
      <w:r w:rsidR="00232C8F" w:rsidRPr="004A126B">
        <w:rPr>
          <w:rFonts w:ascii="Arial Narrow" w:hAnsi="Arial Narrow"/>
          <w:color w:val="000000" w:themeColor="text1"/>
          <w:sz w:val="24"/>
          <w:szCs w:val="24"/>
          <w:lang w:val="en-US"/>
        </w:rPr>
        <w:t>respect</w:t>
      </w:r>
      <w:r w:rsidR="00D94712" w:rsidRPr="004A126B">
        <w:rPr>
          <w:rFonts w:ascii="Arial Narrow" w:hAnsi="Arial Narrow"/>
          <w:color w:val="000000" w:themeColor="text1"/>
          <w:sz w:val="24"/>
          <w:szCs w:val="24"/>
          <w:lang w:val="en-US"/>
        </w:rPr>
        <w:t xml:space="preserve"> t</w:t>
      </w:r>
      <w:r w:rsidR="00232C8F" w:rsidRPr="004A126B">
        <w:rPr>
          <w:rFonts w:ascii="Arial Narrow" w:hAnsi="Arial Narrow"/>
          <w:color w:val="000000" w:themeColor="text1"/>
          <w:sz w:val="24"/>
          <w:szCs w:val="24"/>
          <w:lang w:val="en-US"/>
        </w:rPr>
        <w:t xml:space="preserve">o </w:t>
      </w:r>
      <w:r w:rsidR="00D94712" w:rsidRPr="004A126B">
        <w:rPr>
          <w:rFonts w:ascii="Arial Narrow" w:hAnsi="Arial Narrow"/>
          <w:color w:val="000000" w:themeColor="text1"/>
          <w:sz w:val="24"/>
          <w:szCs w:val="24"/>
          <w:lang w:val="en-US"/>
        </w:rPr>
        <w:t xml:space="preserve">the daytime </w:t>
      </w:r>
      <w:r w:rsidR="00327F3D" w:rsidRPr="004A126B">
        <w:rPr>
          <w:rFonts w:ascii="Arial Narrow" w:hAnsi="Arial Narrow"/>
          <w:color w:val="000000" w:themeColor="text1"/>
          <w:sz w:val="24"/>
          <w:szCs w:val="24"/>
          <w:lang w:val="en-US"/>
        </w:rPr>
        <w:t>standard</w:t>
      </w:r>
      <w:r w:rsidR="00232C8F"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of </w:t>
      </w:r>
      <w:r w:rsidR="00232C8F" w:rsidRPr="004A126B">
        <w:rPr>
          <w:rFonts w:ascii="Arial Narrow" w:hAnsi="Arial Narrow"/>
          <w:color w:val="000000" w:themeColor="text1"/>
          <w:sz w:val="24"/>
          <w:szCs w:val="24"/>
          <w:lang w:val="en-US"/>
        </w:rPr>
        <w:t xml:space="preserve">45 dB </w:t>
      </w:r>
      <w:r w:rsidR="00D94712" w:rsidRPr="004A126B">
        <w:rPr>
          <w:rFonts w:ascii="Arial Narrow" w:hAnsi="Arial Narrow"/>
          <w:color w:val="000000" w:themeColor="text1"/>
          <w:sz w:val="24"/>
          <w:szCs w:val="24"/>
          <w:lang w:val="en-US"/>
        </w:rPr>
        <w:t xml:space="preserve">for </w:t>
      </w:r>
      <w:r w:rsidR="00875FB4" w:rsidRPr="004A126B">
        <w:rPr>
          <w:rFonts w:ascii="Arial Narrow" w:hAnsi="Arial Narrow"/>
          <w:color w:val="000000" w:themeColor="text1"/>
          <w:sz w:val="24"/>
          <w:szCs w:val="24"/>
          <w:lang w:val="en-US"/>
        </w:rPr>
        <w:t xml:space="preserve">hospitals and </w:t>
      </w:r>
      <w:r w:rsidR="00D94712" w:rsidRPr="004A126B">
        <w:rPr>
          <w:rFonts w:ascii="Arial Narrow" w:hAnsi="Arial Narrow"/>
          <w:color w:val="000000" w:themeColor="text1"/>
          <w:sz w:val="24"/>
          <w:szCs w:val="24"/>
          <w:lang w:val="en-US"/>
        </w:rPr>
        <w:t xml:space="preserve">during the night </w:t>
      </w:r>
      <w:r w:rsidR="00694FD8" w:rsidRPr="004A126B">
        <w:rPr>
          <w:rFonts w:ascii="Arial Narrow" w:hAnsi="Arial Narrow"/>
          <w:color w:val="000000" w:themeColor="text1"/>
          <w:sz w:val="24"/>
          <w:szCs w:val="24"/>
          <w:lang w:val="en-US"/>
        </w:rPr>
        <w:t>shift</w:t>
      </w:r>
      <w:r w:rsidR="00334ADC"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it varied from </w:t>
      </w:r>
      <w:r w:rsidR="00334ADC" w:rsidRPr="004A126B">
        <w:rPr>
          <w:rFonts w:ascii="Arial Narrow" w:hAnsi="Arial Narrow"/>
          <w:color w:val="000000" w:themeColor="text1"/>
          <w:sz w:val="24"/>
          <w:szCs w:val="24"/>
          <w:lang w:val="en-US"/>
        </w:rPr>
        <w:t xml:space="preserve">59 </w:t>
      </w:r>
      <w:r w:rsidR="00D94712" w:rsidRPr="004A126B">
        <w:rPr>
          <w:rFonts w:ascii="Arial Narrow" w:hAnsi="Arial Narrow"/>
          <w:color w:val="000000" w:themeColor="text1"/>
          <w:sz w:val="24"/>
          <w:szCs w:val="24"/>
          <w:lang w:val="en-US"/>
        </w:rPr>
        <w:t>to</w:t>
      </w:r>
      <w:r w:rsidR="0057026A" w:rsidRPr="004A126B">
        <w:rPr>
          <w:rFonts w:ascii="Arial Narrow" w:hAnsi="Arial Narrow"/>
          <w:color w:val="000000" w:themeColor="text1"/>
          <w:sz w:val="24"/>
          <w:szCs w:val="24"/>
          <w:lang w:val="en-US"/>
        </w:rPr>
        <w:t xml:space="preserve"> </w:t>
      </w:r>
      <w:r w:rsidR="00334ADC" w:rsidRPr="004A126B">
        <w:rPr>
          <w:rFonts w:ascii="Arial Narrow" w:hAnsi="Arial Narrow"/>
          <w:color w:val="000000" w:themeColor="text1"/>
          <w:sz w:val="24"/>
          <w:szCs w:val="24"/>
          <w:lang w:val="en-US"/>
        </w:rPr>
        <w:t xml:space="preserve">74.6 </w:t>
      </w:r>
      <w:r w:rsidR="00232C8F"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232C8F" w:rsidRPr="004A126B">
        <w:rPr>
          <w:rFonts w:ascii="Arial Narrow" w:hAnsi="Arial Narrow"/>
          <w:color w:val="000000" w:themeColor="text1"/>
          <w:sz w:val="24"/>
          <w:szCs w:val="24"/>
          <w:lang w:val="en-US"/>
        </w:rPr>
        <w:t>ex</w:t>
      </w:r>
      <w:r w:rsidR="00334ADC" w:rsidRPr="004A126B">
        <w:rPr>
          <w:rFonts w:ascii="Arial Narrow" w:hAnsi="Arial Narrow"/>
          <w:color w:val="000000" w:themeColor="text1"/>
          <w:sz w:val="24"/>
          <w:szCs w:val="24"/>
          <w:lang w:val="en-US"/>
        </w:rPr>
        <w:t>ce</w:t>
      </w:r>
      <w:r w:rsidR="00D94712" w:rsidRPr="004A126B">
        <w:rPr>
          <w:rFonts w:ascii="Arial Narrow" w:hAnsi="Arial Narrow"/>
          <w:color w:val="000000" w:themeColor="text1"/>
          <w:sz w:val="24"/>
          <w:szCs w:val="24"/>
          <w:lang w:val="en-US"/>
        </w:rPr>
        <w:t>e</w:t>
      </w:r>
      <w:r w:rsidR="00334ADC" w:rsidRPr="004A126B">
        <w:rPr>
          <w:rFonts w:ascii="Arial Narrow" w:hAnsi="Arial Narrow"/>
          <w:color w:val="000000" w:themeColor="text1"/>
          <w:sz w:val="24"/>
          <w:szCs w:val="24"/>
          <w:lang w:val="en-US"/>
        </w:rPr>
        <w:t>d</w:t>
      </w:r>
      <w:r w:rsidR="00D94712" w:rsidRPr="004A126B">
        <w:rPr>
          <w:rFonts w:ascii="Arial Narrow" w:hAnsi="Arial Narrow"/>
          <w:color w:val="000000" w:themeColor="text1"/>
          <w:sz w:val="24"/>
          <w:szCs w:val="24"/>
          <w:lang w:val="en-US"/>
        </w:rPr>
        <w:t>ed</w:t>
      </w:r>
      <w:r w:rsidR="00334ADC"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between </w:t>
      </w:r>
      <w:r w:rsidR="00334ADC" w:rsidRPr="004A126B">
        <w:rPr>
          <w:rFonts w:ascii="Arial Narrow" w:hAnsi="Arial Narrow"/>
          <w:color w:val="000000" w:themeColor="text1"/>
          <w:sz w:val="24"/>
          <w:szCs w:val="24"/>
          <w:lang w:val="en-US"/>
        </w:rPr>
        <w:t>24.0 a</w:t>
      </w:r>
      <w:r w:rsidR="00D94712" w:rsidRPr="004A126B">
        <w:rPr>
          <w:rFonts w:ascii="Arial Narrow" w:hAnsi="Arial Narrow"/>
          <w:color w:val="000000" w:themeColor="text1"/>
          <w:sz w:val="24"/>
          <w:szCs w:val="24"/>
          <w:lang w:val="en-US"/>
        </w:rPr>
        <w:t>nd</w:t>
      </w:r>
      <w:r w:rsidR="00334ADC" w:rsidRPr="004A126B">
        <w:rPr>
          <w:rFonts w:ascii="Arial Narrow" w:hAnsi="Arial Narrow"/>
          <w:color w:val="000000" w:themeColor="text1"/>
          <w:sz w:val="24"/>
          <w:szCs w:val="24"/>
          <w:lang w:val="en-US"/>
        </w:rPr>
        <w:t xml:space="preserve"> 39.6 dB (68.5</w:t>
      </w:r>
      <w:r w:rsidR="00B66A8F" w:rsidRPr="004A126B">
        <w:rPr>
          <w:rFonts w:ascii="Arial Narrow" w:hAnsi="Arial Narrow"/>
          <w:color w:val="000000" w:themeColor="text1"/>
          <w:sz w:val="24"/>
          <w:szCs w:val="24"/>
          <w:lang w:val="en-US"/>
        </w:rPr>
        <w:t>%</w:t>
      </w:r>
      <w:r w:rsidR="00334ADC"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to</w:t>
      </w:r>
      <w:r w:rsidR="00334ADC" w:rsidRPr="004A126B">
        <w:rPr>
          <w:rFonts w:ascii="Arial Narrow" w:hAnsi="Arial Narrow"/>
          <w:color w:val="000000" w:themeColor="text1"/>
          <w:sz w:val="24"/>
          <w:szCs w:val="24"/>
          <w:lang w:val="en-US"/>
        </w:rPr>
        <w:t xml:space="preserve"> 113.1</w:t>
      </w:r>
      <w:r w:rsidR="00232C8F"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above the </w:t>
      </w:r>
      <w:r w:rsidR="00232C8F" w:rsidRPr="004A126B">
        <w:rPr>
          <w:rFonts w:ascii="Arial Narrow" w:hAnsi="Arial Narrow"/>
          <w:color w:val="000000" w:themeColor="text1"/>
          <w:sz w:val="24"/>
          <w:szCs w:val="24"/>
          <w:lang w:val="en-US"/>
        </w:rPr>
        <w:t>recom</w:t>
      </w:r>
      <w:r w:rsidR="00D94712" w:rsidRPr="004A126B">
        <w:rPr>
          <w:rFonts w:ascii="Arial Narrow" w:hAnsi="Arial Narrow"/>
          <w:color w:val="000000" w:themeColor="text1"/>
          <w:sz w:val="24"/>
          <w:szCs w:val="24"/>
          <w:lang w:val="en-US"/>
        </w:rPr>
        <w:t>m</w:t>
      </w:r>
      <w:r w:rsidR="00232C8F" w:rsidRPr="004A126B">
        <w:rPr>
          <w:rFonts w:ascii="Arial Narrow" w:hAnsi="Arial Narrow"/>
          <w:color w:val="000000" w:themeColor="text1"/>
          <w:sz w:val="24"/>
          <w:szCs w:val="24"/>
          <w:lang w:val="en-US"/>
        </w:rPr>
        <w:t>enda</w:t>
      </w:r>
      <w:r w:rsidR="00D94712" w:rsidRPr="004A126B">
        <w:rPr>
          <w:rFonts w:ascii="Arial Narrow" w:hAnsi="Arial Narrow"/>
          <w:color w:val="000000" w:themeColor="text1"/>
          <w:sz w:val="24"/>
          <w:szCs w:val="24"/>
          <w:lang w:val="en-US"/>
        </w:rPr>
        <w:t xml:space="preserve">tion with </w:t>
      </w:r>
      <w:r w:rsidR="00232C8F" w:rsidRPr="004A126B">
        <w:rPr>
          <w:rFonts w:ascii="Arial Narrow" w:hAnsi="Arial Narrow"/>
          <w:color w:val="000000" w:themeColor="text1"/>
          <w:sz w:val="24"/>
          <w:szCs w:val="24"/>
          <w:lang w:val="en-US"/>
        </w:rPr>
        <w:t>respect</w:t>
      </w:r>
      <w:r w:rsidR="00D94712" w:rsidRPr="004A126B">
        <w:rPr>
          <w:rFonts w:ascii="Arial Narrow" w:hAnsi="Arial Narrow"/>
          <w:color w:val="000000" w:themeColor="text1"/>
          <w:sz w:val="24"/>
          <w:szCs w:val="24"/>
          <w:lang w:val="en-US"/>
        </w:rPr>
        <w:t xml:space="preserve"> t</w:t>
      </w:r>
      <w:r w:rsidR="00232C8F" w:rsidRPr="004A126B">
        <w:rPr>
          <w:rFonts w:ascii="Arial Narrow" w:hAnsi="Arial Narrow"/>
          <w:color w:val="000000" w:themeColor="text1"/>
          <w:sz w:val="24"/>
          <w:szCs w:val="24"/>
          <w:lang w:val="en-US"/>
        </w:rPr>
        <w:t xml:space="preserve">o 35 dB </w:t>
      </w:r>
      <w:r w:rsidR="00D94712" w:rsidRPr="004A126B">
        <w:rPr>
          <w:rFonts w:ascii="Arial Narrow" w:hAnsi="Arial Narrow"/>
          <w:color w:val="000000" w:themeColor="text1"/>
          <w:sz w:val="24"/>
          <w:szCs w:val="24"/>
          <w:lang w:val="en-US"/>
        </w:rPr>
        <w:t>at night</w:t>
      </w:r>
      <w:r w:rsidR="00232C8F"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for</w:t>
      </w:r>
      <w:r w:rsidR="00232C8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hospitals</w:t>
      </w:r>
      <w:r w:rsidR="00232C8F"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according with</w:t>
      </w:r>
      <w:r w:rsidR="00232C8F"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the</w:t>
      </w:r>
      <w:r w:rsidR="004006A6" w:rsidRPr="004A126B">
        <w:rPr>
          <w:rFonts w:ascii="Arial Narrow" w:hAnsi="Arial Narrow"/>
          <w:color w:val="000000" w:themeColor="text1"/>
          <w:sz w:val="24"/>
          <w:szCs w:val="24"/>
          <w:lang w:val="en-US"/>
        </w:rPr>
        <w:t xml:space="preserve"> </w:t>
      </w:r>
      <w:r w:rsidR="00FD4A69" w:rsidRPr="004A126B">
        <w:rPr>
          <w:rFonts w:ascii="Arial Narrow" w:hAnsi="Arial Narrow"/>
          <w:color w:val="000000" w:themeColor="text1"/>
          <w:sz w:val="24"/>
          <w:szCs w:val="24"/>
          <w:lang w:val="en-US"/>
        </w:rPr>
        <w:t>AAP</w:t>
      </w:r>
      <w:r w:rsidR="00232C8F" w:rsidRPr="004A126B">
        <w:rPr>
          <w:rFonts w:ascii="Arial Narrow" w:hAnsi="Arial Narrow"/>
          <w:color w:val="000000" w:themeColor="text1"/>
          <w:sz w:val="24"/>
          <w:szCs w:val="24"/>
          <w:lang w:val="en-US"/>
        </w:rPr>
        <w:t>.</w:t>
      </w:r>
      <w:r w:rsidR="005F655A" w:rsidRPr="004A126B">
        <w:rPr>
          <w:rFonts w:ascii="Arial Narrow" w:hAnsi="Arial Narrow"/>
          <w:color w:val="000000" w:themeColor="text1"/>
          <w:sz w:val="24"/>
          <w:szCs w:val="24"/>
          <w:vertAlign w:val="superscript"/>
          <w:lang w:val="en-US"/>
        </w:rPr>
        <w:t>(4)</w:t>
      </w:r>
      <w:r w:rsidR="002D1817"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The </w:t>
      </w:r>
      <w:r w:rsidR="00ED5B3B" w:rsidRPr="004A126B">
        <w:rPr>
          <w:rFonts w:ascii="Arial Narrow" w:hAnsi="Arial Narrow"/>
          <w:color w:val="000000" w:themeColor="text1"/>
          <w:sz w:val="24"/>
          <w:szCs w:val="24"/>
          <w:lang w:val="en-US"/>
        </w:rPr>
        <w:t>compar</w:t>
      </w:r>
      <w:r w:rsidR="00D94712" w:rsidRPr="004A126B">
        <w:rPr>
          <w:rFonts w:ascii="Arial Narrow" w:hAnsi="Arial Narrow"/>
          <w:color w:val="000000" w:themeColor="text1"/>
          <w:sz w:val="24"/>
          <w:szCs w:val="24"/>
          <w:lang w:val="en-US"/>
        </w:rPr>
        <w:t xml:space="preserve">ison between both </w:t>
      </w:r>
      <w:r w:rsidR="00875FB4" w:rsidRPr="004A126B">
        <w:rPr>
          <w:rFonts w:ascii="Arial Narrow" w:hAnsi="Arial Narrow"/>
          <w:color w:val="000000" w:themeColor="text1"/>
          <w:sz w:val="24"/>
          <w:szCs w:val="24"/>
          <w:lang w:val="en-US"/>
        </w:rPr>
        <w:t>measurement</w:t>
      </w:r>
      <w:r w:rsidR="00D94712" w:rsidRPr="004A126B">
        <w:rPr>
          <w:rFonts w:ascii="Arial Narrow" w:hAnsi="Arial Narrow"/>
          <w:color w:val="000000" w:themeColor="text1"/>
          <w:sz w:val="24"/>
          <w:szCs w:val="24"/>
          <w:lang w:val="en-US"/>
        </w:rPr>
        <w:t xml:space="preserve"> points</w:t>
      </w:r>
      <w:r w:rsidR="00ED5B3B" w:rsidRPr="004A126B">
        <w:rPr>
          <w:rFonts w:ascii="Arial Narrow" w:hAnsi="Arial Narrow"/>
          <w:color w:val="000000" w:themeColor="text1"/>
          <w:sz w:val="24"/>
          <w:szCs w:val="24"/>
          <w:lang w:val="en-US"/>
        </w:rPr>
        <w:t>, periauricular</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00D94712" w:rsidRPr="004A126B">
        <w:rPr>
          <w:rFonts w:ascii="Arial Narrow" w:hAnsi="Arial Narrow"/>
          <w:color w:val="000000" w:themeColor="text1"/>
          <w:sz w:val="24"/>
          <w:szCs w:val="24"/>
          <w:lang w:val="en-US"/>
        </w:rPr>
        <w:t>,</w:t>
      </w:r>
      <w:r w:rsidR="00ED5B3B" w:rsidRPr="004A126B">
        <w:rPr>
          <w:rFonts w:ascii="Arial Narrow" w:hAnsi="Arial Narrow"/>
          <w:color w:val="000000" w:themeColor="text1"/>
          <w:sz w:val="24"/>
          <w:szCs w:val="24"/>
          <w:lang w:val="en-US"/>
        </w:rPr>
        <w:t xml:space="preserve"> p</w:t>
      </w:r>
      <w:r w:rsidR="00D94712" w:rsidRPr="004A126B">
        <w:rPr>
          <w:rFonts w:ascii="Arial Narrow" w:hAnsi="Arial Narrow"/>
          <w:color w:val="000000" w:themeColor="text1"/>
          <w:sz w:val="24"/>
          <w:szCs w:val="24"/>
          <w:lang w:val="en-US"/>
        </w:rPr>
        <w:t>e</w:t>
      </w:r>
      <w:r w:rsidR="00ED5B3B" w:rsidRPr="004A126B">
        <w:rPr>
          <w:rFonts w:ascii="Arial Narrow" w:hAnsi="Arial Narrow"/>
          <w:color w:val="000000" w:themeColor="text1"/>
          <w:sz w:val="24"/>
          <w:szCs w:val="24"/>
          <w:lang w:val="en-US"/>
        </w:rPr>
        <w:t>r da</w:t>
      </w:r>
      <w:r w:rsidR="00D94712" w:rsidRPr="004A126B">
        <w:rPr>
          <w:rFonts w:ascii="Arial Narrow" w:hAnsi="Arial Narrow"/>
          <w:color w:val="000000" w:themeColor="text1"/>
          <w:sz w:val="24"/>
          <w:szCs w:val="24"/>
          <w:lang w:val="en-US"/>
        </w:rPr>
        <w:t>y</w:t>
      </w:r>
      <w:r w:rsidR="00875FB4" w:rsidRPr="004A126B">
        <w:rPr>
          <w:rFonts w:ascii="Arial Narrow" w:hAnsi="Arial Narrow"/>
          <w:color w:val="000000" w:themeColor="text1"/>
          <w:sz w:val="24"/>
          <w:szCs w:val="24"/>
          <w:lang w:val="en-US"/>
        </w:rPr>
        <w:t xml:space="preserve"> and </w:t>
      </w:r>
      <w:r w:rsidR="00694FD8" w:rsidRPr="004A126B">
        <w:rPr>
          <w:rFonts w:ascii="Arial Narrow" w:hAnsi="Arial Narrow"/>
          <w:color w:val="000000" w:themeColor="text1"/>
          <w:sz w:val="24"/>
          <w:szCs w:val="24"/>
          <w:lang w:val="en-US"/>
        </w:rPr>
        <w:t>shift</w:t>
      </w:r>
      <w:r w:rsidR="00ED5B3B"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evaluated</w:t>
      </w:r>
      <w:r w:rsidR="00ED5B3B" w:rsidRPr="004A126B">
        <w:rPr>
          <w:rFonts w:ascii="Arial Narrow" w:hAnsi="Arial Narrow"/>
          <w:color w:val="000000" w:themeColor="text1"/>
          <w:sz w:val="24"/>
          <w:szCs w:val="24"/>
          <w:lang w:val="en-US"/>
        </w:rPr>
        <w:t xml:space="preserve"> </w:t>
      </w:r>
      <w:r w:rsidR="00D94712" w:rsidRPr="004A126B">
        <w:rPr>
          <w:rFonts w:ascii="Arial Narrow" w:hAnsi="Arial Narrow"/>
          <w:color w:val="000000" w:themeColor="text1"/>
          <w:sz w:val="24"/>
          <w:szCs w:val="24"/>
          <w:lang w:val="en-US"/>
        </w:rPr>
        <w:t xml:space="preserve">can be observed in </w:t>
      </w:r>
      <w:r w:rsidR="00682CFC" w:rsidRPr="004A126B">
        <w:rPr>
          <w:rFonts w:ascii="Arial Narrow" w:hAnsi="Arial Narrow"/>
          <w:color w:val="000000" w:themeColor="text1"/>
          <w:sz w:val="24"/>
          <w:szCs w:val="24"/>
          <w:lang w:val="en-US"/>
        </w:rPr>
        <w:t>Table</w:t>
      </w:r>
      <w:r w:rsidR="00ED5B3B" w:rsidRPr="004A126B">
        <w:rPr>
          <w:rFonts w:ascii="Arial Narrow" w:hAnsi="Arial Narrow"/>
          <w:color w:val="000000" w:themeColor="text1"/>
          <w:sz w:val="24"/>
          <w:szCs w:val="24"/>
          <w:lang w:val="en-US"/>
        </w:rPr>
        <w:t xml:space="preserve"> 1.</w:t>
      </w:r>
    </w:p>
    <w:p w14:paraId="09D349CA" w14:textId="77777777" w:rsidR="002D1817" w:rsidRPr="004A126B" w:rsidRDefault="002D1817" w:rsidP="002D1817">
      <w:pPr>
        <w:tabs>
          <w:tab w:val="left" w:pos="6919"/>
        </w:tabs>
        <w:spacing w:after="0" w:line="240" w:lineRule="auto"/>
        <w:contextualSpacing/>
        <w:jc w:val="both"/>
        <w:rPr>
          <w:rFonts w:ascii="Arial Narrow" w:hAnsi="Arial Narrow"/>
          <w:b/>
          <w:color w:val="000000" w:themeColor="text1"/>
          <w:sz w:val="24"/>
          <w:szCs w:val="24"/>
          <w:lang w:val="en-US"/>
        </w:rPr>
      </w:pPr>
    </w:p>
    <w:p w14:paraId="3566FE7E" w14:textId="79DB1CD7" w:rsidR="002D1817" w:rsidRPr="004A126B" w:rsidRDefault="00682CFC" w:rsidP="00E24D01">
      <w:pPr>
        <w:tabs>
          <w:tab w:val="left" w:pos="6919"/>
        </w:tabs>
        <w:spacing w:after="0" w:line="240" w:lineRule="auto"/>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lastRenderedPageBreak/>
        <w:t>Table</w:t>
      </w:r>
      <w:r w:rsidR="002D1817" w:rsidRPr="004A126B">
        <w:rPr>
          <w:rFonts w:ascii="Arial Narrow" w:hAnsi="Arial Narrow"/>
          <w:b/>
          <w:color w:val="000000" w:themeColor="text1"/>
          <w:sz w:val="24"/>
          <w:szCs w:val="24"/>
          <w:lang w:val="en-US"/>
        </w:rPr>
        <w:t xml:space="preserve"> 1. </w:t>
      </w:r>
      <w:r w:rsidR="00E41442" w:rsidRPr="004A126B">
        <w:rPr>
          <w:rFonts w:ascii="Arial Narrow" w:hAnsi="Arial Narrow"/>
          <w:b/>
          <w:color w:val="000000" w:themeColor="text1"/>
          <w:sz w:val="24"/>
          <w:szCs w:val="24"/>
          <w:lang w:val="en-US"/>
        </w:rPr>
        <w:t>Intensity</w:t>
      </w:r>
      <w:r w:rsidR="002D1817"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of</w:t>
      </w:r>
      <w:r w:rsidR="002D1817" w:rsidRPr="004A126B">
        <w:rPr>
          <w:rFonts w:ascii="Arial Narrow" w:hAnsi="Arial Narrow"/>
          <w:b/>
          <w:color w:val="000000" w:themeColor="text1"/>
          <w:sz w:val="24"/>
          <w:szCs w:val="24"/>
          <w:lang w:val="en-US"/>
        </w:rPr>
        <w:t xml:space="preserve"> </w:t>
      </w:r>
      <w:r w:rsidR="00694FD8" w:rsidRPr="004A126B">
        <w:rPr>
          <w:rFonts w:ascii="Arial Narrow" w:hAnsi="Arial Narrow"/>
          <w:b/>
          <w:color w:val="000000" w:themeColor="text1"/>
          <w:sz w:val="24"/>
          <w:szCs w:val="24"/>
          <w:lang w:val="en-US"/>
        </w:rPr>
        <w:t>periauricular and environmental noise</w:t>
      </w:r>
      <w:r w:rsidR="002D1817"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i</w:t>
      </w:r>
      <w:r w:rsidR="002D1817" w:rsidRPr="004A126B">
        <w:rPr>
          <w:rFonts w:ascii="Arial Narrow" w:hAnsi="Arial Narrow"/>
          <w:b/>
          <w:color w:val="000000" w:themeColor="text1"/>
          <w:sz w:val="24"/>
          <w:szCs w:val="24"/>
          <w:lang w:val="en-US"/>
        </w:rPr>
        <w:t xml:space="preserve">n </w:t>
      </w:r>
      <w:r w:rsidR="003F4811" w:rsidRPr="004A126B">
        <w:rPr>
          <w:rFonts w:ascii="Arial Narrow" w:hAnsi="Arial Narrow"/>
          <w:b/>
          <w:color w:val="000000" w:themeColor="text1"/>
          <w:sz w:val="24"/>
          <w:szCs w:val="24"/>
          <w:lang w:val="en-US"/>
        </w:rPr>
        <w:t>decibels</w:t>
      </w:r>
      <w:r w:rsidR="0097569C" w:rsidRPr="004A126B">
        <w:rPr>
          <w:rFonts w:ascii="Arial Narrow" w:hAnsi="Arial Narrow"/>
          <w:b/>
          <w:color w:val="000000" w:themeColor="text1"/>
          <w:sz w:val="24"/>
          <w:szCs w:val="24"/>
          <w:lang w:val="en-US"/>
        </w:rPr>
        <w:t>,</w:t>
      </w:r>
      <w:r w:rsidR="002D1817" w:rsidRPr="004A126B">
        <w:rPr>
          <w:rFonts w:ascii="Arial Narrow" w:hAnsi="Arial Narrow"/>
          <w:b/>
          <w:color w:val="000000" w:themeColor="text1"/>
          <w:sz w:val="24"/>
          <w:szCs w:val="24"/>
          <w:lang w:val="en-US"/>
        </w:rPr>
        <w:t xml:space="preserve"> </w:t>
      </w:r>
      <w:r w:rsidR="003F4811" w:rsidRPr="004A126B">
        <w:rPr>
          <w:rFonts w:ascii="Arial Narrow" w:hAnsi="Arial Narrow"/>
          <w:b/>
          <w:color w:val="000000" w:themeColor="text1"/>
          <w:sz w:val="24"/>
          <w:szCs w:val="24"/>
          <w:lang w:val="en-US"/>
        </w:rPr>
        <w:t>according with</w:t>
      </w:r>
      <w:r w:rsidR="0097569C" w:rsidRPr="004A126B">
        <w:rPr>
          <w:rFonts w:ascii="Arial Narrow" w:hAnsi="Arial Narrow"/>
          <w:b/>
          <w:color w:val="000000" w:themeColor="text1"/>
          <w:sz w:val="24"/>
          <w:szCs w:val="24"/>
          <w:lang w:val="en-US"/>
        </w:rPr>
        <w:t xml:space="preserve"> the day </w:t>
      </w:r>
      <w:r w:rsidR="00875FB4" w:rsidRPr="004A126B">
        <w:rPr>
          <w:rFonts w:ascii="Arial Narrow" w:hAnsi="Arial Narrow"/>
          <w:b/>
          <w:color w:val="000000" w:themeColor="text1"/>
          <w:sz w:val="24"/>
          <w:szCs w:val="24"/>
          <w:lang w:val="en-US"/>
        </w:rPr>
        <w:t xml:space="preserve">and </w:t>
      </w:r>
      <w:r w:rsidR="00694FD8" w:rsidRPr="004A126B">
        <w:rPr>
          <w:rFonts w:ascii="Arial Narrow" w:hAnsi="Arial Narrow"/>
          <w:b/>
          <w:color w:val="000000" w:themeColor="text1"/>
          <w:sz w:val="24"/>
          <w:szCs w:val="24"/>
          <w:lang w:val="en-US"/>
        </w:rPr>
        <w:t>shift</w:t>
      </w:r>
      <w:r w:rsidR="002D1817"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 xml:space="preserve">in the </w:t>
      </w:r>
      <w:r w:rsidR="00875FB4" w:rsidRPr="004A126B">
        <w:rPr>
          <w:rFonts w:ascii="Arial Narrow" w:hAnsi="Arial Narrow"/>
          <w:b/>
          <w:color w:val="000000" w:themeColor="text1"/>
          <w:sz w:val="24"/>
          <w:szCs w:val="24"/>
          <w:lang w:val="en-US"/>
        </w:rPr>
        <w:t>Neonatal Intensive Care Unit</w:t>
      </w:r>
      <w:r w:rsidR="002D1817" w:rsidRPr="004A126B">
        <w:rPr>
          <w:rFonts w:ascii="Arial Narrow" w:hAnsi="Arial Narrow"/>
          <w:b/>
          <w:color w:val="000000" w:themeColor="text1"/>
          <w:sz w:val="24"/>
          <w:szCs w:val="24"/>
          <w:lang w:val="en-US"/>
        </w:rPr>
        <w:t xml:space="preserve"> </w:t>
      </w:r>
      <w:r w:rsidRPr="004A126B">
        <w:rPr>
          <w:rFonts w:ascii="Arial Narrow" w:hAnsi="Arial Narrow"/>
          <w:b/>
          <w:color w:val="000000" w:themeColor="text1"/>
          <w:sz w:val="24"/>
          <w:szCs w:val="24"/>
          <w:lang w:val="en-US"/>
        </w:rPr>
        <w:t>of a ref</w:t>
      </w:r>
      <w:r w:rsidR="00875FB4" w:rsidRPr="004A126B">
        <w:rPr>
          <w:rFonts w:ascii="Arial Narrow" w:hAnsi="Arial Narrow"/>
          <w:b/>
          <w:color w:val="000000" w:themeColor="text1"/>
          <w:sz w:val="24"/>
          <w:szCs w:val="24"/>
          <w:lang w:val="en-US"/>
        </w:rPr>
        <w:t>erence hospital</w:t>
      </w:r>
    </w:p>
    <w:p w14:paraId="4F5414AF" w14:textId="77777777" w:rsidR="002D1817" w:rsidRPr="004A126B" w:rsidRDefault="002D1817" w:rsidP="002D1817">
      <w:pPr>
        <w:tabs>
          <w:tab w:val="left" w:pos="6919"/>
        </w:tabs>
        <w:spacing w:after="0" w:line="240" w:lineRule="auto"/>
        <w:contextualSpacing/>
        <w:jc w:val="both"/>
        <w:rPr>
          <w:rFonts w:ascii="Arial Narrow" w:hAnsi="Arial Narrow"/>
          <w:b/>
          <w:color w:val="000000" w:themeColor="text1"/>
          <w:sz w:val="24"/>
          <w:szCs w:val="24"/>
          <w:lang w:val="en-US"/>
        </w:rPr>
      </w:pPr>
    </w:p>
    <w:tbl>
      <w:tblPr>
        <w:tblW w:w="5138" w:type="pct"/>
        <w:tblInd w:w="-5"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981"/>
        <w:gridCol w:w="2486"/>
        <w:gridCol w:w="2109"/>
        <w:gridCol w:w="1263"/>
        <w:gridCol w:w="759"/>
        <w:gridCol w:w="1500"/>
      </w:tblGrid>
      <w:tr w:rsidR="00B61BE7" w:rsidRPr="004A126B" w14:paraId="34DAA3BE" w14:textId="77777777" w:rsidTr="00E24D01">
        <w:trPr>
          <w:cantSplit/>
        </w:trPr>
        <w:tc>
          <w:tcPr>
            <w:tcW w:w="1343" w:type="pct"/>
            <w:shd w:val="clear" w:color="auto" w:fill="FFFFFF"/>
            <w:vAlign w:val="center"/>
          </w:tcPr>
          <w:p w14:paraId="20DABA2A" w14:textId="4E4EEAE9" w:rsidR="00252322" w:rsidRPr="004A126B" w:rsidRDefault="00252322" w:rsidP="00682CFC">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Da</w:t>
            </w:r>
            <w:r w:rsidR="00682CFC" w:rsidRPr="004A126B">
              <w:rPr>
                <w:rFonts w:ascii="Arial Narrow" w:hAnsi="Arial Narrow"/>
                <w:b/>
                <w:color w:val="000000" w:themeColor="text1"/>
                <w:sz w:val="24"/>
                <w:szCs w:val="24"/>
                <w:lang w:val="en-US"/>
              </w:rPr>
              <w:t>y</w:t>
            </w:r>
            <w:r w:rsidR="00875FB4" w:rsidRPr="004A126B">
              <w:rPr>
                <w:rFonts w:ascii="Arial Narrow" w:hAnsi="Arial Narrow"/>
                <w:b/>
                <w:color w:val="000000" w:themeColor="text1"/>
                <w:sz w:val="24"/>
                <w:szCs w:val="24"/>
                <w:lang w:val="en-US"/>
              </w:rPr>
              <w:t xml:space="preserve"> and </w:t>
            </w:r>
            <w:r w:rsidR="00682CFC" w:rsidRPr="004A126B">
              <w:rPr>
                <w:rFonts w:ascii="Arial Narrow" w:hAnsi="Arial Narrow"/>
                <w:b/>
                <w:color w:val="000000" w:themeColor="text1"/>
                <w:sz w:val="24"/>
                <w:szCs w:val="24"/>
                <w:lang w:val="en-US"/>
              </w:rPr>
              <w:t>Shift</w:t>
            </w:r>
          </w:p>
        </w:tc>
        <w:tc>
          <w:tcPr>
            <w:tcW w:w="1120" w:type="pct"/>
            <w:shd w:val="clear" w:color="auto" w:fill="FFFFFF"/>
            <w:vAlign w:val="center"/>
          </w:tcPr>
          <w:p w14:paraId="3B88767D" w14:textId="6D232CEB"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Periauricular</w:t>
            </w:r>
          </w:p>
          <w:p w14:paraId="022495FC" w14:textId="65EE5A44"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Media</w:t>
            </w:r>
            <w:r w:rsidR="0097569C" w:rsidRPr="004A126B">
              <w:rPr>
                <w:rFonts w:ascii="Arial Narrow" w:hAnsi="Arial Narrow"/>
                <w:b/>
                <w:color w:val="000000" w:themeColor="text1"/>
                <w:sz w:val="24"/>
                <w:szCs w:val="24"/>
                <w:lang w:val="en-US"/>
              </w:rPr>
              <w:t>n</w:t>
            </w:r>
            <w:r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SD</w:t>
            </w:r>
            <w:r w:rsidRPr="004A126B">
              <w:rPr>
                <w:rFonts w:ascii="Arial Narrow" w:hAnsi="Arial Narrow"/>
                <w:b/>
                <w:color w:val="000000" w:themeColor="text1"/>
                <w:sz w:val="24"/>
                <w:szCs w:val="24"/>
                <w:lang w:val="en-US"/>
              </w:rPr>
              <w:t>)</w:t>
            </w:r>
          </w:p>
        </w:tc>
        <w:tc>
          <w:tcPr>
            <w:tcW w:w="950" w:type="pct"/>
            <w:shd w:val="clear" w:color="auto" w:fill="FFFFFF"/>
          </w:tcPr>
          <w:p w14:paraId="1B2D56BA" w14:textId="6CA3FD1C" w:rsidR="00252322" w:rsidRPr="004A126B" w:rsidRDefault="00682CFC"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Environmental</w:t>
            </w:r>
          </w:p>
          <w:p w14:paraId="52E9F0D5" w14:textId="0409CDC8"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Media</w:t>
            </w:r>
            <w:r w:rsidR="0097569C" w:rsidRPr="004A126B">
              <w:rPr>
                <w:rFonts w:ascii="Arial Narrow" w:hAnsi="Arial Narrow"/>
                <w:b/>
                <w:color w:val="000000" w:themeColor="text1"/>
                <w:sz w:val="24"/>
                <w:szCs w:val="24"/>
                <w:lang w:val="en-US"/>
              </w:rPr>
              <w:t>n</w:t>
            </w:r>
            <w:r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SD</w:t>
            </w:r>
            <w:r w:rsidRPr="004A126B">
              <w:rPr>
                <w:rFonts w:ascii="Arial Narrow" w:hAnsi="Arial Narrow"/>
                <w:b/>
                <w:color w:val="000000" w:themeColor="text1"/>
                <w:sz w:val="24"/>
                <w:szCs w:val="24"/>
                <w:lang w:val="en-US"/>
              </w:rPr>
              <w:t>)</w:t>
            </w:r>
          </w:p>
        </w:tc>
        <w:tc>
          <w:tcPr>
            <w:tcW w:w="569" w:type="pct"/>
            <w:shd w:val="clear" w:color="auto" w:fill="FFFFFF"/>
          </w:tcPr>
          <w:p w14:paraId="73C8F477" w14:textId="75732B54" w:rsidR="00252322" w:rsidRPr="004A126B" w:rsidRDefault="0049048E"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T</w:t>
            </w:r>
          </w:p>
        </w:tc>
        <w:tc>
          <w:tcPr>
            <w:tcW w:w="342" w:type="pct"/>
            <w:shd w:val="clear" w:color="auto" w:fill="FFFFFF"/>
          </w:tcPr>
          <w:p w14:paraId="7F57784E" w14:textId="2D9BB20E" w:rsidR="00252322" w:rsidRPr="004A126B" w:rsidRDefault="00682CFC" w:rsidP="00EF44E0">
            <w:pPr>
              <w:autoSpaceDE w:val="0"/>
              <w:autoSpaceDN w:val="0"/>
              <w:adjustRightInd w:val="0"/>
              <w:spacing w:after="0" w:line="240" w:lineRule="auto"/>
              <w:ind w:left="60" w:right="60"/>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DF</w:t>
            </w:r>
          </w:p>
        </w:tc>
        <w:tc>
          <w:tcPr>
            <w:tcW w:w="676" w:type="pct"/>
            <w:shd w:val="clear" w:color="auto" w:fill="FFFFFF"/>
          </w:tcPr>
          <w:p w14:paraId="59AF4AEF" w14:textId="2BE06625" w:rsidR="00252322" w:rsidRPr="004A126B" w:rsidRDefault="00B66A8F" w:rsidP="00B66A8F">
            <w:pPr>
              <w:pStyle w:val="Prrafodelista"/>
              <w:autoSpaceDE w:val="0"/>
              <w:autoSpaceDN w:val="0"/>
              <w:adjustRightInd w:val="0"/>
              <w:spacing w:after="0" w:line="240" w:lineRule="auto"/>
              <w:ind w:left="420" w:right="60"/>
              <w:rPr>
                <w:rFonts w:ascii="Arial Narrow" w:hAnsi="Arial Narrow"/>
                <w:b/>
                <w:color w:val="000000" w:themeColor="text1"/>
                <w:sz w:val="24"/>
                <w:szCs w:val="24"/>
                <w:lang w:val="en-US"/>
              </w:rPr>
            </w:pPr>
            <w:r w:rsidRPr="004A126B">
              <w:rPr>
                <w:rFonts w:ascii="Arial Narrow" w:hAnsi="Arial Narrow"/>
                <w:b/>
                <w:i/>
                <w:iCs/>
                <w:color w:val="000000" w:themeColor="text1"/>
                <w:sz w:val="24"/>
                <w:szCs w:val="24"/>
                <w:lang w:val="en-US"/>
              </w:rPr>
              <w:t xml:space="preserve">p </w:t>
            </w:r>
            <w:r w:rsidR="005C20D2">
              <w:rPr>
                <w:rFonts w:ascii="Arial Narrow" w:hAnsi="Arial Narrow"/>
                <w:b/>
                <w:color w:val="000000" w:themeColor="text1"/>
                <w:sz w:val="24"/>
                <w:szCs w:val="24"/>
                <w:lang w:val="en-US"/>
              </w:rPr>
              <w:t>–</w:t>
            </w:r>
            <w:r w:rsidRPr="004A126B">
              <w:rPr>
                <w:rFonts w:ascii="Arial Narrow" w:hAnsi="Arial Narrow"/>
                <w:b/>
                <w:color w:val="000000" w:themeColor="text1"/>
                <w:sz w:val="24"/>
                <w:szCs w:val="24"/>
                <w:lang w:val="en-US"/>
              </w:rPr>
              <w:t xml:space="preserve"> </w:t>
            </w:r>
            <w:r w:rsidR="002D1817" w:rsidRPr="004A126B">
              <w:rPr>
                <w:rFonts w:ascii="Arial Narrow" w:hAnsi="Arial Narrow"/>
                <w:b/>
                <w:color w:val="000000" w:themeColor="text1"/>
                <w:sz w:val="24"/>
                <w:szCs w:val="24"/>
                <w:lang w:val="en-US"/>
              </w:rPr>
              <w:t>value</w:t>
            </w:r>
          </w:p>
        </w:tc>
      </w:tr>
      <w:tr w:rsidR="00B61BE7" w:rsidRPr="004A126B" w14:paraId="62577545" w14:textId="77777777" w:rsidTr="00E24D01">
        <w:trPr>
          <w:cantSplit/>
        </w:trPr>
        <w:tc>
          <w:tcPr>
            <w:tcW w:w="1343" w:type="pct"/>
            <w:shd w:val="clear" w:color="auto" w:fill="FFFFFF"/>
            <w:vAlign w:val="center"/>
          </w:tcPr>
          <w:p w14:paraId="42C87F99" w14:textId="66CB90F3" w:rsidR="00252322" w:rsidRPr="004A126B" w:rsidRDefault="003F4811" w:rsidP="0097569C">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Friday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m</w:t>
            </w:r>
            <w:r w:rsidR="00682CFC" w:rsidRPr="004A126B">
              <w:rPr>
                <w:rFonts w:ascii="Arial Narrow" w:hAnsi="Arial Narrow"/>
                <w:color w:val="000000" w:themeColor="text1"/>
                <w:sz w:val="24"/>
                <w:szCs w:val="24"/>
                <w:lang w:val="en-US"/>
              </w:rPr>
              <w:t>orning</w:t>
            </w:r>
          </w:p>
        </w:tc>
        <w:tc>
          <w:tcPr>
            <w:tcW w:w="1120" w:type="pct"/>
            <w:shd w:val="clear" w:color="auto" w:fill="FFFFFF"/>
            <w:vAlign w:val="center"/>
          </w:tcPr>
          <w:p w14:paraId="20D3E6AD" w14:textId="277BD7E1"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66.4</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±2.8</w:t>
            </w:r>
          </w:p>
        </w:tc>
        <w:tc>
          <w:tcPr>
            <w:tcW w:w="950" w:type="pct"/>
            <w:shd w:val="clear" w:color="auto" w:fill="FFFFFF"/>
          </w:tcPr>
          <w:p w14:paraId="091CA924" w14:textId="1D29A5F0"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64.6</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±1.3</w:t>
            </w:r>
          </w:p>
        </w:tc>
        <w:tc>
          <w:tcPr>
            <w:tcW w:w="569" w:type="pct"/>
            <w:shd w:val="clear" w:color="auto" w:fill="FFFFFF"/>
          </w:tcPr>
          <w:p w14:paraId="2B9185A6"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16.049</w:t>
            </w:r>
          </w:p>
        </w:tc>
        <w:tc>
          <w:tcPr>
            <w:tcW w:w="342" w:type="pct"/>
            <w:shd w:val="clear" w:color="auto" w:fill="FFFFFF"/>
          </w:tcPr>
          <w:p w14:paraId="08C0F44B"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844</w:t>
            </w:r>
          </w:p>
        </w:tc>
        <w:tc>
          <w:tcPr>
            <w:tcW w:w="676" w:type="pct"/>
            <w:shd w:val="clear" w:color="auto" w:fill="FFFFFF"/>
          </w:tcPr>
          <w:p w14:paraId="6D68A38E"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1B8F9103" w14:textId="77777777" w:rsidTr="00E24D01">
        <w:trPr>
          <w:cantSplit/>
        </w:trPr>
        <w:tc>
          <w:tcPr>
            <w:tcW w:w="1343" w:type="pct"/>
            <w:shd w:val="clear" w:color="auto" w:fill="FFFFFF"/>
            <w:vAlign w:val="center"/>
          </w:tcPr>
          <w:p w14:paraId="503ACD7A" w14:textId="3E2FB22C" w:rsidR="00252322" w:rsidRPr="004A126B" w:rsidRDefault="003F4811" w:rsidP="0097569C">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Sunday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m</w:t>
            </w:r>
            <w:r w:rsidR="00682CFC" w:rsidRPr="004A126B">
              <w:rPr>
                <w:rFonts w:ascii="Arial Narrow" w:hAnsi="Arial Narrow"/>
                <w:color w:val="000000" w:themeColor="text1"/>
                <w:sz w:val="24"/>
                <w:szCs w:val="24"/>
                <w:lang w:val="en-US"/>
              </w:rPr>
              <w:t>orning</w:t>
            </w:r>
          </w:p>
        </w:tc>
        <w:tc>
          <w:tcPr>
            <w:tcW w:w="1120" w:type="pct"/>
            <w:shd w:val="clear" w:color="auto" w:fill="FFFFFF"/>
            <w:vAlign w:val="center"/>
          </w:tcPr>
          <w:p w14:paraId="7AE9B35C" w14:textId="55159D9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±2.7</w:t>
            </w:r>
          </w:p>
        </w:tc>
        <w:tc>
          <w:tcPr>
            <w:tcW w:w="950" w:type="pct"/>
            <w:shd w:val="clear" w:color="auto" w:fill="FFFFFF"/>
          </w:tcPr>
          <w:p w14:paraId="023B3FD4" w14:textId="61CFB9DC"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63.4</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±2.6</w:t>
            </w:r>
          </w:p>
        </w:tc>
        <w:tc>
          <w:tcPr>
            <w:tcW w:w="569" w:type="pct"/>
            <w:shd w:val="clear" w:color="auto" w:fill="FFFFFF"/>
          </w:tcPr>
          <w:p w14:paraId="360C5CD7"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7.193</w:t>
            </w:r>
          </w:p>
        </w:tc>
        <w:tc>
          <w:tcPr>
            <w:tcW w:w="342" w:type="pct"/>
            <w:shd w:val="clear" w:color="auto" w:fill="FFFFFF"/>
          </w:tcPr>
          <w:p w14:paraId="1352801F"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867</w:t>
            </w:r>
          </w:p>
        </w:tc>
        <w:tc>
          <w:tcPr>
            <w:tcW w:w="676" w:type="pct"/>
            <w:shd w:val="clear" w:color="auto" w:fill="FFFFFF"/>
          </w:tcPr>
          <w:p w14:paraId="5F09F1D6"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16833722" w14:textId="77777777" w:rsidTr="00E24D01">
        <w:trPr>
          <w:cantSplit/>
        </w:trPr>
        <w:tc>
          <w:tcPr>
            <w:tcW w:w="1343" w:type="pct"/>
            <w:shd w:val="clear" w:color="auto" w:fill="FFFFFF"/>
            <w:vAlign w:val="center"/>
          </w:tcPr>
          <w:p w14:paraId="6DBAD3A3" w14:textId="2880E620" w:rsidR="00252322" w:rsidRPr="004A126B" w:rsidRDefault="003F4811" w:rsidP="00EF44E0">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Monday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m</w:t>
            </w:r>
            <w:r w:rsidR="00682CFC" w:rsidRPr="004A126B">
              <w:rPr>
                <w:rFonts w:ascii="Arial Narrow" w:hAnsi="Arial Narrow"/>
                <w:color w:val="000000" w:themeColor="text1"/>
                <w:sz w:val="24"/>
                <w:szCs w:val="24"/>
                <w:lang w:val="en-US"/>
              </w:rPr>
              <w:t>orning</w:t>
            </w:r>
          </w:p>
        </w:tc>
        <w:tc>
          <w:tcPr>
            <w:tcW w:w="1120" w:type="pct"/>
            <w:shd w:val="clear" w:color="auto" w:fill="FFFFFF"/>
            <w:vAlign w:val="center"/>
          </w:tcPr>
          <w:p w14:paraId="33561338" w14:textId="394B954E"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±2.2</w:t>
            </w:r>
          </w:p>
        </w:tc>
        <w:tc>
          <w:tcPr>
            <w:tcW w:w="950" w:type="pct"/>
            <w:shd w:val="clear" w:color="auto" w:fill="FFFFFF"/>
          </w:tcPr>
          <w:p w14:paraId="1FEED582" w14:textId="791A064F"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63.8</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±2.2</w:t>
            </w:r>
          </w:p>
        </w:tc>
        <w:tc>
          <w:tcPr>
            <w:tcW w:w="569" w:type="pct"/>
            <w:shd w:val="clear" w:color="auto" w:fill="FFFFFF"/>
          </w:tcPr>
          <w:p w14:paraId="2881A057"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11.004</w:t>
            </w:r>
          </w:p>
        </w:tc>
        <w:tc>
          <w:tcPr>
            <w:tcW w:w="342" w:type="pct"/>
            <w:shd w:val="clear" w:color="auto" w:fill="FFFFFF"/>
          </w:tcPr>
          <w:p w14:paraId="0FF0E15B"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907</w:t>
            </w:r>
          </w:p>
        </w:tc>
        <w:tc>
          <w:tcPr>
            <w:tcW w:w="676" w:type="pct"/>
            <w:shd w:val="clear" w:color="auto" w:fill="FFFFFF"/>
          </w:tcPr>
          <w:p w14:paraId="270218EE"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787622B1" w14:textId="77777777" w:rsidTr="00E24D01">
        <w:trPr>
          <w:cantSplit/>
        </w:trPr>
        <w:tc>
          <w:tcPr>
            <w:tcW w:w="1343" w:type="pct"/>
            <w:shd w:val="clear" w:color="auto" w:fill="FFFFFF"/>
            <w:vAlign w:val="center"/>
          </w:tcPr>
          <w:p w14:paraId="42E6D091" w14:textId="1B84A1E5" w:rsidR="00252322" w:rsidRPr="004A126B" w:rsidRDefault="003F4811" w:rsidP="0097569C">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Friday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e</w:t>
            </w:r>
            <w:r w:rsidR="002A13A7" w:rsidRPr="004A126B">
              <w:rPr>
                <w:rFonts w:ascii="Arial Narrow" w:hAnsi="Arial Narrow"/>
                <w:color w:val="000000" w:themeColor="text1"/>
                <w:sz w:val="24"/>
                <w:szCs w:val="24"/>
                <w:lang w:val="en-US"/>
              </w:rPr>
              <w:t>vening</w:t>
            </w:r>
          </w:p>
        </w:tc>
        <w:tc>
          <w:tcPr>
            <w:tcW w:w="1120" w:type="pct"/>
            <w:shd w:val="clear" w:color="auto" w:fill="FFFFFF"/>
            <w:vAlign w:val="center"/>
          </w:tcPr>
          <w:p w14:paraId="2BDC33E0" w14:textId="23AB96F2"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64.4</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±2.2</w:t>
            </w:r>
          </w:p>
        </w:tc>
        <w:tc>
          <w:tcPr>
            <w:tcW w:w="950" w:type="pct"/>
            <w:shd w:val="clear" w:color="auto" w:fill="FFFFFF"/>
          </w:tcPr>
          <w:p w14:paraId="6D817819" w14:textId="7670F949"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63.5</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±2.4</w:t>
            </w:r>
          </w:p>
        </w:tc>
        <w:tc>
          <w:tcPr>
            <w:tcW w:w="569" w:type="pct"/>
            <w:shd w:val="clear" w:color="auto" w:fill="FFFFFF"/>
          </w:tcPr>
          <w:p w14:paraId="1AE94BBF"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7.322</w:t>
            </w:r>
          </w:p>
        </w:tc>
        <w:tc>
          <w:tcPr>
            <w:tcW w:w="342" w:type="pct"/>
            <w:shd w:val="clear" w:color="auto" w:fill="FFFFFF"/>
          </w:tcPr>
          <w:p w14:paraId="030BB130"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906</w:t>
            </w:r>
          </w:p>
        </w:tc>
        <w:tc>
          <w:tcPr>
            <w:tcW w:w="676" w:type="pct"/>
            <w:shd w:val="clear" w:color="auto" w:fill="FFFFFF"/>
          </w:tcPr>
          <w:p w14:paraId="729926E5"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2EC75999" w14:textId="77777777" w:rsidTr="00E24D01">
        <w:trPr>
          <w:cantSplit/>
        </w:trPr>
        <w:tc>
          <w:tcPr>
            <w:tcW w:w="1343" w:type="pct"/>
            <w:shd w:val="clear" w:color="auto" w:fill="FFFFFF"/>
            <w:vAlign w:val="center"/>
          </w:tcPr>
          <w:p w14:paraId="671DC8AD" w14:textId="1BCF436A" w:rsidR="00252322" w:rsidRPr="004A126B" w:rsidRDefault="003F4811" w:rsidP="0097569C">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Sunday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e</w:t>
            </w:r>
            <w:r w:rsidR="002A13A7" w:rsidRPr="004A126B">
              <w:rPr>
                <w:rFonts w:ascii="Arial Narrow" w:hAnsi="Arial Narrow"/>
                <w:color w:val="000000" w:themeColor="text1"/>
                <w:sz w:val="24"/>
                <w:szCs w:val="24"/>
                <w:lang w:val="en-US"/>
              </w:rPr>
              <w:t>vening</w:t>
            </w:r>
          </w:p>
        </w:tc>
        <w:tc>
          <w:tcPr>
            <w:tcW w:w="1120" w:type="pct"/>
            <w:shd w:val="clear" w:color="auto" w:fill="FFFFFF"/>
            <w:vAlign w:val="center"/>
          </w:tcPr>
          <w:p w14:paraId="7CA86FBB" w14:textId="08CA91F1"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±2.8</w:t>
            </w:r>
          </w:p>
        </w:tc>
        <w:tc>
          <w:tcPr>
            <w:tcW w:w="950" w:type="pct"/>
            <w:shd w:val="clear" w:color="auto" w:fill="FFFFFF"/>
          </w:tcPr>
          <w:p w14:paraId="1CF52F88" w14:textId="671857A2"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63.4</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±2.6</w:t>
            </w:r>
          </w:p>
        </w:tc>
        <w:tc>
          <w:tcPr>
            <w:tcW w:w="569" w:type="pct"/>
            <w:shd w:val="clear" w:color="auto" w:fill="FFFFFF"/>
            <w:vAlign w:val="center"/>
          </w:tcPr>
          <w:p w14:paraId="052D47E1"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-2.466</w:t>
            </w:r>
          </w:p>
        </w:tc>
        <w:tc>
          <w:tcPr>
            <w:tcW w:w="342" w:type="pct"/>
            <w:shd w:val="clear" w:color="auto" w:fill="FFFFFF"/>
          </w:tcPr>
          <w:p w14:paraId="352B438D"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897</w:t>
            </w:r>
          </w:p>
        </w:tc>
        <w:tc>
          <w:tcPr>
            <w:tcW w:w="676" w:type="pct"/>
            <w:shd w:val="clear" w:color="auto" w:fill="FFFFFF"/>
          </w:tcPr>
          <w:p w14:paraId="57CB56A2"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767AEFB0" w14:textId="77777777" w:rsidTr="00E24D01">
        <w:trPr>
          <w:cantSplit/>
        </w:trPr>
        <w:tc>
          <w:tcPr>
            <w:tcW w:w="1343" w:type="pct"/>
            <w:shd w:val="clear" w:color="auto" w:fill="FFFFFF"/>
            <w:vAlign w:val="center"/>
          </w:tcPr>
          <w:p w14:paraId="30C506C5" w14:textId="0CF8EDC9" w:rsidR="00252322" w:rsidRPr="004A126B" w:rsidRDefault="003F4811" w:rsidP="00EF44E0">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Monday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e</w:t>
            </w:r>
            <w:r w:rsidR="002A13A7" w:rsidRPr="004A126B">
              <w:rPr>
                <w:rFonts w:ascii="Arial Narrow" w:hAnsi="Arial Narrow"/>
                <w:color w:val="000000" w:themeColor="text1"/>
                <w:sz w:val="24"/>
                <w:szCs w:val="24"/>
                <w:lang w:val="en-US"/>
              </w:rPr>
              <w:t>vening</w:t>
            </w:r>
          </w:p>
        </w:tc>
        <w:tc>
          <w:tcPr>
            <w:tcW w:w="1120" w:type="pct"/>
            <w:shd w:val="clear" w:color="auto" w:fill="FFFFFF"/>
            <w:vAlign w:val="center"/>
          </w:tcPr>
          <w:p w14:paraId="11A17249" w14:textId="5E4D7DBA"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63.2</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±3.1</w:t>
            </w:r>
          </w:p>
        </w:tc>
        <w:tc>
          <w:tcPr>
            <w:tcW w:w="950" w:type="pct"/>
            <w:shd w:val="clear" w:color="auto" w:fill="FFFFFF"/>
          </w:tcPr>
          <w:p w14:paraId="0C189F1D" w14:textId="2BE6D445"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61.7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±1.8</w:t>
            </w:r>
          </w:p>
        </w:tc>
        <w:tc>
          <w:tcPr>
            <w:tcW w:w="569" w:type="pct"/>
            <w:shd w:val="clear" w:color="auto" w:fill="FFFFFF"/>
          </w:tcPr>
          <w:p w14:paraId="279CD54F"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13.980</w:t>
            </w:r>
          </w:p>
        </w:tc>
        <w:tc>
          <w:tcPr>
            <w:tcW w:w="342" w:type="pct"/>
            <w:shd w:val="clear" w:color="auto" w:fill="FFFFFF"/>
          </w:tcPr>
          <w:p w14:paraId="46AFECE6"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922</w:t>
            </w:r>
          </w:p>
        </w:tc>
        <w:tc>
          <w:tcPr>
            <w:tcW w:w="676" w:type="pct"/>
            <w:shd w:val="clear" w:color="auto" w:fill="FFFFFF"/>
          </w:tcPr>
          <w:p w14:paraId="66200C0B"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25731676" w14:textId="77777777" w:rsidTr="00E24D01">
        <w:trPr>
          <w:cantSplit/>
        </w:trPr>
        <w:tc>
          <w:tcPr>
            <w:tcW w:w="1343" w:type="pct"/>
            <w:shd w:val="clear" w:color="auto" w:fill="FFFFFF"/>
            <w:vAlign w:val="center"/>
          </w:tcPr>
          <w:p w14:paraId="654A3024" w14:textId="21759415" w:rsidR="00252322" w:rsidRPr="004A126B" w:rsidRDefault="003F4811" w:rsidP="00EF44E0">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Friday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n</w:t>
            </w:r>
            <w:r w:rsidRPr="004A126B">
              <w:rPr>
                <w:rFonts w:ascii="Arial Narrow" w:hAnsi="Arial Narrow"/>
                <w:color w:val="000000" w:themeColor="text1"/>
                <w:sz w:val="24"/>
                <w:szCs w:val="24"/>
                <w:lang w:val="en-US"/>
              </w:rPr>
              <w:t>octurnal</w:t>
            </w:r>
          </w:p>
        </w:tc>
        <w:tc>
          <w:tcPr>
            <w:tcW w:w="1120" w:type="pct"/>
            <w:shd w:val="clear" w:color="auto" w:fill="FFFFFF"/>
            <w:vAlign w:val="center"/>
          </w:tcPr>
          <w:p w14:paraId="6A25C2FF" w14:textId="5DDD24BB"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±1.7</w:t>
            </w:r>
          </w:p>
        </w:tc>
        <w:tc>
          <w:tcPr>
            <w:tcW w:w="950" w:type="pct"/>
            <w:shd w:val="clear" w:color="auto" w:fill="FFFFFF"/>
          </w:tcPr>
          <w:p w14:paraId="099A3D16" w14:textId="516A1C8E"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±2.0</w:t>
            </w:r>
          </w:p>
        </w:tc>
        <w:tc>
          <w:tcPr>
            <w:tcW w:w="569" w:type="pct"/>
            <w:shd w:val="clear" w:color="auto" w:fill="FFFFFF"/>
          </w:tcPr>
          <w:p w14:paraId="7D263487"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6.467</w:t>
            </w:r>
          </w:p>
        </w:tc>
        <w:tc>
          <w:tcPr>
            <w:tcW w:w="342" w:type="pct"/>
            <w:shd w:val="clear" w:color="auto" w:fill="FFFFFF"/>
          </w:tcPr>
          <w:p w14:paraId="3DBA2072"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890</w:t>
            </w:r>
          </w:p>
        </w:tc>
        <w:tc>
          <w:tcPr>
            <w:tcW w:w="676" w:type="pct"/>
            <w:shd w:val="clear" w:color="auto" w:fill="FFFFFF"/>
          </w:tcPr>
          <w:p w14:paraId="287B8391"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0DB4E5A9" w14:textId="77777777" w:rsidTr="00E24D01">
        <w:trPr>
          <w:cantSplit/>
        </w:trPr>
        <w:tc>
          <w:tcPr>
            <w:tcW w:w="1343" w:type="pct"/>
            <w:shd w:val="clear" w:color="auto" w:fill="FFFFFF"/>
            <w:vAlign w:val="center"/>
          </w:tcPr>
          <w:p w14:paraId="4B317CF7" w14:textId="4C6106AA" w:rsidR="00252322" w:rsidRPr="004A126B" w:rsidRDefault="003F4811" w:rsidP="0097569C">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Sunday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n</w:t>
            </w:r>
            <w:r w:rsidRPr="004A126B">
              <w:rPr>
                <w:rFonts w:ascii="Arial Narrow" w:hAnsi="Arial Narrow"/>
                <w:color w:val="000000" w:themeColor="text1"/>
                <w:sz w:val="24"/>
                <w:szCs w:val="24"/>
                <w:lang w:val="en-US"/>
              </w:rPr>
              <w:t>octurnal</w:t>
            </w:r>
          </w:p>
        </w:tc>
        <w:tc>
          <w:tcPr>
            <w:tcW w:w="1120" w:type="pct"/>
            <w:shd w:val="clear" w:color="auto" w:fill="FFFFFF"/>
            <w:vAlign w:val="center"/>
          </w:tcPr>
          <w:p w14:paraId="4493F03D" w14:textId="07D703D0"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65.2</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±1.5</w:t>
            </w:r>
          </w:p>
        </w:tc>
        <w:tc>
          <w:tcPr>
            <w:tcW w:w="950" w:type="pct"/>
            <w:shd w:val="clear" w:color="auto" w:fill="FFFFFF"/>
          </w:tcPr>
          <w:p w14:paraId="55D08AC6" w14:textId="6ED643FB"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64.0</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±2.1</w:t>
            </w:r>
          </w:p>
        </w:tc>
        <w:tc>
          <w:tcPr>
            <w:tcW w:w="569" w:type="pct"/>
            <w:shd w:val="clear" w:color="auto" w:fill="FFFFFF"/>
          </w:tcPr>
          <w:p w14:paraId="3C68BDA6"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13.109</w:t>
            </w:r>
          </w:p>
        </w:tc>
        <w:tc>
          <w:tcPr>
            <w:tcW w:w="342" w:type="pct"/>
            <w:shd w:val="clear" w:color="auto" w:fill="FFFFFF"/>
          </w:tcPr>
          <w:p w14:paraId="19405C7A"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897</w:t>
            </w:r>
          </w:p>
        </w:tc>
        <w:tc>
          <w:tcPr>
            <w:tcW w:w="676" w:type="pct"/>
            <w:shd w:val="clear" w:color="auto" w:fill="FFFFFF"/>
          </w:tcPr>
          <w:p w14:paraId="55287F9F"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1712A848" w14:textId="77777777" w:rsidTr="00E24D01">
        <w:trPr>
          <w:cantSplit/>
        </w:trPr>
        <w:tc>
          <w:tcPr>
            <w:tcW w:w="1343" w:type="pct"/>
            <w:shd w:val="clear" w:color="auto" w:fill="FFFFFF"/>
            <w:vAlign w:val="center"/>
          </w:tcPr>
          <w:p w14:paraId="6FDB3146" w14:textId="3F397702" w:rsidR="00252322" w:rsidRPr="004A126B" w:rsidRDefault="003F4811" w:rsidP="00EF44E0">
            <w:pPr>
              <w:autoSpaceDE w:val="0"/>
              <w:autoSpaceDN w:val="0"/>
              <w:adjustRightInd w:val="0"/>
              <w:spacing w:after="0" w:line="240" w:lineRule="auto"/>
              <w:ind w:left="60" w:right="60"/>
              <w:contextualSpacing/>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Monday</w:t>
            </w:r>
            <w:r w:rsidR="00252322"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n</w:t>
            </w:r>
            <w:r w:rsidRPr="004A126B">
              <w:rPr>
                <w:rFonts w:ascii="Arial Narrow" w:hAnsi="Arial Narrow"/>
                <w:color w:val="000000" w:themeColor="text1"/>
                <w:sz w:val="24"/>
                <w:szCs w:val="24"/>
                <w:lang w:val="en-US"/>
              </w:rPr>
              <w:t>octurnal</w:t>
            </w:r>
          </w:p>
        </w:tc>
        <w:tc>
          <w:tcPr>
            <w:tcW w:w="1120" w:type="pct"/>
            <w:shd w:val="clear" w:color="auto" w:fill="FFFFFF"/>
            <w:vAlign w:val="center"/>
          </w:tcPr>
          <w:p w14:paraId="46FE4310" w14:textId="5EB9E8ED"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62.9</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±2.3</w:t>
            </w:r>
          </w:p>
        </w:tc>
        <w:tc>
          <w:tcPr>
            <w:tcW w:w="950" w:type="pct"/>
            <w:shd w:val="clear" w:color="auto" w:fill="FFFFFF"/>
          </w:tcPr>
          <w:p w14:paraId="27B2B8DB" w14:textId="2CFAF091"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62.5</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±2.0</w:t>
            </w:r>
          </w:p>
        </w:tc>
        <w:tc>
          <w:tcPr>
            <w:tcW w:w="569" w:type="pct"/>
            <w:shd w:val="clear" w:color="auto" w:fill="FFFFFF"/>
          </w:tcPr>
          <w:p w14:paraId="0E6A7012"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3.986</w:t>
            </w:r>
          </w:p>
        </w:tc>
        <w:tc>
          <w:tcPr>
            <w:tcW w:w="342" w:type="pct"/>
            <w:shd w:val="clear" w:color="auto" w:fill="FFFFFF"/>
            <w:vAlign w:val="center"/>
          </w:tcPr>
          <w:p w14:paraId="245A1318"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894</w:t>
            </w:r>
          </w:p>
        </w:tc>
        <w:tc>
          <w:tcPr>
            <w:tcW w:w="676" w:type="pct"/>
            <w:shd w:val="clear" w:color="auto" w:fill="FFFFFF"/>
          </w:tcPr>
          <w:p w14:paraId="2E9B4E2C" w14:textId="77777777" w:rsidR="00252322" w:rsidRPr="004A126B" w:rsidRDefault="00252322"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bl>
    <w:p w14:paraId="5E820298" w14:textId="6701AE0B" w:rsidR="002D1817" w:rsidRPr="004A126B" w:rsidRDefault="002D1817" w:rsidP="00EF44E0">
      <w:pPr>
        <w:tabs>
          <w:tab w:val="left" w:pos="6919"/>
        </w:tabs>
        <w:spacing w:after="0" w:line="240" w:lineRule="auto"/>
        <w:contextualSpacing/>
        <w:jc w:val="both"/>
        <w:rPr>
          <w:rFonts w:ascii="Arial Narrow" w:hAnsi="Arial Narrow"/>
          <w:b/>
          <w:color w:val="000000" w:themeColor="text1"/>
          <w:sz w:val="24"/>
          <w:szCs w:val="24"/>
          <w:lang w:val="en-US"/>
        </w:rPr>
      </w:pPr>
    </w:p>
    <w:p w14:paraId="6603855E" w14:textId="0728146D" w:rsidR="00E24D01" w:rsidRPr="004A126B" w:rsidRDefault="00682CFC" w:rsidP="00EF44E0">
      <w:pPr>
        <w:tabs>
          <w:tab w:val="left" w:pos="691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SD</w:t>
      </w:r>
      <w:r w:rsidR="00B66A8F" w:rsidRPr="004A126B">
        <w:rPr>
          <w:rFonts w:ascii="Arial Narrow" w:hAnsi="Arial Narrow"/>
          <w:color w:val="000000" w:themeColor="text1"/>
          <w:sz w:val="24"/>
          <w:szCs w:val="24"/>
          <w:lang w:val="en-US"/>
        </w:rPr>
        <w:t xml:space="preserve"> </w:t>
      </w:r>
      <w:r w:rsidR="002D1817"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Standard deviation</w:t>
      </w:r>
      <w:r w:rsidR="002D1817" w:rsidRPr="004A126B">
        <w:rPr>
          <w:rFonts w:ascii="Arial Narrow" w:hAnsi="Arial Narrow"/>
          <w:color w:val="000000" w:themeColor="text1"/>
          <w:sz w:val="24"/>
          <w:szCs w:val="24"/>
          <w:lang w:val="en-US"/>
        </w:rPr>
        <w:t xml:space="preserve">. </w:t>
      </w:r>
      <w:r w:rsidR="00B66A8F" w:rsidRPr="004A126B">
        <w:rPr>
          <w:rFonts w:ascii="Arial Narrow" w:hAnsi="Arial Narrow"/>
          <w:color w:val="000000" w:themeColor="text1"/>
          <w:sz w:val="24"/>
          <w:szCs w:val="24"/>
          <w:lang w:val="en-US"/>
        </w:rPr>
        <w:t xml:space="preserve">t </w:t>
      </w:r>
      <w:r w:rsidR="00893382"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Student’s t test</w:t>
      </w:r>
      <w:r w:rsidR="002D181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for related samples</w:t>
      </w:r>
      <w:r w:rsidR="002D181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DF</w:t>
      </w:r>
      <w:r w:rsidR="00B66A8F" w:rsidRPr="004A126B">
        <w:rPr>
          <w:rFonts w:ascii="Arial Narrow" w:hAnsi="Arial Narrow"/>
          <w:color w:val="000000" w:themeColor="text1"/>
          <w:sz w:val="24"/>
          <w:szCs w:val="24"/>
          <w:lang w:val="en-US"/>
        </w:rPr>
        <w:t xml:space="preserve"> </w:t>
      </w:r>
      <w:r w:rsidR="002D1817"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degrees of freedom</w:t>
      </w:r>
      <w:r w:rsidR="002D181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Significance</w:t>
      </w:r>
      <w:r w:rsidR="002D1817"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4104DC"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2D1817" w:rsidRPr="004A126B">
        <w:rPr>
          <w:rFonts w:ascii="Arial Narrow" w:hAnsi="Arial Narrow"/>
          <w:color w:val="000000" w:themeColor="text1"/>
          <w:sz w:val="24"/>
          <w:szCs w:val="24"/>
          <w:lang w:val="en-US"/>
        </w:rPr>
        <w:t xml:space="preserve">0.05; ** </w:t>
      </w:r>
      <w:r w:rsidR="002D1817" w:rsidRPr="004A126B">
        <w:rPr>
          <w:rFonts w:ascii="Arial Narrow" w:hAnsi="Arial Narrow"/>
          <w:i/>
          <w:iCs/>
          <w:color w:val="000000" w:themeColor="text1"/>
          <w:sz w:val="24"/>
          <w:szCs w:val="24"/>
          <w:lang w:val="en-US"/>
        </w:rPr>
        <w:t>p</w:t>
      </w:r>
      <w:r w:rsidR="00B66A8F" w:rsidRPr="004A126B">
        <w:rPr>
          <w:rFonts w:ascii="Arial Narrow" w:hAnsi="Arial Narrow"/>
          <w:i/>
          <w:iCs/>
          <w:color w:val="000000" w:themeColor="text1"/>
          <w:sz w:val="24"/>
          <w:szCs w:val="24"/>
          <w:lang w:val="en-US"/>
        </w:rPr>
        <w:t xml:space="preserve"> </w:t>
      </w:r>
      <w:r w:rsidR="002D1817"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2D1817" w:rsidRPr="004A126B">
        <w:rPr>
          <w:rFonts w:ascii="Arial Narrow" w:hAnsi="Arial Narrow"/>
          <w:color w:val="000000" w:themeColor="text1"/>
          <w:sz w:val="24"/>
          <w:szCs w:val="24"/>
          <w:lang w:val="en-US"/>
        </w:rPr>
        <w:t>0.001</w:t>
      </w:r>
    </w:p>
    <w:p w14:paraId="6127B30B" w14:textId="77777777" w:rsidR="00E24D01" w:rsidRPr="004A126B" w:rsidRDefault="00E24D01" w:rsidP="00EF44E0">
      <w:pPr>
        <w:tabs>
          <w:tab w:val="left" w:pos="6919"/>
        </w:tabs>
        <w:spacing w:after="0" w:line="240" w:lineRule="auto"/>
        <w:contextualSpacing/>
        <w:jc w:val="both"/>
        <w:rPr>
          <w:rFonts w:ascii="Arial Narrow" w:hAnsi="Arial Narrow"/>
          <w:color w:val="000000" w:themeColor="text1"/>
          <w:sz w:val="24"/>
          <w:szCs w:val="24"/>
          <w:lang w:val="en-US"/>
        </w:rPr>
      </w:pPr>
    </w:p>
    <w:p w14:paraId="68B4F1C0" w14:textId="6983D504" w:rsidR="00232C8F" w:rsidRPr="004A126B" w:rsidRDefault="00875FB4" w:rsidP="00EF44E0">
      <w:pPr>
        <w:tabs>
          <w:tab w:val="left" w:pos="6919"/>
        </w:tabs>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Level of</w:t>
      </w:r>
      <w:r w:rsidR="00EC4301" w:rsidRPr="004A126B">
        <w:rPr>
          <w:rFonts w:ascii="Arial Narrow" w:hAnsi="Arial Narrow"/>
          <w:b/>
          <w:color w:val="000000" w:themeColor="text1"/>
          <w:sz w:val="24"/>
          <w:szCs w:val="24"/>
          <w:lang w:val="en-US"/>
        </w:rPr>
        <w:t xml:space="preserve"> </w:t>
      </w:r>
      <w:r w:rsidR="00694FD8" w:rsidRPr="004A126B">
        <w:rPr>
          <w:rFonts w:ascii="Arial Narrow" w:hAnsi="Arial Narrow"/>
          <w:b/>
          <w:color w:val="000000" w:themeColor="text1"/>
          <w:sz w:val="24"/>
          <w:szCs w:val="24"/>
          <w:lang w:val="en-US"/>
        </w:rPr>
        <w:t>periauricular and environmental noise</w:t>
      </w:r>
      <w:r w:rsidR="0097569C" w:rsidRPr="004A126B">
        <w:rPr>
          <w:rFonts w:ascii="Arial Narrow" w:hAnsi="Arial Narrow"/>
          <w:b/>
          <w:color w:val="000000" w:themeColor="text1"/>
          <w:sz w:val="24"/>
          <w:szCs w:val="24"/>
          <w:lang w:val="en-US"/>
        </w:rPr>
        <w:t>,</w:t>
      </w:r>
      <w:r w:rsidR="00232C8F"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according to</w:t>
      </w:r>
      <w:r w:rsidR="00232C8F"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 xml:space="preserve">critical </w:t>
      </w:r>
      <w:r w:rsidR="00BA60C6">
        <w:rPr>
          <w:rFonts w:ascii="Arial Narrow" w:hAnsi="Arial Narrow"/>
          <w:b/>
          <w:color w:val="000000" w:themeColor="text1"/>
          <w:sz w:val="24"/>
          <w:szCs w:val="24"/>
          <w:lang w:val="en-US"/>
        </w:rPr>
        <w:t>measurement area</w:t>
      </w:r>
    </w:p>
    <w:p w14:paraId="72ED5534" w14:textId="77777777" w:rsidR="002D1817" w:rsidRPr="004A126B" w:rsidRDefault="002D1817" w:rsidP="00EF44E0">
      <w:pPr>
        <w:tabs>
          <w:tab w:val="left" w:pos="6919"/>
        </w:tabs>
        <w:spacing w:after="0" w:line="240" w:lineRule="auto"/>
        <w:contextualSpacing/>
        <w:jc w:val="both"/>
        <w:rPr>
          <w:rFonts w:ascii="Arial Narrow" w:hAnsi="Arial Narrow"/>
          <w:color w:val="000000" w:themeColor="text1"/>
          <w:sz w:val="24"/>
          <w:szCs w:val="24"/>
          <w:lang w:val="en-US"/>
        </w:rPr>
      </w:pPr>
    </w:p>
    <w:p w14:paraId="2FCA6D89" w14:textId="09484AF6" w:rsidR="00B512C4" w:rsidRPr="004A126B" w:rsidRDefault="0097569C" w:rsidP="00EF44E0">
      <w:pPr>
        <w:tabs>
          <w:tab w:val="left" w:pos="691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With r</w:t>
      </w:r>
      <w:r w:rsidR="002B2660" w:rsidRPr="004A126B">
        <w:rPr>
          <w:rFonts w:ascii="Arial Narrow" w:hAnsi="Arial Narrow"/>
          <w:color w:val="000000" w:themeColor="text1"/>
          <w:sz w:val="24"/>
          <w:szCs w:val="24"/>
          <w:lang w:val="en-US"/>
        </w:rPr>
        <w:t>espect</w:t>
      </w:r>
      <w:r w:rsidRPr="004A126B">
        <w:rPr>
          <w:rFonts w:ascii="Arial Narrow" w:hAnsi="Arial Narrow"/>
          <w:color w:val="000000" w:themeColor="text1"/>
          <w:sz w:val="24"/>
          <w:szCs w:val="24"/>
          <w:lang w:val="en-US"/>
        </w:rPr>
        <w:t xml:space="preserve"> t</w:t>
      </w:r>
      <w:r w:rsidR="002B2660" w:rsidRPr="004A126B">
        <w:rPr>
          <w:rFonts w:ascii="Arial Narrow" w:hAnsi="Arial Narrow"/>
          <w:color w:val="000000" w:themeColor="text1"/>
          <w:sz w:val="24"/>
          <w:szCs w:val="24"/>
          <w:lang w:val="en-US"/>
        </w:rPr>
        <w:t xml:space="preserve">o </w:t>
      </w:r>
      <w:r w:rsidRPr="004A126B">
        <w:rPr>
          <w:rFonts w:ascii="Arial Narrow" w:hAnsi="Arial Narrow"/>
          <w:color w:val="000000" w:themeColor="text1"/>
          <w:sz w:val="24"/>
          <w:szCs w:val="24"/>
          <w:lang w:val="en-US"/>
        </w:rPr>
        <w:t xml:space="preserve">the </w:t>
      </w:r>
      <w:r w:rsidR="00694FD8" w:rsidRPr="004A126B">
        <w:rPr>
          <w:rFonts w:ascii="Arial Narrow" w:hAnsi="Arial Narrow"/>
          <w:color w:val="000000" w:themeColor="text1"/>
          <w:sz w:val="24"/>
          <w:szCs w:val="24"/>
          <w:lang w:val="en-US"/>
        </w:rPr>
        <w:t>behavior</w:t>
      </w:r>
      <w:r w:rsidR="00B63E4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the </w:t>
      </w:r>
      <w:r w:rsidR="00875FB4" w:rsidRPr="004A126B">
        <w:rPr>
          <w:rFonts w:ascii="Arial Narrow" w:hAnsi="Arial Narrow"/>
          <w:color w:val="000000" w:themeColor="text1"/>
          <w:sz w:val="24"/>
          <w:szCs w:val="24"/>
          <w:lang w:val="en-US"/>
        </w:rPr>
        <w:t>level of</w:t>
      </w:r>
      <w:r w:rsidR="00B63E41"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periauricular noise</w:t>
      </w:r>
      <w:r w:rsidR="00B63E4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B63E41" w:rsidRPr="004A126B">
        <w:rPr>
          <w:rFonts w:ascii="Arial Narrow" w:hAnsi="Arial Narrow"/>
          <w:color w:val="000000" w:themeColor="text1"/>
          <w:sz w:val="24"/>
          <w:szCs w:val="24"/>
          <w:lang w:val="en-US"/>
        </w:rPr>
        <w:t>n</w:t>
      </w:r>
      <w:r w:rsidR="002B266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lang w:val="en-US"/>
        </w:rPr>
        <w:t>five</w:t>
      </w:r>
      <w:r w:rsidR="002B2660"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critical </w:t>
      </w:r>
      <w:r w:rsidR="00BA60C6">
        <w:rPr>
          <w:rFonts w:ascii="Arial Narrow" w:hAnsi="Arial Narrow"/>
          <w:color w:val="000000" w:themeColor="text1"/>
          <w:sz w:val="24"/>
          <w:szCs w:val="24"/>
          <w:lang w:val="en-US"/>
        </w:rPr>
        <w:t>measurement areas</w:t>
      </w:r>
      <w:r w:rsidR="00B63E41" w:rsidRPr="004A126B">
        <w:rPr>
          <w:rFonts w:ascii="Arial Narrow" w:hAnsi="Arial Narrow"/>
          <w:color w:val="000000" w:themeColor="text1"/>
          <w:sz w:val="24"/>
          <w:szCs w:val="24"/>
          <w:lang w:val="en-US"/>
        </w:rPr>
        <w:t>,</w:t>
      </w:r>
      <w:r w:rsidR="002B266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it was higher in </w:t>
      </w:r>
      <w:r w:rsidR="00694FD8" w:rsidRPr="004A126B">
        <w:rPr>
          <w:rFonts w:ascii="Arial Narrow" w:hAnsi="Arial Narrow"/>
          <w:color w:val="000000" w:themeColor="text1"/>
          <w:sz w:val="24"/>
          <w:szCs w:val="24"/>
          <w:lang w:val="en-US"/>
        </w:rPr>
        <w:t>area</w:t>
      </w:r>
      <w:r w:rsidR="00171B22" w:rsidRPr="004A126B">
        <w:rPr>
          <w:rFonts w:ascii="Arial Narrow" w:hAnsi="Arial Narrow"/>
          <w:color w:val="000000" w:themeColor="text1"/>
          <w:sz w:val="24"/>
          <w:szCs w:val="24"/>
          <w:lang w:val="en-US"/>
        </w:rPr>
        <w:t>s I, II</w:t>
      </w:r>
      <w:r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00171B22" w:rsidRPr="004A126B">
        <w:rPr>
          <w:rFonts w:ascii="Arial Narrow" w:hAnsi="Arial Narrow"/>
          <w:color w:val="000000" w:themeColor="text1"/>
          <w:sz w:val="24"/>
          <w:szCs w:val="24"/>
          <w:lang w:val="en-US"/>
        </w:rPr>
        <w:t xml:space="preserve">IV </w:t>
      </w:r>
      <w:r w:rsidR="00694FD8" w:rsidRPr="004A126B">
        <w:rPr>
          <w:rFonts w:ascii="Arial Narrow" w:hAnsi="Arial Narrow"/>
          <w:color w:val="000000" w:themeColor="text1"/>
          <w:sz w:val="24"/>
          <w:szCs w:val="24"/>
          <w:lang w:val="en-US"/>
        </w:rPr>
        <w:t>comparatively</w:t>
      </w:r>
      <w:r w:rsidR="00875FB4" w:rsidRPr="004A126B">
        <w:rPr>
          <w:rFonts w:ascii="Arial Narrow" w:hAnsi="Arial Narrow"/>
          <w:color w:val="000000" w:themeColor="text1"/>
          <w:sz w:val="24"/>
          <w:szCs w:val="24"/>
          <w:lang w:val="en-US"/>
        </w:rPr>
        <w:t xml:space="preserve"> with </w:t>
      </w:r>
      <w:r w:rsidRPr="004A126B">
        <w:rPr>
          <w:rFonts w:ascii="Arial Narrow" w:hAnsi="Arial Narrow"/>
          <w:color w:val="000000" w:themeColor="text1"/>
          <w:sz w:val="24"/>
          <w:szCs w:val="24"/>
          <w:lang w:val="en-US"/>
        </w:rPr>
        <w:t xml:space="preserve">the </w:t>
      </w:r>
      <w:r w:rsidR="00694FD8" w:rsidRPr="004A126B">
        <w:rPr>
          <w:rFonts w:ascii="Arial Narrow" w:hAnsi="Arial Narrow"/>
          <w:color w:val="000000" w:themeColor="text1"/>
          <w:sz w:val="24"/>
          <w:szCs w:val="24"/>
          <w:lang w:val="en-US"/>
        </w:rPr>
        <w:t>environmental level</w:t>
      </w:r>
      <w:r w:rsidR="00E10938"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t>0.05), no</w:t>
      </w:r>
      <w:r w:rsidRPr="004A126B">
        <w:rPr>
          <w:rFonts w:ascii="Arial Narrow" w:hAnsi="Arial Narrow"/>
          <w:color w:val="000000" w:themeColor="text1"/>
          <w:sz w:val="24"/>
          <w:szCs w:val="24"/>
          <w:lang w:val="en-US"/>
        </w:rPr>
        <w:t>t</w:t>
      </w:r>
      <w:r w:rsidR="00E1093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so i</w:t>
      </w:r>
      <w:r w:rsidR="00E10938" w:rsidRPr="004A126B">
        <w:rPr>
          <w:rFonts w:ascii="Arial Narrow" w:hAnsi="Arial Narrow"/>
          <w:color w:val="000000" w:themeColor="text1"/>
          <w:sz w:val="24"/>
          <w:szCs w:val="24"/>
          <w:lang w:val="en-US"/>
        </w:rPr>
        <w:t>n</w:t>
      </w:r>
      <w:r w:rsidR="00EF44E0"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area</w:t>
      </w:r>
      <w:r w:rsidR="00E10938" w:rsidRPr="004A126B">
        <w:rPr>
          <w:rFonts w:ascii="Arial Narrow" w:hAnsi="Arial Narrow"/>
          <w:color w:val="000000" w:themeColor="text1"/>
          <w:sz w:val="24"/>
          <w:szCs w:val="24"/>
          <w:lang w:val="en-US"/>
        </w:rPr>
        <w:t>s III</w:t>
      </w:r>
      <w:r w:rsidR="00875FB4" w:rsidRPr="004A126B">
        <w:rPr>
          <w:rFonts w:ascii="Arial Narrow" w:hAnsi="Arial Narrow"/>
          <w:color w:val="000000" w:themeColor="text1"/>
          <w:sz w:val="24"/>
          <w:szCs w:val="24"/>
          <w:lang w:val="en-US"/>
        </w:rPr>
        <w:t xml:space="preserve"> and </w:t>
      </w:r>
      <w:r w:rsidR="00E10938" w:rsidRPr="004A126B">
        <w:rPr>
          <w:rFonts w:ascii="Arial Narrow" w:hAnsi="Arial Narrow"/>
          <w:color w:val="000000" w:themeColor="text1"/>
          <w:sz w:val="24"/>
          <w:szCs w:val="24"/>
          <w:lang w:val="en-US"/>
        </w:rPr>
        <w:t xml:space="preserve">V </w:t>
      </w:r>
      <w:r w:rsidRPr="004A126B">
        <w:rPr>
          <w:rFonts w:ascii="Arial Narrow" w:hAnsi="Arial Narrow"/>
          <w:color w:val="000000" w:themeColor="text1"/>
          <w:sz w:val="24"/>
          <w:szCs w:val="24"/>
          <w:lang w:val="en-US"/>
        </w:rPr>
        <w:t xml:space="preserve">that had </w:t>
      </w:r>
      <w:r w:rsidR="00694FD8" w:rsidRPr="004A126B">
        <w:rPr>
          <w:rFonts w:ascii="Arial Narrow" w:hAnsi="Arial Narrow"/>
          <w:color w:val="000000" w:themeColor="text1"/>
          <w:sz w:val="24"/>
          <w:szCs w:val="24"/>
          <w:lang w:val="en-US"/>
        </w:rPr>
        <w:t>similar behavior</w:t>
      </w:r>
      <w:r w:rsidR="00171B2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171B22" w:rsidRPr="004A126B">
        <w:rPr>
          <w:rFonts w:ascii="Arial Narrow" w:hAnsi="Arial Narrow"/>
          <w:color w:val="000000" w:themeColor="text1"/>
          <w:sz w:val="24"/>
          <w:szCs w:val="24"/>
          <w:lang w:val="en-US"/>
        </w:rPr>
        <w:t xml:space="preserve">n </w:t>
      </w:r>
      <w:r w:rsidR="00E41442" w:rsidRPr="004A126B">
        <w:rPr>
          <w:rFonts w:ascii="Arial Narrow" w:hAnsi="Arial Narrow"/>
          <w:color w:val="000000" w:themeColor="text1"/>
          <w:sz w:val="24"/>
          <w:szCs w:val="24"/>
          <w:lang w:val="en-US"/>
        </w:rPr>
        <w:t>noise levels</w:t>
      </w:r>
      <w:r w:rsidR="00E10938"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sym w:font="Symbol" w:char="F0B3"/>
      </w:r>
      <w:r w:rsidR="00B66A8F" w:rsidRPr="004A126B">
        <w:rPr>
          <w:rFonts w:ascii="Arial Narrow" w:hAnsi="Arial Narrow"/>
          <w:color w:val="000000" w:themeColor="text1"/>
          <w:sz w:val="24"/>
          <w:szCs w:val="24"/>
          <w:lang w:val="en-US"/>
        </w:rPr>
        <w:t xml:space="preserve"> </w:t>
      </w:r>
      <w:r w:rsidR="00E10938" w:rsidRPr="004A126B">
        <w:rPr>
          <w:rFonts w:ascii="Arial Narrow" w:hAnsi="Arial Narrow"/>
          <w:color w:val="000000" w:themeColor="text1"/>
          <w:sz w:val="24"/>
          <w:szCs w:val="24"/>
          <w:lang w:val="en-US"/>
        </w:rPr>
        <w:t>0.05).</w:t>
      </w:r>
      <w:r w:rsidR="002D181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682CFC" w:rsidRPr="004A126B">
        <w:rPr>
          <w:rFonts w:ascii="Arial Narrow" w:hAnsi="Arial Narrow"/>
          <w:color w:val="000000" w:themeColor="text1"/>
          <w:sz w:val="24"/>
          <w:szCs w:val="24"/>
          <w:lang w:val="en-US"/>
        </w:rPr>
        <w:t>noise level</w:t>
      </w:r>
      <w:r w:rsidR="003A50B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five</w:t>
      </w:r>
      <w:r w:rsidR="003A50B2"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critical </w:t>
      </w:r>
      <w:r w:rsidR="00BA60C6">
        <w:rPr>
          <w:rFonts w:ascii="Arial Narrow" w:hAnsi="Arial Narrow"/>
          <w:color w:val="000000" w:themeColor="text1"/>
          <w:sz w:val="24"/>
          <w:szCs w:val="24"/>
          <w:lang w:val="en-US"/>
        </w:rPr>
        <w:t>measurement areas</w:t>
      </w:r>
      <w:r w:rsidR="008C71D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8C71D9"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NICU</w:t>
      </w:r>
      <w:r w:rsidR="008C71D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was &gt;</w:t>
      </w:r>
      <w:r w:rsidR="00A47498" w:rsidRPr="004A126B">
        <w:rPr>
          <w:rFonts w:ascii="Arial Narrow" w:hAnsi="Arial Narrow"/>
          <w:color w:val="000000" w:themeColor="text1"/>
          <w:sz w:val="24"/>
          <w:szCs w:val="24"/>
          <w:lang w:val="en-US"/>
        </w:rPr>
        <w:t xml:space="preserve"> 60 dB</w:t>
      </w:r>
      <w:r w:rsidR="00875FB4" w:rsidRPr="004A126B">
        <w:rPr>
          <w:rFonts w:ascii="Arial Narrow" w:hAnsi="Arial Narrow"/>
          <w:color w:val="000000" w:themeColor="text1"/>
          <w:sz w:val="24"/>
          <w:szCs w:val="24"/>
          <w:lang w:val="en-US"/>
        </w:rPr>
        <w:t xml:space="preserve"> and</w:t>
      </w:r>
      <w:r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hence</w:t>
      </w:r>
      <w:r w:rsidRPr="004A126B">
        <w:rPr>
          <w:rFonts w:ascii="Arial Narrow" w:hAnsi="Arial Narrow"/>
          <w:color w:val="000000" w:themeColor="text1"/>
          <w:sz w:val="24"/>
          <w:szCs w:val="24"/>
          <w:lang w:val="en-US"/>
        </w:rPr>
        <w:t>,</w:t>
      </w:r>
      <w:r w:rsidR="006D509B" w:rsidRPr="004A126B">
        <w:rPr>
          <w:rFonts w:ascii="Arial Narrow" w:hAnsi="Arial Narrow"/>
          <w:color w:val="000000" w:themeColor="text1"/>
          <w:sz w:val="24"/>
          <w:szCs w:val="24"/>
          <w:lang w:val="en-US"/>
        </w:rPr>
        <w:t xml:space="preserve"> </w:t>
      </w:r>
      <w:r w:rsidR="00A41370" w:rsidRPr="004A126B">
        <w:rPr>
          <w:rFonts w:ascii="Arial Narrow" w:hAnsi="Arial Narrow"/>
          <w:color w:val="000000" w:themeColor="text1"/>
          <w:sz w:val="24"/>
          <w:szCs w:val="24"/>
          <w:lang w:val="en-US"/>
        </w:rPr>
        <w:t>regist</w:t>
      </w:r>
      <w:r w:rsidRPr="004A126B">
        <w:rPr>
          <w:rFonts w:ascii="Arial Narrow" w:hAnsi="Arial Narrow"/>
          <w:color w:val="000000" w:themeColor="text1"/>
          <w:sz w:val="24"/>
          <w:szCs w:val="24"/>
          <w:lang w:val="en-US"/>
        </w:rPr>
        <w:t>ered</w:t>
      </w:r>
      <w:r w:rsidR="002349F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higher </w:t>
      </w:r>
      <w:r w:rsidR="00694FD8" w:rsidRPr="004A126B">
        <w:rPr>
          <w:rFonts w:ascii="Arial Narrow" w:hAnsi="Arial Narrow"/>
          <w:color w:val="000000" w:themeColor="text1"/>
          <w:sz w:val="24"/>
          <w:szCs w:val="24"/>
          <w:lang w:val="en-US"/>
        </w:rPr>
        <w:t>levels</w:t>
      </w:r>
      <w:r w:rsidR="006D509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than those of safety required by the AAP norm</w:t>
      </w:r>
      <w:r w:rsidR="001E0613" w:rsidRPr="004A126B">
        <w:rPr>
          <w:rFonts w:ascii="Arial Narrow" w:hAnsi="Arial Narrow"/>
          <w:color w:val="000000" w:themeColor="text1"/>
          <w:sz w:val="24"/>
          <w:szCs w:val="24"/>
          <w:lang w:val="en-US"/>
        </w:rPr>
        <w:t>.</w:t>
      </w:r>
      <w:r w:rsidR="00D7252F" w:rsidRPr="004A126B">
        <w:rPr>
          <w:rFonts w:ascii="Arial Narrow" w:hAnsi="Arial Narrow"/>
          <w:color w:val="000000" w:themeColor="text1"/>
          <w:sz w:val="24"/>
          <w:szCs w:val="24"/>
          <w:vertAlign w:val="superscript"/>
          <w:lang w:val="en-US"/>
        </w:rPr>
        <w:t>(4)</w:t>
      </w:r>
      <w:r w:rsidRPr="004A126B">
        <w:rPr>
          <w:rFonts w:ascii="Arial Narrow" w:hAnsi="Arial Narrow"/>
          <w:color w:val="000000" w:themeColor="text1"/>
          <w:sz w:val="24"/>
          <w:szCs w:val="24"/>
          <w:vertAlign w:val="superscript"/>
          <w:lang w:val="en-US"/>
        </w:rPr>
        <w:t xml:space="preserve"> </w:t>
      </w:r>
      <w:r w:rsidRPr="004A126B">
        <w:rPr>
          <w:rFonts w:ascii="Arial Narrow" w:hAnsi="Arial Narrow"/>
          <w:color w:val="000000" w:themeColor="text1"/>
          <w:sz w:val="24"/>
          <w:szCs w:val="24"/>
          <w:lang w:val="en-US"/>
        </w:rPr>
        <w:t xml:space="preserve">Data are presented </w:t>
      </w:r>
      <w:r w:rsidR="00694FD8" w:rsidRPr="004A126B">
        <w:rPr>
          <w:rFonts w:ascii="Arial Narrow" w:hAnsi="Arial Narrow"/>
          <w:color w:val="000000" w:themeColor="text1"/>
          <w:sz w:val="24"/>
          <w:szCs w:val="24"/>
          <w:lang w:val="en-US"/>
        </w:rPr>
        <w:t>comparatively</w:t>
      </w:r>
      <w:r w:rsidR="00F5607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by</w:t>
      </w:r>
      <w:r w:rsidR="001E0613"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 xml:space="preserve">critical </w:t>
      </w:r>
      <w:r w:rsidR="00BA60C6">
        <w:rPr>
          <w:rFonts w:ascii="Arial Narrow" w:hAnsi="Arial Narrow"/>
          <w:color w:val="000000" w:themeColor="text1"/>
          <w:sz w:val="24"/>
          <w:szCs w:val="24"/>
          <w:lang w:val="en-US"/>
        </w:rPr>
        <w:t>measurement area</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by </w:t>
      </w:r>
      <w:r w:rsidR="001E0613" w:rsidRPr="004A126B">
        <w:rPr>
          <w:rFonts w:ascii="Arial Narrow" w:hAnsi="Arial Narrow"/>
          <w:color w:val="000000" w:themeColor="text1"/>
          <w:sz w:val="24"/>
          <w:szCs w:val="24"/>
          <w:lang w:val="en-US"/>
        </w:rPr>
        <w:t>p</w:t>
      </w:r>
      <w:r w:rsidRPr="004A126B">
        <w:rPr>
          <w:rFonts w:ascii="Arial Narrow" w:hAnsi="Arial Narrow"/>
          <w:color w:val="000000" w:themeColor="text1"/>
          <w:sz w:val="24"/>
          <w:szCs w:val="24"/>
          <w:lang w:val="en-US"/>
        </w:rPr>
        <w:t xml:space="preserve">oints of </w:t>
      </w:r>
      <w:r w:rsidR="00694FD8" w:rsidRPr="004A126B">
        <w:rPr>
          <w:rFonts w:ascii="Arial Narrow" w:hAnsi="Arial Narrow"/>
          <w:color w:val="000000" w:themeColor="text1"/>
          <w:sz w:val="24"/>
          <w:szCs w:val="24"/>
          <w:lang w:val="en-US"/>
        </w:rPr>
        <w:t>periauricular and environmental measurement</w:t>
      </w:r>
      <w:r w:rsidR="001E061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w:t>
      </w:r>
      <w:r w:rsidR="00682CFC" w:rsidRPr="004A126B">
        <w:rPr>
          <w:rFonts w:ascii="Arial Narrow" w:hAnsi="Arial Narrow"/>
          <w:color w:val="000000" w:themeColor="text1"/>
          <w:sz w:val="24"/>
          <w:szCs w:val="24"/>
          <w:lang w:val="en-US"/>
        </w:rPr>
        <w:t>Table</w:t>
      </w:r>
      <w:r w:rsidR="006D509B" w:rsidRPr="004A126B">
        <w:rPr>
          <w:rFonts w:ascii="Arial Narrow" w:hAnsi="Arial Narrow"/>
          <w:color w:val="000000" w:themeColor="text1"/>
          <w:sz w:val="24"/>
          <w:szCs w:val="24"/>
          <w:lang w:val="en-US"/>
        </w:rPr>
        <w:t xml:space="preserve"> </w:t>
      </w:r>
      <w:r w:rsidR="006E0074" w:rsidRPr="004A126B">
        <w:rPr>
          <w:rFonts w:ascii="Arial Narrow" w:hAnsi="Arial Narrow"/>
          <w:color w:val="000000" w:themeColor="text1"/>
          <w:sz w:val="24"/>
          <w:szCs w:val="24"/>
          <w:lang w:val="en-US"/>
        </w:rPr>
        <w:t>2</w:t>
      </w:r>
      <w:r w:rsidR="00F56073" w:rsidRPr="004A126B">
        <w:rPr>
          <w:rFonts w:ascii="Arial Narrow" w:hAnsi="Arial Narrow"/>
          <w:color w:val="000000" w:themeColor="text1"/>
          <w:sz w:val="24"/>
          <w:szCs w:val="24"/>
          <w:lang w:val="en-US"/>
        </w:rPr>
        <w:t>.</w:t>
      </w:r>
      <w:r w:rsidR="009833DA" w:rsidRPr="004A126B">
        <w:rPr>
          <w:rFonts w:ascii="Arial Narrow" w:hAnsi="Arial Narrow"/>
          <w:color w:val="000000" w:themeColor="text1"/>
          <w:sz w:val="24"/>
          <w:szCs w:val="24"/>
          <w:lang w:val="en-US"/>
        </w:rPr>
        <w:t xml:space="preserve"> </w:t>
      </w:r>
    </w:p>
    <w:p w14:paraId="490A492F" w14:textId="77777777" w:rsidR="008C0EE5" w:rsidRPr="004A126B" w:rsidRDefault="008C0EE5" w:rsidP="00EF44E0">
      <w:pPr>
        <w:tabs>
          <w:tab w:val="left" w:pos="6919"/>
        </w:tabs>
        <w:spacing w:after="0" w:line="240" w:lineRule="auto"/>
        <w:contextualSpacing/>
        <w:jc w:val="both"/>
        <w:rPr>
          <w:rFonts w:ascii="Arial Narrow" w:hAnsi="Arial Narrow"/>
          <w:color w:val="000000" w:themeColor="text1"/>
          <w:sz w:val="24"/>
          <w:szCs w:val="24"/>
          <w:lang w:val="en-US"/>
        </w:rPr>
      </w:pPr>
    </w:p>
    <w:p w14:paraId="09D7DFD5" w14:textId="34C4D339" w:rsidR="002D1817" w:rsidRPr="004A126B" w:rsidRDefault="00682CFC" w:rsidP="008C0EE5">
      <w:pPr>
        <w:tabs>
          <w:tab w:val="left" w:pos="6919"/>
        </w:tabs>
        <w:spacing w:after="0" w:line="240" w:lineRule="auto"/>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Table</w:t>
      </w:r>
      <w:r w:rsidR="008C0EE5" w:rsidRPr="004A126B">
        <w:rPr>
          <w:rFonts w:ascii="Arial Narrow" w:hAnsi="Arial Narrow"/>
          <w:b/>
          <w:color w:val="000000" w:themeColor="text1"/>
          <w:sz w:val="24"/>
          <w:szCs w:val="24"/>
          <w:lang w:val="en-US"/>
        </w:rPr>
        <w:t xml:space="preserve"> 2. </w:t>
      </w:r>
      <w:r w:rsidR="00E41442" w:rsidRPr="004A126B">
        <w:rPr>
          <w:rFonts w:ascii="Arial Narrow" w:hAnsi="Arial Narrow"/>
          <w:b/>
          <w:color w:val="000000" w:themeColor="text1"/>
          <w:sz w:val="24"/>
          <w:szCs w:val="24"/>
          <w:lang w:val="en-US"/>
        </w:rPr>
        <w:t>Intensity</w:t>
      </w:r>
      <w:r w:rsidR="008C0EE5"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of</w:t>
      </w:r>
      <w:r w:rsidR="008C0EE5" w:rsidRPr="004A126B">
        <w:rPr>
          <w:rFonts w:ascii="Arial Narrow" w:hAnsi="Arial Narrow"/>
          <w:b/>
          <w:color w:val="000000" w:themeColor="text1"/>
          <w:sz w:val="24"/>
          <w:szCs w:val="24"/>
          <w:lang w:val="en-US"/>
        </w:rPr>
        <w:t xml:space="preserve"> </w:t>
      </w:r>
      <w:r w:rsidR="00694FD8" w:rsidRPr="004A126B">
        <w:rPr>
          <w:rFonts w:ascii="Arial Narrow" w:hAnsi="Arial Narrow"/>
          <w:b/>
          <w:color w:val="000000" w:themeColor="text1"/>
          <w:sz w:val="24"/>
          <w:szCs w:val="24"/>
          <w:lang w:val="en-US"/>
        </w:rPr>
        <w:t>periauricular and environmental noise</w:t>
      </w:r>
      <w:r w:rsidR="008C0EE5"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i</w:t>
      </w:r>
      <w:r w:rsidR="008C0EE5" w:rsidRPr="004A126B">
        <w:rPr>
          <w:rFonts w:ascii="Arial Narrow" w:hAnsi="Arial Narrow"/>
          <w:b/>
          <w:color w:val="000000" w:themeColor="text1"/>
          <w:sz w:val="24"/>
          <w:szCs w:val="24"/>
          <w:lang w:val="en-US"/>
        </w:rPr>
        <w:t xml:space="preserve">n </w:t>
      </w:r>
      <w:r w:rsidR="003F4811" w:rsidRPr="004A126B">
        <w:rPr>
          <w:rFonts w:ascii="Arial Narrow" w:hAnsi="Arial Narrow"/>
          <w:b/>
          <w:color w:val="000000" w:themeColor="text1"/>
          <w:sz w:val="24"/>
          <w:szCs w:val="24"/>
          <w:lang w:val="en-US"/>
        </w:rPr>
        <w:t>decibels</w:t>
      </w:r>
      <w:r w:rsidR="0097569C" w:rsidRPr="004A126B">
        <w:rPr>
          <w:rFonts w:ascii="Arial Narrow" w:hAnsi="Arial Narrow"/>
          <w:b/>
          <w:color w:val="000000" w:themeColor="text1"/>
          <w:sz w:val="24"/>
          <w:szCs w:val="24"/>
          <w:lang w:val="en-US"/>
        </w:rPr>
        <w:t>,</w:t>
      </w:r>
      <w:r w:rsidR="008C0EE5" w:rsidRPr="004A126B">
        <w:rPr>
          <w:rFonts w:ascii="Arial Narrow" w:hAnsi="Arial Narrow"/>
          <w:b/>
          <w:color w:val="000000" w:themeColor="text1"/>
          <w:sz w:val="24"/>
          <w:szCs w:val="24"/>
          <w:lang w:val="en-US"/>
        </w:rPr>
        <w:t xml:space="preserve"> </w:t>
      </w:r>
      <w:r w:rsidR="003F4811" w:rsidRPr="004A126B">
        <w:rPr>
          <w:rFonts w:ascii="Arial Narrow" w:hAnsi="Arial Narrow"/>
          <w:b/>
          <w:color w:val="000000" w:themeColor="text1"/>
          <w:sz w:val="24"/>
          <w:szCs w:val="24"/>
          <w:lang w:val="en-US"/>
        </w:rPr>
        <w:t>according with</w:t>
      </w:r>
      <w:r w:rsidR="0097569C" w:rsidRPr="004A126B">
        <w:rPr>
          <w:rFonts w:ascii="Arial Narrow" w:hAnsi="Arial Narrow"/>
          <w:b/>
          <w:color w:val="000000" w:themeColor="text1"/>
          <w:sz w:val="24"/>
          <w:szCs w:val="24"/>
          <w:lang w:val="en-US"/>
        </w:rPr>
        <w:t xml:space="preserve"> the</w:t>
      </w:r>
      <w:r w:rsidR="008C0EE5" w:rsidRPr="004A126B">
        <w:rPr>
          <w:rFonts w:ascii="Arial Narrow" w:hAnsi="Arial Narrow"/>
          <w:b/>
          <w:color w:val="000000" w:themeColor="text1"/>
          <w:sz w:val="24"/>
          <w:szCs w:val="24"/>
          <w:lang w:val="en-US"/>
        </w:rPr>
        <w:t xml:space="preserve"> </w:t>
      </w:r>
      <w:r w:rsidRPr="004A126B">
        <w:rPr>
          <w:rFonts w:ascii="Arial Narrow" w:hAnsi="Arial Narrow"/>
          <w:b/>
          <w:color w:val="000000" w:themeColor="text1"/>
          <w:sz w:val="24"/>
          <w:szCs w:val="24"/>
          <w:lang w:val="en-US"/>
        </w:rPr>
        <w:t xml:space="preserve">critical </w:t>
      </w:r>
      <w:r w:rsidR="00BA60C6">
        <w:rPr>
          <w:rFonts w:ascii="Arial Narrow" w:hAnsi="Arial Narrow"/>
          <w:b/>
          <w:color w:val="000000" w:themeColor="text1"/>
          <w:sz w:val="24"/>
          <w:szCs w:val="24"/>
          <w:lang w:val="en-US"/>
        </w:rPr>
        <w:t>measurement area</w:t>
      </w:r>
      <w:r w:rsidR="008C0EE5" w:rsidRPr="004A126B">
        <w:rPr>
          <w:rFonts w:ascii="Arial Narrow" w:hAnsi="Arial Narrow"/>
          <w:b/>
          <w:color w:val="000000" w:themeColor="text1"/>
          <w:sz w:val="24"/>
          <w:szCs w:val="24"/>
          <w:lang w:val="en-US"/>
        </w:rPr>
        <w:t xml:space="preserve"> </w:t>
      </w:r>
      <w:r w:rsidR="0097569C" w:rsidRPr="004A126B">
        <w:rPr>
          <w:rFonts w:ascii="Arial Narrow" w:hAnsi="Arial Narrow"/>
          <w:b/>
          <w:color w:val="000000" w:themeColor="text1"/>
          <w:sz w:val="24"/>
          <w:szCs w:val="24"/>
          <w:lang w:val="en-US"/>
        </w:rPr>
        <w:t xml:space="preserve">in the </w:t>
      </w:r>
      <w:r w:rsidR="00875FB4" w:rsidRPr="004A126B">
        <w:rPr>
          <w:rFonts w:ascii="Arial Narrow" w:hAnsi="Arial Narrow"/>
          <w:b/>
          <w:color w:val="000000" w:themeColor="text1"/>
          <w:sz w:val="24"/>
          <w:szCs w:val="24"/>
          <w:lang w:val="en-US"/>
        </w:rPr>
        <w:t>Neonatal Intensive Care Unit</w:t>
      </w:r>
      <w:r w:rsidR="008C0EE5" w:rsidRPr="004A126B">
        <w:rPr>
          <w:rFonts w:ascii="Arial Narrow" w:hAnsi="Arial Narrow"/>
          <w:b/>
          <w:color w:val="000000" w:themeColor="text1"/>
          <w:sz w:val="24"/>
          <w:szCs w:val="24"/>
          <w:lang w:val="en-US"/>
        </w:rPr>
        <w:t xml:space="preserve"> </w:t>
      </w:r>
      <w:r w:rsidRPr="004A126B">
        <w:rPr>
          <w:rFonts w:ascii="Arial Narrow" w:hAnsi="Arial Narrow"/>
          <w:b/>
          <w:color w:val="000000" w:themeColor="text1"/>
          <w:sz w:val="24"/>
          <w:szCs w:val="24"/>
          <w:lang w:val="en-US"/>
        </w:rPr>
        <w:t>of a ref</w:t>
      </w:r>
      <w:r w:rsidR="00875FB4" w:rsidRPr="004A126B">
        <w:rPr>
          <w:rFonts w:ascii="Arial Narrow" w:hAnsi="Arial Narrow"/>
          <w:b/>
          <w:color w:val="000000" w:themeColor="text1"/>
          <w:sz w:val="24"/>
          <w:szCs w:val="24"/>
          <w:lang w:val="en-US"/>
        </w:rPr>
        <w:t>erence hospital</w:t>
      </w:r>
    </w:p>
    <w:p w14:paraId="67DEC9DC" w14:textId="77777777" w:rsidR="008C0EE5" w:rsidRPr="004A126B" w:rsidRDefault="008C0EE5" w:rsidP="008C0EE5">
      <w:pPr>
        <w:tabs>
          <w:tab w:val="left" w:pos="6919"/>
        </w:tabs>
        <w:spacing w:after="0" w:line="240" w:lineRule="auto"/>
        <w:contextualSpacing/>
        <w:jc w:val="center"/>
        <w:rPr>
          <w:rFonts w:ascii="Arial Narrow" w:hAnsi="Arial Narrow"/>
          <w:b/>
          <w:color w:val="000000" w:themeColor="text1"/>
          <w:sz w:val="24"/>
          <w:szCs w:val="24"/>
          <w:lang w:val="en-US"/>
        </w:rPr>
      </w:pPr>
    </w:p>
    <w:tbl>
      <w:tblPr>
        <w:tblW w:w="4614"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579"/>
        <w:gridCol w:w="2625"/>
        <w:gridCol w:w="2238"/>
        <w:gridCol w:w="1182"/>
        <w:gridCol w:w="672"/>
        <w:gridCol w:w="670"/>
      </w:tblGrid>
      <w:tr w:rsidR="00B61BE7" w:rsidRPr="004A126B" w14:paraId="6FB5A0F6" w14:textId="77777777" w:rsidTr="00E24D01">
        <w:trPr>
          <w:cantSplit/>
          <w:jc w:val="center"/>
        </w:trPr>
        <w:tc>
          <w:tcPr>
            <w:tcW w:w="1294" w:type="pct"/>
            <w:shd w:val="clear" w:color="auto" w:fill="FFFFFF"/>
          </w:tcPr>
          <w:p w14:paraId="03F955ED" w14:textId="480D42AE" w:rsidR="00325E49" w:rsidRPr="004A126B" w:rsidRDefault="00BA60C6" w:rsidP="00BA60C6">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Pr>
                <w:rFonts w:ascii="Arial Narrow" w:hAnsi="Arial Narrow"/>
                <w:b/>
                <w:color w:val="000000" w:themeColor="text1"/>
                <w:sz w:val="24"/>
                <w:szCs w:val="24"/>
                <w:lang w:val="en-US"/>
              </w:rPr>
              <w:t>Measurement area</w:t>
            </w:r>
          </w:p>
        </w:tc>
        <w:tc>
          <w:tcPr>
            <w:tcW w:w="1317" w:type="pct"/>
            <w:shd w:val="clear" w:color="auto" w:fill="FFFFFF"/>
            <w:vAlign w:val="center"/>
          </w:tcPr>
          <w:p w14:paraId="0F620A57" w14:textId="77777777" w:rsidR="00325E49" w:rsidRPr="004A126B" w:rsidRDefault="00325E49"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Periauricular</w:t>
            </w:r>
          </w:p>
          <w:p w14:paraId="3F3369A5" w14:textId="3A360B8E" w:rsidR="00325E49" w:rsidRPr="004A126B" w:rsidRDefault="00325E49"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Media</w:t>
            </w:r>
            <w:r w:rsidR="00694FD8" w:rsidRPr="004A126B">
              <w:rPr>
                <w:rFonts w:ascii="Arial Narrow" w:hAnsi="Arial Narrow"/>
                <w:b/>
                <w:color w:val="000000" w:themeColor="text1"/>
                <w:sz w:val="24"/>
                <w:szCs w:val="24"/>
                <w:lang w:val="en-US"/>
              </w:rPr>
              <w:t>n</w:t>
            </w:r>
            <w:r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SD</w:t>
            </w:r>
            <w:r w:rsidRPr="004A126B">
              <w:rPr>
                <w:rFonts w:ascii="Arial Narrow" w:hAnsi="Arial Narrow"/>
                <w:b/>
                <w:color w:val="000000" w:themeColor="text1"/>
                <w:sz w:val="24"/>
                <w:szCs w:val="24"/>
                <w:lang w:val="en-US"/>
              </w:rPr>
              <w:t>)</w:t>
            </w:r>
          </w:p>
        </w:tc>
        <w:tc>
          <w:tcPr>
            <w:tcW w:w="1123" w:type="pct"/>
            <w:shd w:val="clear" w:color="auto" w:fill="FFFFFF"/>
          </w:tcPr>
          <w:p w14:paraId="3268C811" w14:textId="4EB928FA" w:rsidR="00325E49" w:rsidRPr="004A126B" w:rsidRDefault="00682CFC"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Environmental</w:t>
            </w:r>
          </w:p>
          <w:p w14:paraId="78D007F1" w14:textId="466616D6" w:rsidR="00325E49" w:rsidRPr="004A126B" w:rsidRDefault="00325E49"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Media</w:t>
            </w:r>
            <w:r w:rsidR="00694FD8" w:rsidRPr="004A126B">
              <w:rPr>
                <w:rFonts w:ascii="Arial Narrow" w:hAnsi="Arial Narrow"/>
                <w:b/>
                <w:color w:val="000000" w:themeColor="text1"/>
                <w:sz w:val="24"/>
                <w:szCs w:val="24"/>
                <w:lang w:val="en-US"/>
              </w:rPr>
              <w:t>n</w:t>
            </w:r>
            <w:r w:rsidRPr="004A126B">
              <w:rPr>
                <w:rFonts w:ascii="Arial Narrow" w:hAnsi="Arial Narrow"/>
                <w:b/>
                <w:color w:val="000000" w:themeColor="text1"/>
                <w:sz w:val="24"/>
                <w:szCs w:val="24"/>
                <w:lang w:val="en-US"/>
              </w:rPr>
              <w:t xml:space="preserve"> (</w:t>
            </w:r>
            <w:r w:rsidR="00682CFC" w:rsidRPr="004A126B">
              <w:rPr>
                <w:rFonts w:ascii="Arial Narrow" w:hAnsi="Arial Narrow"/>
                <w:b/>
                <w:color w:val="000000" w:themeColor="text1"/>
                <w:sz w:val="24"/>
                <w:szCs w:val="24"/>
                <w:lang w:val="en-US"/>
              </w:rPr>
              <w:t>SD</w:t>
            </w:r>
            <w:r w:rsidRPr="004A126B">
              <w:rPr>
                <w:rFonts w:ascii="Arial Narrow" w:hAnsi="Arial Narrow"/>
                <w:b/>
                <w:color w:val="000000" w:themeColor="text1"/>
                <w:sz w:val="24"/>
                <w:szCs w:val="24"/>
                <w:lang w:val="en-US"/>
              </w:rPr>
              <w:t>)</w:t>
            </w:r>
          </w:p>
        </w:tc>
        <w:tc>
          <w:tcPr>
            <w:tcW w:w="593" w:type="pct"/>
            <w:shd w:val="clear" w:color="auto" w:fill="FFFFFF"/>
          </w:tcPr>
          <w:p w14:paraId="5FCDAB99" w14:textId="1EE0693D" w:rsidR="00325E49" w:rsidRPr="004A126B" w:rsidRDefault="0049048E"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T</w:t>
            </w:r>
          </w:p>
        </w:tc>
        <w:tc>
          <w:tcPr>
            <w:tcW w:w="337" w:type="pct"/>
            <w:shd w:val="clear" w:color="auto" w:fill="FFFFFF"/>
          </w:tcPr>
          <w:p w14:paraId="703D00F1" w14:textId="53C0BC78" w:rsidR="00325E49" w:rsidRPr="004A126B" w:rsidRDefault="00682CFC" w:rsidP="00EF44E0">
            <w:pPr>
              <w:autoSpaceDE w:val="0"/>
              <w:autoSpaceDN w:val="0"/>
              <w:adjustRightInd w:val="0"/>
              <w:spacing w:after="0" w:line="240" w:lineRule="auto"/>
              <w:ind w:left="62" w:right="62"/>
              <w:contextualSpacing/>
              <w:jc w:val="center"/>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DF</w:t>
            </w:r>
          </w:p>
        </w:tc>
        <w:tc>
          <w:tcPr>
            <w:tcW w:w="336" w:type="pct"/>
            <w:shd w:val="clear" w:color="auto" w:fill="FFFFFF"/>
          </w:tcPr>
          <w:p w14:paraId="6F5A211F" w14:textId="71C7866B" w:rsidR="00325E49" w:rsidRPr="004A126B" w:rsidRDefault="00325E49" w:rsidP="00EF44E0">
            <w:pPr>
              <w:autoSpaceDE w:val="0"/>
              <w:autoSpaceDN w:val="0"/>
              <w:adjustRightInd w:val="0"/>
              <w:spacing w:after="0" w:line="240" w:lineRule="auto"/>
              <w:ind w:left="62" w:right="62"/>
              <w:contextualSpacing/>
              <w:jc w:val="center"/>
              <w:rPr>
                <w:rFonts w:ascii="Arial Narrow" w:hAnsi="Arial Narrow"/>
                <w:b/>
                <w:i/>
                <w:iCs/>
                <w:color w:val="000000" w:themeColor="text1"/>
                <w:sz w:val="24"/>
                <w:szCs w:val="24"/>
                <w:lang w:val="en-US"/>
              </w:rPr>
            </w:pPr>
            <w:r w:rsidRPr="004A126B">
              <w:rPr>
                <w:rFonts w:ascii="Arial Narrow" w:hAnsi="Arial Narrow"/>
                <w:b/>
                <w:i/>
                <w:iCs/>
                <w:color w:val="000000" w:themeColor="text1"/>
                <w:sz w:val="24"/>
                <w:szCs w:val="24"/>
                <w:lang w:val="en-US"/>
              </w:rPr>
              <w:t>p</w:t>
            </w:r>
            <w:r w:rsidR="00F527C5" w:rsidRPr="004A126B">
              <w:rPr>
                <w:rFonts w:ascii="Arial Narrow" w:hAnsi="Arial Narrow"/>
                <w:b/>
                <w:i/>
                <w:iCs/>
                <w:color w:val="000000" w:themeColor="text1"/>
                <w:sz w:val="24"/>
                <w:szCs w:val="24"/>
                <w:lang w:val="en-US"/>
              </w:rPr>
              <w:t>-value</w:t>
            </w:r>
          </w:p>
        </w:tc>
      </w:tr>
      <w:tr w:rsidR="00B61BE7" w:rsidRPr="004A126B" w14:paraId="41BABAC4" w14:textId="77777777" w:rsidTr="00E24D01">
        <w:trPr>
          <w:cantSplit/>
          <w:jc w:val="center"/>
        </w:trPr>
        <w:tc>
          <w:tcPr>
            <w:tcW w:w="1294" w:type="pct"/>
            <w:shd w:val="clear" w:color="auto" w:fill="FFFFFF"/>
          </w:tcPr>
          <w:p w14:paraId="25ED0391"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I</w:t>
            </w:r>
          </w:p>
        </w:tc>
        <w:tc>
          <w:tcPr>
            <w:tcW w:w="1317" w:type="pct"/>
            <w:shd w:val="clear" w:color="auto" w:fill="FFFFFF"/>
            <w:vAlign w:val="center"/>
          </w:tcPr>
          <w:p w14:paraId="10AE9171" w14:textId="31EBB23C"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±2.2</w:t>
            </w:r>
          </w:p>
        </w:tc>
        <w:tc>
          <w:tcPr>
            <w:tcW w:w="1123" w:type="pct"/>
            <w:shd w:val="clear" w:color="auto" w:fill="FFFFFF"/>
          </w:tcPr>
          <w:p w14:paraId="140E65A2" w14:textId="1618C522"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62.7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±1.7</w:t>
            </w:r>
          </w:p>
        </w:tc>
        <w:tc>
          <w:tcPr>
            <w:tcW w:w="593" w:type="pct"/>
            <w:shd w:val="clear" w:color="auto" w:fill="FFFFFF"/>
          </w:tcPr>
          <w:p w14:paraId="075DB991"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3.339</w:t>
            </w:r>
          </w:p>
        </w:tc>
        <w:tc>
          <w:tcPr>
            <w:tcW w:w="337" w:type="pct"/>
            <w:shd w:val="clear" w:color="auto" w:fill="FFFFFF"/>
          </w:tcPr>
          <w:p w14:paraId="31A4AE9E"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16</w:t>
            </w:r>
          </w:p>
        </w:tc>
        <w:tc>
          <w:tcPr>
            <w:tcW w:w="336" w:type="pct"/>
            <w:shd w:val="clear" w:color="auto" w:fill="FFFFFF"/>
          </w:tcPr>
          <w:p w14:paraId="15CBAD0E"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2CF7ABA9" w14:textId="77777777" w:rsidTr="00E24D01">
        <w:trPr>
          <w:cantSplit/>
          <w:jc w:val="center"/>
        </w:trPr>
        <w:tc>
          <w:tcPr>
            <w:tcW w:w="1294" w:type="pct"/>
            <w:shd w:val="clear" w:color="auto" w:fill="FFFFFF"/>
          </w:tcPr>
          <w:p w14:paraId="339BD263"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II</w:t>
            </w:r>
          </w:p>
        </w:tc>
        <w:tc>
          <w:tcPr>
            <w:tcW w:w="1317" w:type="pct"/>
            <w:shd w:val="clear" w:color="auto" w:fill="FFFFFF"/>
            <w:vAlign w:val="center"/>
          </w:tcPr>
          <w:p w14:paraId="7BE2E9FE" w14:textId="3A216D2E"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64.9</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±1.4</w:t>
            </w:r>
          </w:p>
        </w:tc>
        <w:tc>
          <w:tcPr>
            <w:tcW w:w="1123" w:type="pct"/>
            <w:shd w:val="clear" w:color="auto" w:fill="FFFFFF"/>
          </w:tcPr>
          <w:p w14:paraId="4B37A0CC" w14:textId="5679B4C5"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±1.7</w:t>
            </w:r>
          </w:p>
        </w:tc>
        <w:tc>
          <w:tcPr>
            <w:tcW w:w="593" w:type="pct"/>
            <w:shd w:val="clear" w:color="auto" w:fill="FFFFFF"/>
          </w:tcPr>
          <w:p w14:paraId="30207EC3"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2.597</w:t>
            </w:r>
          </w:p>
        </w:tc>
        <w:tc>
          <w:tcPr>
            <w:tcW w:w="337" w:type="pct"/>
            <w:shd w:val="clear" w:color="auto" w:fill="FFFFFF"/>
          </w:tcPr>
          <w:p w14:paraId="69ABD1B5"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15</w:t>
            </w:r>
          </w:p>
        </w:tc>
        <w:tc>
          <w:tcPr>
            <w:tcW w:w="336" w:type="pct"/>
            <w:shd w:val="clear" w:color="auto" w:fill="FFFFFF"/>
          </w:tcPr>
          <w:p w14:paraId="7F9908E8"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58CF2992" w14:textId="77777777" w:rsidTr="00E24D01">
        <w:trPr>
          <w:cantSplit/>
          <w:jc w:val="center"/>
        </w:trPr>
        <w:tc>
          <w:tcPr>
            <w:tcW w:w="1294" w:type="pct"/>
            <w:shd w:val="clear" w:color="auto" w:fill="FFFFFF"/>
          </w:tcPr>
          <w:p w14:paraId="34814424"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III</w:t>
            </w:r>
          </w:p>
        </w:tc>
        <w:tc>
          <w:tcPr>
            <w:tcW w:w="1317" w:type="pct"/>
            <w:shd w:val="clear" w:color="auto" w:fill="FFFFFF"/>
            <w:vAlign w:val="center"/>
          </w:tcPr>
          <w:p w14:paraId="5E1FF96F" w14:textId="2F665F32"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64.5</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±1.7</w:t>
            </w:r>
          </w:p>
        </w:tc>
        <w:tc>
          <w:tcPr>
            <w:tcW w:w="1123" w:type="pct"/>
            <w:shd w:val="clear" w:color="auto" w:fill="FFFFFF"/>
          </w:tcPr>
          <w:p w14:paraId="0BB107CC" w14:textId="0EFB3700"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±1.3</w:t>
            </w:r>
          </w:p>
        </w:tc>
        <w:tc>
          <w:tcPr>
            <w:tcW w:w="593" w:type="pct"/>
            <w:shd w:val="clear" w:color="auto" w:fill="FFFFFF"/>
          </w:tcPr>
          <w:p w14:paraId="2184C2E0" w14:textId="16C40B8B"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r w:rsidR="002D1817" w:rsidRPr="004A126B">
              <w:rPr>
                <w:rFonts w:ascii="Arial Narrow" w:hAnsi="Arial Narrow"/>
                <w:color w:val="000000" w:themeColor="text1"/>
                <w:sz w:val="24"/>
                <w:szCs w:val="24"/>
                <w:lang w:val="en-US"/>
              </w:rPr>
              <w:t>0</w:t>
            </w:r>
            <w:r w:rsidRPr="004A126B">
              <w:rPr>
                <w:rFonts w:ascii="Arial Narrow" w:hAnsi="Arial Narrow"/>
                <w:color w:val="000000" w:themeColor="text1"/>
                <w:sz w:val="24"/>
                <w:szCs w:val="24"/>
                <w:lang w:val="en-US"/>
              </w:rPr>
              <w:t>.568</w:t>
            </w:r>
          </w:p>
        </w:tc>
        <w:tc>
          <w:tcPr>
            <w:tcW w:w="337" w:type="pct"/>
            <w:shd w:val="clear" w:color="auto" w:fill="FFFFFF"/>
          </w:tcPr>
          <w:p w14:paraId="7D34D3D4"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17</w:t>
            </w:r>
          </w:p>
        </w:tc>
        <w:tc>
          <w:tcPr>
            <w:tcW w:w="336" w:type="pct"/>
            <w:shd w:val="clear" w:color="auto" w:fill="FFFFFF"/>
          </w:tcPr>
          <w:p w14:paraId="6EAF5EA7" w14:textId="39B2ADD8" w:rsidR="00325E49" w:rsidRPr="004A126B" w:rsidRDefault="002D1817"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4CAAB463" w14:textId="77777777" w:rsidTr="00E24D01">
        <w:trPr>
          <w:cantSplit/>
          <w:jc w:val="center"/>
        </w:trPr>
        <w:tc>
          <w:tcPr>
            <w:tcW w:w="1294" w:type="pct"/>
            <w:shd w:val="clear" w:color="auto" w:fill="FFFFFF"/>
          </w:tcPr>
          <w:p w14:paraId="1E7ABE74"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IV</w:t>
            </w:r>
          </w:p>
        </w:tc>
        <w:tc>
          <w:tcPr>
            <w:tcW w:w="1317" w:type="pct"/>
            <w:shd w:val="clear" w:color="auto" w:fill="FFFFFF"/>
            <w:vAlign w:val="center"/>
          </w:tcPr>
          <w:p w14:paraId="65E917A5" w14:textId="055EC0B5"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64.7</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±1.5</w:t>
            </w:r>
          </w:p>
        </w:tc>
        <w:tc>
          <w:tcPr>
            <w:tcW w:w="1123" w:type="pct"/>
            <w:shd w:val="clear" w:color="auto" w:fill="FFFFFF"/>
          </w:tcPr>
          <w:p w14:paraId="3A3CF4ED" w14:textId="14515374"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63.6</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±1.6</w:t>
            </w:r>
          </w:p>
        </w:tc>
        <w:tc>
          <w:tcPr>
            <w:tcW w:w="593" w:type="pct"/>
            <w:shd w:val="clear" w:color="auto" w:fill="FFFFFF"/>
          </w:tcPr>
          <w:p w14:paraId="4F8CF5B9"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3.741</w:t>
            </w:r>
          </w:p>
        </w:tc>
        <w:tc>
          <w:tcPr>
            <w:tcW w:w="337" w:type="pct"/>
            <w:shd w:val="clear" w:color="auto" w:fill="FFFFFF"/>
          </w:tcPr>
          <w:p w14:paraId="6DBB9AF0"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17</w:t>
            </w:r>
          </w:p>
        </w:tc>
        <w:tc>
          <w:tcPr>
            <w:tcW w:w="336" w:type="pct"/>
            <w:shd w:val="clear" w:color="auto" w:fill="FFFFFF"/>
          </w:tcPr>
          <w:p w14:paraId="5133D622"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r w:rsidR="00B61BE7" w:rsidRPr="004A126B" w14:paraId="1B83FE03" w14:textId="77777777" w:rsidTr="00E24D01">
        <w:trPr>
          <w:cantSplit/>
          <w:jc w:val="center"/>
        </w:trPr>
        <w:tc>
          <w:tcPr>
            <w:tcW w:w="1294" w:type="pct"/>
            <w:shd w:val="clear" w:color="auto" w:fill="FFFFFF"/>
          </w:tcPr>
          <w:p w14:paraId="4BD7123B"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V</w:t>
            </w:r>
          </w:p>
        </w:tc>
        <w:tc>
          <w:tcPr>
            <w:tcW w:w="1317" w:type="pct"/>
            <w:shd w:val="clear" w:color="auto" w:fill="FFFFFF"/>
            <w:vAlign w:val="center"/>
          </w:tcPr>
          <w:p w14:paraId="14E33A3A" w14:textId="1F13946E"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62.1</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±1.5</w:t>
            </w:r>
          </w:p>
        </w:tc>
        <w:tc>
          <w:tcPr>
            <w:tcW w:w="1123" w:type="pct"/>
            <w:shd w:val="clear" w:color="auto" w:fill="FFFFFF"/>
          </w:tcPr>
          <w:p w14:paraId="6C3D7FE9" w14:textId="4D320E09"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61.9</w:t>
            </w:r>
            <w:r w:rsidR="0095776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±1.1</w:t>
            </w:r>
          </w:p>
        </w:tc>
        <w:tc>
          <w:tcPr>
            <w:tcW w:w="593" w:type="pct"/>
            <w:shd w:val="clear" w:color="auto" w:fill="FFFFFF"/>
            <w:vAlign w:val="center"/>
          </w:tcPr>
          <w:p w14:paraId="0E60FA5E" w14:textId="79FB7F53" w:rsidR="00325E49" w:rsidRPr="004A126B" w:rsidRDefault="002D1817"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0</w:t>
            </w:r>
            <w:r w:rsidR="00325E49" w:rsidRPr="004A126B">
              <w:rPr>
                <w:rFonts w:ascii="Arial Narrow" w:hAnsi="Arial Narrow"/>
                <w:color w:val="000000" w:themeColor="text1"/>
                <w:sz w:val="24"/>
                <w:szCs w:val="24"/>
                <w:lang w:val="en-US"/>
              </w:rPr>
              <w:t>.490</w:t>
            </w:r>
          </w:p>
        </w:tc>
        <w:tc>
          <w:tcPr>
            <w:tcW w:w="337" w:type="pct"/>
            <w:shd w:val="clear" w:color="auto" w:fill="FFFFFF"/>
          </w:tcPr>
          <w:p w14:paraId="3971B134" w14:textId="77777777" w:rsidR="00325E49" w:rsidRPr="004A126B" w:rsidRDefault="00325E49"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16</w:t>
            </w:r>
          </w:p>
        </w:tc>
        <w:tc>
          <w:tcPr>
            <w:tcW w:w="336" w:type="pct"/>
            <w:shd w:val="clear" w:color="auto" w:fill="FFFFFF"/>
          </w:tcPr>
          <w:p w14:paraId="59A7F58D" w14:textId="0D543898" w:rsidR="00325E49" w:rsidRPr="004A126B" w:rsidRDefault="008C0EE5" w:rsidP="00EF44E0">
            <w:pPr>
              <w:autoSpaceDE w:val="0"/>
              <w:autoSpaceDN w:val="0"/>
              <w:adjustRightInd w:val="0"/>
              <w:spacing w:after="0" w:line="240" w:lineRule="auto"/>
              <w:ind w:left="60" w:right="60"/>
              <w:contextualSpacing/>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w:t>
            </w:r>
          </w:p>
        </w:tc>
      </w:tr>
    </w:tbl>
    <w:p w14:paraId="190B386D" w14:textId="379CF51A" w:rsidR="008C0EE5" w:rsidRPr="004A126B" w:rsidRDefault="00682CFC" w:rsidP="00E24D01">
      <w:pPr>
        <w:jc w:val="center"/>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SD</w:t>
      </w:r>
      <w:r w:rsidR="00B66A8F" w:rsidRPr="004A126B">
        <w:rPr>
          <w:rFonts w:ascii="Arial Narrow" w:hAnsi="Arial Narrow"/>
          <w:color w:val="000000" w:themeColor="text1"/>
          <w:sz w:val="24"/>
          <w:szCs w:val="24"/>
          <w:lang w:val="en-US"/>
        </w:rPr>
        <w:t xml:space="preserve"> </w:t>
      </w:r>
      <w:r w:rsidR="008C0EE5"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0097569C" w:rsidRPr="004A126B">
        <w:rPr>
          <w:rFonts w:ascii="Arial Narrow" w:hAnsi="Arial Narrow"/>
          <w:color w:val="000000" w:themeColor="text1"/>
          <w:sz w:val="24"/>
          <w:szCs w:val="24"/>
          <w:lang w:val="en-US"/>
        </w:rPr>
        <w:t>Standard</w:t>
      </w:r>
      <w:r w:rsidRPr="004A126B">
        <w:rPr>
          <w:rFonts w:ascii="Arial Narrow" w:hAnsi="Arial Narrow"/>
          <w:color w:val="000000" w:themeColor="text1"/>
          <w:sz w:val="24"/>
          <w:szCs w:val="24"/>
          <w:lang w:val="en-US"/>
        </w:rPr>
        <w:t xml:space="preserve"> deviation</w:t>
      </w:r>
      <w:r w:rsidR="008C0EE5" w:rsidRPr="004A126B">
        <w:rPr>
          <w:rFonts w:ascii="Arial Narrow" w:hAnsi="Arial Narrow"/>
          <w:color w:val="000000" w:themeColor="text1"/>
          <w:sz w:val="24"/>
          <w:szCs w:val="24"/>
          <w:lang w:val="en-US"/>
        </w:rPr>
        <w:t xml:space="preserve">. </w:t>
      </w:r>
      <w:r w:rsidR="002D19B3" w:rsidRPr="004A126B">
        <w:rPr>
          <w:rFonts w:ascii="Arial Narrow" w:hAnsi="Arial Narrow"/>
          <w:color w:val="000000" w:themeColor="text1"/>
          <w:sz w:val="24"/>
          <w:szCs w:val="24"/>
          <w:lang w:val="en-US"/>
        </w:rPr>
        <w:t>t</w:t>
      </w:r>
      <w:r w:rsidR="00B66A8F" w:rsidRPr="004A126B">
        <w:rPr>
          <w:rFonts w:ascii="Arial Narrow" w:hAnsi="Arial Narrow"/>
          <w:color w:val="000000" w:themeColor="text1"/>
          <w:sz w:val="24"/>
          <w:szCs w:val="24"/>
          <w:lang w:val="en-US"/>
        </w:rPr>
        <w:t xml:space="preserve"> </w:t>
      </w:r>
      <w:r w:rsidR="002D19B3"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Student’s t test</w:t>
      </w:r>
      <w:r w:rsidR="008C0EE5"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for related samples</w:t>
      </w:r>
      <w:r w:rsidR="008C0EE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DF</w:t>
      </w:r>
      <w:r w:rsidR="00B66A8F" w:rsidRPr="004A126B">
        <w:rPr>
          <w:rFonts w:ascii="Arial Narrow" w:hAnsi="Arial Narrow"/>
          <w:color w:val="000000" w:themeColor="text1"/>
          <w:sz w:val="24"/>
          <w:szCs w:val="24"/>
          <w:lang w:val="en-US"/>
        </w:rPr>
        <w:t xml:space="preserve"> </w:t>
      </w:r>
      <w:r w:rsidR="008C0EE5" w:rsidRPr="004A126B">
        <w:rPr>
          <w:rFonts w:ascii="Arial Narrow" w:hAnsi="Arial Narrow"/>
          <w:color w:val="000000" w:themeColor="text1"/>
          <w:sz w:val="24"/>
          <w:szCs w:val="24"/>
          <w:lang w:val="en-US"/>
        </w:rPr>
        <w:t>=</w:t>
      </w:r>
      <w:r w:rsidR="00B66A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degrees of freedom</w:t>
      </w:r>
      <w:r w:rsidR="008C0EE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Significance</w:t>
      </w:r>
      <w:r w:rsidR="008C0EE5" w:rsidRPr="004A126B">
        <w:rPr>
          <w:rFonts w:ascii="Arial Narrow" w:hAnsi="Arial Narrow"/>
          <w:color w:val="000000" w:themeColor="text1"/>
          <w:sz w:val="24"/>
          <w:szCs w:val="24"/>
          <w:lang w:val="en-US"/>
        </w:rPr>
        <w:t xml:space="preserve"> *</w:t>
      </w:r>
      <w:r w:rsidR="008C0EE5" w:rsidRPr="004A126B">
        <w:rPr>
          <w:rFonts w:ascii="Arial Narrow" w:hAnsi="Arial Narrow"/>
          <w:i/>
          <w:iCs/>
          <w:color w:val="000000" w:themeColor="text1"/>
          <w:sz w:val="24"/>
          <w:szCs w:val="24"/>
          <w:lang w:val="en-US"/>
        </w:rPr>
        <w:t>p</w:t>
      </w:r>
      <w:r w:rsidR="00B66A8F" w:rsidRPr="004A126B">
        <w:rPr>
          <w:rFonts w:ascii="Arial Narrow" w:hAnsi="Arial Narrow"/>
          <w:i/>
          <w:iCs/>
          <w:color w:val="000000" w:themeColor="text1"/>
          <w:sz w:val="24"/>
          <w:szCs w:val="24"/>
          <w:lang w:val="en-US"/>
        </w:rPr>
        <w:t xml:space="preserve"> </w:t>
      </w:r>
      <w:r w:rsidR="00E24D01" w:rsidRPr="004A126B">
        <w:rPr>
          <w:rFonts w:ascii="Arial Narrow" w:hAnsi="Arial Narrow"/>
          <w:color w:val="000000" w:themeColor="text1"/>
          <w:sz w:val="24"/>
          <w:szCs w:val="24"/>
          <w:lang w:val="en-US"/>
        </w:rPr>
        <w:t>&lt;</w:t>
      </w:r>
      <w:r w:rsidR="00B66A8F" w:rsidRPr="004A126B">
        <w:rPr>
          <w:rFonts w:ascii="Arial Narrow" w:hAnsi="Arial Narrow"/>
          <w:color w:val="000000" w:themeColor="text1"/>
          <w:sz w:val="24"/>
          <w:szCs w:val="24"/>
          <w:lang w:val="en-US"/>
        </w:rPr>
        <w:t xml:space="preserve"> </w:t>
      </w:r>
      <w:r w:rsidR="008C0EE5" w:rsidRPr="004A126B">
        <w:rPr>
          <w:rFonts w:ascii="Arial Narrow" w:hAnsi="Arial Narrow"/>
          <w:color w:val="000000" w:themeColor="text1"/>
          <w:sz w:val="24"/>
          <w:szCs w:val="24"/>
          <w:lang w:val="en-US"/>
        </w:rPr>
        <w:t xml:space="preserve">0.05; ** </w:t>
      </w:r>
      <w:r w:rsidR="008C0EE5" w:rsidRPr="004A126B">
        <w:rPr>
          <w:rFonts w:ascii="Arial Narrow" w:hAnsi="Arial Narrow"/>
          <w:i/>
          <w:iCs/>
          <w:color w:val="000000" w:themeColor="text1"/>
          <w:sz w:val="24"/>
          <w:szCs w:val="24"/>
          <w:lang w:val="en-US"/>
        </w:rPr>
        <w:t>p</w:t>
      </w:r>
      <w:r w:rsidR="00B66A8F" w:rsidRPr="004A126B">
        <w:rPr>
          <w:rFonts w:ascii="Arial Narrow" w:hAnsi="Arial Narrow"/>
          <w:i/>
          <w:iCs/>
          <w:color w:val="000000" w:themeColor="text1"/>
          <w:sz w:val="24"/>
          <w:szCs w:val="24"/>
          <w:lang w:val="en-US"/>
        </w:rPr>
        <w:t xml:space="preserve"> </w:t>
      </w:r>
      <w:r w:rsidR="008C0EE5"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8C0EE5" w:rsidRPr="004A126B">
        <w:rPr>
          <w:rFonts w:ascii="Arial Narrow" w:hAnsi="Arial Narrow"/>
          <w:color w:val="000000" w:themeColor="text1"/>
          <w:sz w:val="24"/>
          <w:szCs w:val="24"/>
          <w:lang w:val="en-US"/>
        </w:rPr>
        <w:t>0.0</w:t>
      </w:r>
      <w:r w:rsidR="00E24D01" w:rsidRPr="004A126B">
        <w:rPr>
          <w:rFonts w:ascii="Arial Narrow" w:hAnsi="Arial Narrow"/>
          <w:color w:val="000000" w:themeColor="text1"/>
          <w:sz w:val="24"/>
          <w:szCs w:val="24"/>
          <w:lang w:val="en-US"/>
        </w:rPr>
        <w:t>0</w:t>
      </w:r>
      <w:r w:rsidR="008C0EE5" w:rsidRPr="004A126B">
        <w:rPr>
          <w:rFonts w:ascii="Arial Narrow" w:hAnsi="Arial Narrow"/>
          <w:color w:val="000000" w:themeColor="text1"/>
          <w:sz w:val="24"/>
          <w:szCs w:val="24"/>
          <w:lang w:val="en-US"/>
        </w:rPr>
        <w:t>1</w:t>
      </w:r>
    </w:p>
    <w:p w14:paraId="19291AB8" w14:textId="649C2511" w:rsidR="00232C8F" w:rsidRPr="004A126B" w:rsidRDefault="00C44978" w:rsidP="00EF44E0">
      <w:pPr>
        <w:spacing w:after="0" w:line="240" w:lineRule="auto"/>
        <w:contextualSpacing/>
        <w:jc w:val="both"/>
        <w:rPr>
          <w:rFonts w:ascii="Arial Narrow" w:hAnsi="Arial Narrow"/>
          <w:b/>
          <w:color w:val="000000" w:themeColor="text1"/>
          <w:sz w:val="24"/>
          <w:szCs w:val="24"/>
          <w:shd w:val="clear" w:color="auto" w:fill="FFFFFF"/>
          <w:lang w:val="en-US"/>
        </w:rPr>
      </w:pPr>
      <w:r w:rsidRPr="004A126B">
        <w:rPr>
          <w:rFonts w:ascii="Arial Narrow" w:hAnsi="Arial Narrow"/>
          <w:b/>
          <w:color w:val="000000" w:themeColor="text1"/>
          <w:sz w:val="24"/>
          <w:szCs w:val="24"/>
          <w:shd w:val="clear" w:color="auto" w:fill="FFFFFF"/>
          <w:lang w:val="en-US"/>
        </w:rPr>
        <w:t>Noise sources</w:t>
      </w:r>
      <w:r w:rsidR="00232C8F" w:rsidRPr="004A126B">
        <w:rPr>
          <w:rFonts w:ascii="Arial Narrow" w:hAnsi="Arial Narrow"/>
          <w:b/>
          <w:color w:val="000000" w:themeColor="text1"/>
          <w:sz w:val="24"/>
          <w:szCs w:val="24"/>
          <w:shd w:val="clear" w:color="auto" w:fill="FFFFFF"/>
          <w:lang w:val="en-US"/>
        </w:rPr>
        <w:t xml:space="preserve"> </w:t>
      </w:r>
    </w:p>
    <w:p w14:paraId="00874ACE" w14:textId="77777777" w:rsidR="008C0EE5" w:rsidRPr="004A126B" w:rsidRDefault="008C0EE5" w:rsidP="00EF44E0">
      <w:pPr>
        <w:spacing w:after="0" w:line="240" w:lineRule="auto"/>
        <w:contextualSpacing/>
        <w:jc w:val="both"/>
        <w:rPr>
          <w:rFonts w:ascii="Arial Narrow" w:hAnsi="Arial Narrow"/>
          <w:b/>
          <w:color w:val="000000" w:themeColor="text1"/>
          <w:sz w:val="24"/>
          <w:szCs w:val="24"/>
          <w:shd w:val="clear" w:color="auto" w:fill="FFFFFF"/>
          <w:lang w:val="en-US"/>
        </w:rPr>
      </w:pPr>
    </w:p>
    <w:p w14:paraId="7960B8C8" w14:textId="0448E368" w:rsidR="00795876" w:rsidRPr="004A126B" w:rsidRDefault="0097569C" w:rsidP="00EF44E0">
      <w:pPr>
        <w:tabs>
          <w:tab w:val="left" w:pos="691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T</w:t>
      </w:r>
      <w:r w:rsidR="00682CFC" w:rsidRPr="004A126B">
        <w:rPr>
          <w:rFonts w:ascii="Arial Narrow" w:hAnsi="Arial Narrow"/>
          <w:color w:val="000000" w:themeColor="text1"/>
          <w:sz w:val="24"/>
          <w:szCs w:val="24"/>
          <w:lang w:val="en-US"/>
        </w:rPr>
        <w:t>able</w:t>
      </w:r>
      <w:r w:rsidR="001218F2" w:rsidRPr="004A126B">
        <w:rPr>
          <w:rFonts w:ascii="Arial Narrow" w:hAnsi="Arial Narrow"/>
          <w:color w:val="000000" w:themeColor="text1"/>
          <w:sz w:val="24"/>
          <w:szCs w:val="24"/>
          <w:lang w:val="en-US"/>
        </w:rPr>
        <w:t xml:space="preserve"> 3 s</w:t>
      </w:r>
      <w:r w:rsidRPr="004A126B">
        <w:rPr>
          <w:rFonts w:ascii="Arial Narrow" w:hAnsi="Arial Narrow"/>
          <w:color w:val="000000" w:themeColor="text1"/>
          <w:sz w:val="24"/>
          <w:szCs w:val="24"/>
          <w:lang w:val="en-US"/>
        </w:rPr>
        <w:t xml:space="preserve">hows the </w:t>
      </w:r>
      <w:r w:rsidR="00730A05" w:rsidRPr="004A126B">
        <w:rPr>
          <w:rFonts w:ascii="Arial Narrow" w:hAnsi="Arial Narrow"/>
          <w:color w:val="000000" w:themeColor="text1"/>
          <w:sz w:val="24"/>
          <w:szCs w:val="24"/>
          <w:lang w:val="en-US"/>
        </w:rPr>
        <w:t>noise-generating sources</w:t>
      </w:r>
      <w:r w:rsidR="001218F2" w:rsidRPr="004A126B">
        <w:rPr>
          <w:rFonts w:ascii="Arial Narrow" w:hAnsi="Arial Narrow"/>
          <w:color w:val="000000" w:themeColor="text1"/>
          <w:sz w:val="24"/>
          <w:szCs w:val="24"/>
          <w:lang w:val="en-US"/>
        </w:rPr>
        <w:t xml:space="preserve"> observ</w:t>
      </w:r>
      <w:r w:rsidRPr="004A126B">
        <w:rPr>
          <w:rFonts w:ascii="Arial Narrow" w:hAnsi="Arial Narrow"/>
          <w:color w:val="000000" w:themeColor="text1"/>
          <w:sz w:val="24"/>
          <w:szCs w:val="24"/>
          <w:lang w:val="en-US"/>
        </w:rPr>
        <w:t xml:space="preserve">ed during the three </w:t>
      </w:r>
      <w:r w:rsidR="003F4811" w:rsidRPr="004A126B">
        <w:rPr>
          <w:rFonts w:ascii="Arial Narrow" w:hAnsi="Arial Narrow"/>
          <w:color w:val="000000" w:themeColor="text1"/>
          <w:sz w:val="24"/>
          <w:szCs w:val="24"/>
          <w:lang w:val="en-US"/>
        </w:rPr>
        <w:t xml:space="preserve">days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 xml:space="preserve">their </w:t>
      </w:r>
      <w:r w:rsidR="001218F2" w:rsidRPr="004A126B">
        <w:rPr>
          <w:rFonts w:ascii="Arial Narrow" w:hAnsi="Arial Narrow"/>
          <w:color w:val="000000" w:themeColor="text1"/>
          <w:sz w:val="24"/>
          <w:szCs w:val="24"/>
          <w:lang w:val="en-US"/>
        </w:rPr>
        <w:t>respectiv</w:t>
      </w:r>
      <w:r w:rsidRPr="004A126B">
        <w:rPr>
          <w:rFonts w:ascii="Arial Narrow" w:hAnsi="Arial Narrow"/>
          <w:color w:val="000000" w:themeColor="text1"/>
          <w:sz w:val="24"/>
          <w:szCs w:val="24"/>
          <w:lang w:val="en-US"/>
        </w:rPr>
        <w:t>e</w:t>
      </w:r>
      <w:r w:rsidR="001218F2"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shift</w:t>
      </w:r>
      <w:r w:rsidR="001218F2" w:rsidRPr="004A126B">
        <w:rPr>
          <w:rFonts w:ascii="Arial Narrow" w:hAnsi="Arial Narrow"/>
          <w:color w:val="000000" w:themeColor="text1"/>
          <w:sz w:val="24"/>
          <w:szCs w:val="24"/>
          <w:lang w:val="en-US"/>
        </w:rPr>
        <w:t xml:space="preserve">s </w:t>
      </w:r>
      <w:r w:rsidR="00694FD8" w:rsidRPr="004A126B">
        <w:rPr>
          <w:rFonts w:ascii="Arial Narrow" w:hAnsi="Arial Narrow"/>
          <w:color w:val="000000" w:themeColor="text1"/>
          <w:sz w:val="24"/>
          <w:szCs w:val="24"/>
          <w:lang w:val="en-US"/>
        </w:rPr>
        <w:t>evaluated</w:t>
      </w:r>
      <w:r w:rsidRPr="004A126B">
        <w:rPr>
          <w:rFonts w:ascii="Arial Narrow" w:hAnsi="Arial Narrow"/>
          <w:color w:val="000000" w:themeColor="text1"/>
          <w:sz w:val="24"/>
          <w:szCs w:val="24"/>
          <w:lang w:val="en-US"/>
        </w:rPr>
        <w:t>;</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1218F2" w:rsidRPr="004A126B">
        <w:rPr>
          <w:rFonts w:ascii="Arial Narrow" w:hAnsi="Arial Narrow"/>
          <w:color w:val="000000" w:themeColor="text1"/>
          <w:sz w:val="24"/>
          <w:szCs w:val="24"/>
          <w:lang w:val="en-US"/>
        </w:rPr>
        <w:t>n general</w:t>
      </w:r>
      <w:r w:rsidRPr="004A126B">
        <w:rPr>
          <w:rFonts w:ascii="Arial Narrow" w:hAnsi="Arial Narrow"/>
          <w:color w:val="000000" w:themeColor="text1"/>
          <w:sz w:val="24"/>
          <w:szCs w:val="24"/>
          <w:lang w:val="en-US"/>
        </w:rPr>
        <w:t>,</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694FD8" w:rsidRPr="004A126B">
        <w:rPr>
          <w:rFonts w:ascii="Arial Narrow" w:hAnsi="Arial Narrow"/>
          <w:color w:val="000000" w:themeColor="text1"/>
          <w:sz w:val="24"/>
          <w:szCs w:val="24"/>
          <w:lang w:val="en-US"/>
        </w:rPr>
        <w:t>range</w:t>
      </w:r>
      <w:r w:rsidR="001218F2"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 xml:space="preserve">of </w:t>
      </w:r>
      <w:r w:rsidR="00682CFC" w:rsidRPr="004A126B">
        <w:rPr>
          <w:rFonts w:ascii="Arial Narrow" w:hAnsi="Arial Narrow"/>
          <w:color w:val="000000" w:themeColor="text1"/>
          <w:sz w:val="24"/>
          <w:szCs w:val="24"/>
          <w:lang w:val="en-US"/>
        </w:rPr>
        <w:t>noise level</w:t>
      </w:r>
      <w:r w:rsidR="001218F2" w:rsidRPr="004A126B">
        <w:rPr>
          <w:rFonts w:ascii="Arial Narrow" w:hAnsi="Arial Narrow"/>
          <w:color w:val="000000" w:themeColor="text1"/>
          <w:sz w:val="24"/>
          <w:szCs w:val="24"/>
          <w:lang w:val="en-US"/>
        </w:rPr>
        <w:t xml:space="preserve"> vari</w:t>
      </w:r>
      <w:r w:rsidRPr="004A126B">
        <w:rPr>
          <w:rFonts w:ascii="Arial Narrow" w:hAnsi="Arial Narrow"/>
          <w:color w:val="000000" w:themeColor="text1"/>
          <w:sz w:val="24"/>
          <w:szCs w:val="24"/>
          <w:lang w:val="en-US"/>
        </w:rPr>
        <w:t xml:space="preserve">ed from somewhat over </w:t>
      </w:r>
      <w:r w:rsidR="001218F2" w:rsidRPr="004A126B">
        <w:rPr>
          <w:rFonts w:ascii="Arial Narrow" w:hAnsi="Arial Narrow"/>
          <w:color w:val="000000" w:themeColor="text1"/>
          <w:sz w:val="24"/>
          <w:szCs w:val="24"/>
          <w:lang w:val="en-US"/>
        </w:rPr>
        <w:t>60</w:t>
      </w:r>
      <w:r w:rsidR="00B66A8F" w:rsidRPr="004A126B">
        <w:rPr>
          <w:rFonts w:ascii="Arial Narrow" w:hAnsi="Arial Narrow"/>
          <w:color w:val="000000" w:themeColor="text1"/>
          <w:sz w:val="24"/>
          <w:szCs w:val="24"/>
          <w:lang w:val="en-US"/>
        </w:rPr>
        <w:t xml:space="preserve"> </w:t>
      </w:r>
      <w:r w:rsidR="001218F2" w:rsidRPr="004A126B">
        <w:rPr>
          <w:rFonts w:ascii="Arial Narrow" w:hAnsi="Arial Narrow"/>
          <w:color w:val="000000" w:themeColor="text1"/>
          <w:sz w:val="24"/>
          <w:szCs w:val="24"/>
          <w:lang w:val="en-US"/>
        </w:rPr>
        <w:t xml:space="preserve">dB </w:t>
      </w:r>
      <w:r w:rsidRPr="004A126B">
        <w:rPr>
          <w:rFonts w:ascii="Arial Narrow" w:hAnsi="Arial Narrow"/>
          <w:color w:val="000000" w:themeColor="text1"/>
          <w:sz w:val="24"/>
          <w:szCs w:val="24"/>
          <w:lang w:val="en-US"/>
        </w:rPr>
        <w:t xml:space="preserve">to nearly </w:t>
      </w:r>
      <w:r w:rsidR="001218F2" w:rsidRPr="004A126B">
        <w:rPr>
          <w:rFonts w:ascii="Arial Narrow" w:hAnsi="Arial Narrow"/>
          <w:color w:val="000000" w:themeColor="text1"/>
          <w:sz w:val="24"/>
          <w:szCs w:val="24"/>
          <w:lang w:val="en-US"/>
        </w:rPr>
        <w:t>100</w:t>
      </w:r>
      <w:r w:rsidR="00B66A8F" w:rsidRPr="004A126B">
        <w:rPr>
          <w:rFonts w:ascii="Arial Narrow" w:hAnsi="Arial Narrow"/>
          <w:color w:val="000000" w:themeColor="text1"/>
          <w:sz w:val="24"/>
          <w:szCs w:val="24"/>
          <w:lang w:val="en-US"/>
        </w:rPr>
        <w:t xml:space="preserve"> </w:t>
      </w:r>
      <w:r w:rsidR="001218F2" w:rsidRPr="004A126B">
        <w:rPr>
          <w:rFonts w:ascii="Arial Narrow" w:hAnsi="Arial Narrow"/>
          <w:color w:val="000000" w:themeColor="text1"/>
          <w:sz w:val="24"/>
          <w:szCs w:val="24"/>
          <w:lang w:val="en-US"/>
        </w:rPr>
        <w:t xml:space="preserve">dB </w:t>
      </w:r>
      <w:r w:rsidRPr="004A126B">
        <w:rPr>
          <w:rFonts w:ascii="Arial Narrow" w:hAnsi="Arial Narrow"/>
          <w:color w:val="000000" w:themeColor="text1"/>
          <w:sz w:val="24"/>
          <w:szCs w:val="24"/>
          <w:lang w:val="en-US"/>
        </w:rPr>
        <w:t>i</w:t>
      </w:r>
      <w:r w:rsidR="001218F2"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both</w:t>
      </w:r>
      <w:r w:rsidR="001218F2" w:rsidRPr="004A126B">
        <w:rPr>
          <w:rFonts w:ascii="Arial Narrow" w:hAnsi="Arial Narrow"/>
          <w:color w:val="000000" w:themeColor="text1"/>
          <w:sz w:val="24"/>
          <w:szCs w:val="24"/>
          <w:lang w:val="en-US"/>
        </w:rPr>
        <w:t xml:space="preserve"> periauricular</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 xml:space="preserve"> measurement points</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Most of the </w:t>
      </w:r>
      <w:r w:rsidR="00694FD8" w:rsidRPr="004A126B">
        <w:rPr>
          <w:rFonts w:ascii="Arial Narrow" w:hAnsi="Arial Narrow"/>
          <w:color w:val="000000" w:themeColor="text1"/>
          <w:sz w:val="24"/>
          <w:szCs w:val="24"/>
          <w:lang w:val="en-US"/>
        </w:rPr>
        <w:t xml:space="preserve">sources </w:t>
      </w:r>
      <w:r w:rsidR="001218F2" w:rsidRPr="004A126B">
        <w:rPr>
          <w:rFonts w:ascii="Arial Narrow" w:hAnsi="Arial Narrow"/>
          <w:color w:val="000000" w:themeColor="text1"/>
          <w:sz w:val="24"/>
          <w:szCs w:val="24"/>
          <w:lang w:val="en-US"/>
        </w:rPr>
        <w:t>produ</w:t>
      </w:r>
      <w:r w:rsidR="00694FD8" w:rsidRPr="004A126B">
        <w:rPr>
          <w:rFonts w:ascii="Arial Narrow" w:hAnsi="Arial Narrow"/>
          <w:color w:val="000000" w:themeColor="text1"/>
          <w:sz w:val="24"/>
          <w:szCs w:val="24"/>
          <w:lang w:val="en-US"/>
        </w:rPr>
        <w:t>ced</w:t>
      </w:r>
      <w:r w:rsidR="001218F2"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sudden noises</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that exceeded</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1218F2" w:rsidRPr="004A126B">
        <w:rPr>
          <w:rFonts w:ascii="Arial Narrow" w:hAnsi="Arial Narrow"/>
          <w:color w:val="000000" w:themeColor="text1"/>
          <w:sz w:val="24"/>
          <w:szCs w:val="24"/>
          <w:lang w:val="en-US"/>
        </w:rPr>
        <w:t>correspondi</w:t>
      </w:r>
      <w:r w:rsidRPr="004A126B">
        <w:rPr>
          <w:rFonts w:ascii="Arial Narrow" w:hAnsi="Arial Narrow"/>
          <w:color w:val="000000" w:themeColor="text1"/>
          <w:sz w:val="24"/>
          <w:szCs w:val="24"/>
          <w:lang w:val="en-US"/>
        </w:rPr>
        <w:t xml:space="preserve">ng norm for </w:t>
      </w:r>
      <w:r w:rsidR="00C44978" w:rsidRPr="004A126B">
        <w:rPr>
          <w:rFonts w:ascii="Arial Narrow" w:hAnsi="Arial Narrow"/>
          <w:color w:val="000000" w:themeColor="text1"/>
          <w:sz w:val="24"/>
          <w:szCs w:val="24"/>
          <w:lang w:val="en-US"/>
        </w:rPr>
        <w:t>transitory noises</w:t>
      </w:r>
      <w:r w:rsidR="009D13E4" w:rsidRPr="004A126B">
        <w:rPr>
          <w:rFonts w:ascii="Arial Narrow" w:hAnsi="Arial Narrow"/>
          <w:color w:val="000000" w:themeColor="text1"/>
          <w:sz w:val="24"/>
          <w:szCs w:val="24"/>
          <w:lang w:val="en-US"/>
        </w:rPr>
        <w:t>.</w:t>
      </w:r>
      <w:r w:rsidR="009D13E4" w:rsidRPr="004A126B">
        <w:rPr>
          <w:rFonts w:ascii="Arial Narrow" w:hAnsi="Arial Narrow"/>
          <w:color w:val="000000" w:themeColor="text1"/>
          <w:sz w:val="24"/>
          <w:szCs w:val="24"/>
          <w:vertAlign w:val="superscript"/>
          <w:lang w:val="en-US"/>
        </w:rPr>
        <w:t>(15</w:t>
      </w:r>
      <w:r w:rsidR="001218F2" w:rsidRPr="004A126B">
        <w:rPr>
          <w:rFonts w:ascii="Arial Narrow" w:hAnsi="Arial Narrow"/>
          <w:color w:val="000000" w:themeColor="text1"/>
          <w:sz w:val="24"/>
          <w:szCs w:val="24"/>
          <w:vertAlign w:val="superscript"/>
          <w:lang w:val="en-US"/>
        </w:rPr>
        <w:t>)</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On the one hand</w:t>
      </w:r>
      <w:r w:rsidR="00D822BE"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sources of </w:t>
      </w:r>
      <w:r w:rsidR="00694FD8" w:rsidRPr="004A126B">
        <w:rPr>
          <w:rFonts w:ascii="Arial Narrow" w:hAnsi="Arial Narrow"/>
          <w:color w:val="000000" w:themeColor="text1"/>
          <w:sz w:val="24"/>
          <w:szCs w:val="24"/>
          <w:lang w:val="en-US"/>
        </w:rPr>
        <w:t>transitory sudden noise</w:t>
      </w:r>
      <w:r w:rsidR="001218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existed that produced similar </w:t>
      </w:r>
      <w:r w:rsidR="00E41442" w:rsidRPr="004A126B">
        <w:rPr>
          <w:rFonts w:ascii="Arial Narrow" w:hAnsi="Arial Narrow"/>
          <w:color w:val="000000" w:themeColor="text1"/>
          <w:sz w:val="24"/>
          <w:szCs w:val="24"/>
          <w:lang w:val="en-US"/>
        </w:rPr>
        <w:t>noise levels</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points of </w:t>
      </w:r>
      <w:r w:rsidR="00694FD8" w:rsidRPr="004A126B">
        <w:rPr>
          <w:rFonts w:ascii="Arial Narrow" w:hAnsi="Arial Narrow"/>
          <w:color w:val="000000" w:themeColor="text1"/>
          <w:sz w:val="24"/>
          <w:szCs w:val="24"/>
          <w:lang w:val="en-US"/>
        </w:rPr>
        <w:t>periauricular and environmental measurement</w:t>
      </w:r>
      <w:r w:rsidR="001218F2"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1218F2" w:rsidRPr="004A126B">
        <w:rPr>
          <w:rFonts w:ascii="Arial Narrow" w:hAnsi="Arial Narrow"/>
          <w:color w:val="000000" w:themeColor="text1"/>
          <w:sz w:val="24"/>
          <w:szCs w:val="24"/>
          <w:lang w:val="en-US"/>
        </w:rPr>
        <w:sym w:font="Symbol" w:char="F0B3"/>
      </w:r>
      <w:r w:rsidR="00B66A8F" w:rsidRPr="004A126B">
        <w:rPr>
          <w:rFonts w:ascii="Arial Narrow" w:hAnsi="Arial Narrow"/>
          <w:color w:val="000000" w:themeColor="text1"/>
          <w:sz w:val="24"/>
          <w:szCs w:val="24"/>
          <w:lang w:val="en-US"/>
        </w:rPr>
        <w:t xml:space="preserve"> </w:t>
      </w:r>
      <w:r w:rsidR="001218F2" w:rsidRPr="004A126B">
        <w:rPr>
          <w:rFonts w:ascii="Arial Narrow" w:hAnsi="Arial Narrow"/>
          <w:color w:val="000000" w:themeColor="text1"/>
          <w:sz w:val="24"/>
          <w:szCs w:val="24"/>
          <w:lang w:val="en-US"/>
        </w:rPr>
        <w:t xml:space="preserve">0.05), </w:t>
      </w:r>
      <w:r w:rsidRPr="004A126B">
        <w:rPr>
          <w:rFonts w:ascii="Arial Narrow" w:hAnsi="Arial Narrow"/>
          <w:color w:val="000000" w:themeColor="text1"/>
          <w:sz w:val="24"/>
          <w:szCs w:val="24"/>
          <w:lang w:val="en-US"/>
        </w:rPr>
        <w:t xml:space="preserve">such as </w:t>
      </w:r>
      <w:r w:rsidR="00694FD8" w:rsidRPr="004A126B">
        <w:rPr>
          <w:rFonts w:ascii="Arial Narrow" w:hAnsi="Arial Narrow"/>
          <w:color w:val="000000" w:themeColor="text1"/>
          <w:sz w:val="24"/>
          <w:szCs w:val="24"/>
          <w:lang w:val="en-US"/>
        </w:rPr>
        <w:t>movement</w:t>
      </w:r>
      <w:r w:rsidR="001A7FE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opening and closing of opening or closing of furniture and fixtures</w:t>
      </w:r>
      <w:r w:rsidR="00875FB4" w:rsidRPr="004A126B">
        <w:rPr>
          <w:rFonts w:ascii="Arial Narrow" w:hAnsi="Arial Narrow"/>
          <w:color w:val="000000" w:themeColor="text1"/>
          <w:sz w:val="24"/>
          <w:szCs w:val="24"/>
          <w:lang w:val="en-US"/>
        </w:rPr>
        <w:t xml:space="preserve"> with </w:t>
      </w:r>
      <w:r w:rsidRPr="004A126B">
        <w:rPr>
          <w:rFonts w:ascii="Arial Narrow" w:hAnsi="Arial Narrow"/>
          <w:color w:val="000000" w:themeColor="text1"/>
          <w:sz w:val="24"/>
          <w:szCs w:val="24"/>
          <w:lang w:val="en-US"/>
        </w:rPr>
        <w:t>a</w:t>
      </w:r>
      <w:r w:rsidR="00141712" w:rsidRPr="004A126B">
        <w:rPr>
          <w:rFonts w:ascii="Arial Narrow" w:hAnsi="Arial Narrow"/>
          <w:color w:val="000000" w:themeColor="text1"/>
          <w:sz w:val="24"/>
          <w:szCs w:val="24"/>
          <w:lang w:val="en-US"/>
        </w:rPr>
        <w:t xml:space="preserve">n </w:t>
      </w:r>
      <w:r w:rsidR="00875FB4" w:rsidRPr="004A126B">
        <w:rPr>
          <w:rFonts w:ascii="Arial Narrow" w:hAnsi="Arial Narrow"/>
          <w:color w:val="000000" w:themeColor="text1"/>
          <w:sz w:val="24"/>
          <w:szCs w:val="24"/>
          <w:lang w:val="en-US"/>
        </w:rPr>
        <w:t>average</w:t>
      </w:r>
      <w:r w:rsidR="0014171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141712" w:rsidRPr="004A126B">
        <w:rPr>
          <w:rFonts w:ascii="Arial Narrow" w:hAnsi="Arial Narrow"/>
          <w:color w:val="000000" w:themeColor="text1"/>
          <w:sz w:val="24"/>
          <w:szCs w:val="24"/>
          <w:lang w:val="en-US"/>
        </w:rPr>
        <w:t xml:space="preserve"> </w:t>
      </w:r>
      <w:r w:rsidR="00775466" w:rsidRPr="004A126B">
        <w:rPr>
          <w:rFonts w:ascii="Arial Narrow" w:hAnsi="Arial Narrow"/>
          <w:color w:val="000000" w:themeColor="text1"/>
          <w:sz w:val="24"/>
          <w:szCs w:val="24"/>
          <w:lang w:val="en-US"/>
        </w:rPr>
        <w:t>70.1</w:t>
      </w:r>
      <w:r w:rsidR="00B66A8F" w:rsidRPr="004A126B">
        <w:rPr>
          <w:rFonts w:ascii="Arial Narrow" w:hAnsi="Arial Narrow"/>
          <w:color w:val="000000" w:themeColor="text1"/>
          <w:sz w:val="24"/>
          <w:szCs w:val="24"/>
          <w:lang w:val="en-US"/>
        </w:rPr>
        <w:t xml:space="preserve"> </w:t>
      </w:r>
      <w:r w:rsidR="00775466" w:rsidRPr="004A126B">
        <w:rPr>
          <w:rFonts w:ascii="Arial Narrow" w:hAnsi="Arial Narrow"/>
          <w:color w:val="000000" w:themeColor="text1"/>
          <w:sz w:val="24"/>
          <w:szCs w:val="24"/>
          <w:lang w:val="en-US" w:eastAsia="es-ES_tradnl"/>
        </w:rPr>
        <w:t>±3.9</w:t>
      </w:r>
      <w:r w:rsidR="00B66A8F" w:rsidRPr="004A126B">
        <w:rPr>
          <w:rFonts w:ascii="Arial Narrow" w:hAnsi="Arial Narrow"/>
          <w:color w:val="000000" w:themeColor="text1"/>
          <w:sz w:val="24"/>
          <w:szCs w:val="24"/>
          <w:lang w:val="en-US" w:eastAsia="es-ES_tradnl"/>
        </w:rPr>
        <w:t xml:space="preserve"> </w:t>
      </w:r>
      <w:r w:rsidR="00775466" w:rsidRPr="004A126B">
        <w:rPr>
          <w:rFonts w:ascii="Arial Narrow" w:hAnsi="Arial Narrow"/>
          <w:color w:val="000000" w:themeColor="text1"/>
          <w:sz w:val="24"/>
          <w:szCs w:val="24"/>
          <w:lang w:val="en-US" w:eastAsia="es-ES_tradnl"/>
        </w:rPr>
        <w:t>dB</w:t>
      </w:r>
      <w:r w:rsidR="00875FB4" w:rsidRPr="004A126B">
        <w:rPr>
          <w:rFonts w:ascii="Arial Narrow" w:hAnsi="Arial Narrow"/>
          <w:color w:val="000000" w:themeColor="text1"/>
          <w:sz w:val="24"/>
          <w:szCs w:val="24"/>
          <w:lang w:val="en-US" w:eastAsia="es-ES_tradnl"/>
        </w:rPr>
        <w:t xml:space="preserve"> and </w:t>
      </w:r>
      <w:r w:rsidR="00775466" w:rsidRPr="004A126B">
        <w:rPr>
          <w:rFonts w:ascii="Arial Narrow" w:hAnsi="Arial Narrow"/>
          <w:color w:val="000000" w:themeColor="text1"/>
          <w:sz w:val="24"/>
          <w:szCs w:val="24"/>
          <w:lang w:val="en-US" w:eastAsia="es-ES_tradnl"/>
        </w:rPr>
        <w:t>68.8</w:t>
      </w:r>
      <w:r w:rsidR="00B66A8F" w:rsidRPr="004A126B">
        <w:rPr>
          <w:rFonts w:ascii="Arial Narrow" w:hAnsi="Arial Narrow"/>
          <w:color w:val="000000" w:themeColor="text1"/>
          <w:sz w:val="24"/>
          <w:szCs w:val="24"/>
          <w:lang w:val="en-US" w:eastAsia="es-ES_tradnl"/>
        </w:rPr>
        <w:t xml:space="preserve"> </w:t>
      </w:r>
      <w:r w:rsidR="00775466" w:rsidRPr="004A126B">
        <w:rPr>
          <w:rFonts w:ascii="Arial Narrow" w:hAnsi="Arial Narrow"/>
          <w:color w:val="000000" w:themeColor="text1"/>
          <w:sz w:val="24"/>
          <w:szCs w:val="24"/>
          <w:lang w:val="en-US" w:eastAsia="es-ES_tradnl"/>
        </w:rPr>
        <w:t>±2.6</w:t>
      </w:r>
      <w:r w:rsidR="00B66A8F" w:rsidRPr="004A126B">
        <w:rPr>
          <w:rFonts w:ascii="Arial Narrow" w:hAnsi="Arial Narrow"/>
          <w:color w:val="000000" w:themeColor="text1"/>
          <w:sz w:val="24"/>
          <w:szCs w:val="24"/>
          <w:lang w:val="en-US" w:eastAsia="es-ES_tradnl"/>
        </w:rPr>
        <w:t xml:space="preserve"> </w:t>
      </w:r>
      <w:r w:rsidR="00BF12D2" w:rsidRPr="004A126B">
        <w:rPr>
          <w:rFonts w:ascii="Arial Narrow" w:hAnsi="Arial Narrow"/>
          <w:color w:val="000000" w:themeColor="text1"/>
          <w:sz w:val="24"/>
          <w:szCs w:val="24"/>
          <w:lang w:val="en-US" w:eastAsia="es-ES_tradnl"/>
        </w:rPr>
        <w:t>dB</w:t>
      </w:r>
      <w:r w:rsidR="00775466" w:rsidRPr="004A126B">
        <w:rPr>
          <w:rFonts w:ascii="Arial Narrow" w:hAnsi="Arial Narrow"/>
          <w:color w:val="000000" w:themeColor="text1"/>
          <w:sz w:val="24"/>
          <w:szCs w:val="24"/>
          <w:lang w:val="en-US" w:eastAsia="es-ES_tradnl"/>
        </w:rPr>
        <w:t xml:space="preserve"> periauricular</w:t>
      </w:r>
      <w:r w:rsidR="00875FB4" w:rsidRPr="004A126B">
        <w:rPr>
          <w:rFonts w:ascii="Arial Narrow" w:hAnsi="Arial Narrow"/>
          <w:color w:val="000000" w:themeColor="text1"/>
          <w:sz w:val="24"/>
          <w:szCs w:val="24"/>
          <w:lang w:val="en-US" w:eastAsia="es-ES_tradnl"/>
        </w:rPr>
        <w:t xml:space="preserve"> and </w:t>
      </w:r>
      <w:r w:rsidR="00682CFC" w:rsidRPr="004A126B">
        <w:rPr>
          <w:rFonts w:ascii="Arial Narrow" w:hAnsi="Arial Narrow"/>
          <w:color w:val="000000" w:themeColor="text1"/>
          <w:sz w:val="24"/>
          <w:szCs w:val="24"/>
          <w:lang w:val="en-US" w:eastAsia="es-ES_tradnl"/>
        </w:rPr>
        <w:t>environmental</w:t>
      </w:r>
      <w:r w:rsidRPr="004A126B">
        <w:rPr>
          <w:rFonts w:ascii="Arial Narrow" w:hAnsi="Arial Narrow"/>
          <w:color w:val="000000" w:themeColor="text1"/>
          <w:sz w:val="24"/>
          <w:szCs w:val="24"/>
          <w:lang w:val="en-US" w:eastAsia="es-ES_tradnl"/>
        </w:rPr>
        <w:t>,</w:t>
      </w:r>
      <w:r w:rsidR="00775466" w:rsidRPr="004A126B">
        <w:rPr>
          <w:rFonts w:ascii="Arial Narrow" w:hAnsi="Arial Narrow"/>
          <w:color w:val="000000" w:themeColor="text1"/>
          <w:sz w:val="24"/>
          <w:szCs w:val="24"/>
          <w:lang w:val="en-US" w:eastAsia="es-ES_tradnl"/>
        </w:rPr>
        <w:t xml:space="preserve"> </w:t>
      </w:r>
      <w:r w:rsidR="00E41442" w:rsidRPr="004A126B">
        <w:rPr>
          <w:rFonts w:ascii="Arial Narrow" w:hAnsi="Arial Narrow"/>
          <w:color w:val="000000" w:themeColor="text1"/>
          <w:sz w:val="24"/>
          <w:szCs w:val="24"/>
          <w:lang w:val="en-US" w:eastAsia="es-ES_tradnl"/>
        </w:rPr>
        <w:t>respectively</w:t>
      </w:r>
      <w:r w:rsidRPr="004A126B">
        <w:rPr>
          <w:rFonts w:ascii="Arial Narrow" w:hAnsi="Arial Narrow"/>
          <w:color w:val="000000" w:themeColor="text1"/>
          <w:sz w:val="24"/>
          <w:szCs w:val="24"/>
          <w:lang w:val="en-US" w:eastAsia="es-ES_tradnl"/>
        </w:rPr>
        <w:t>,</w:t>
      </w:r>
      <w:r w:rsidR="00775466" w:rsidRPr="004A126B">
        <w:rPr>
          <w:rFonts w:ascii="Arial Narrow" w:hAnsi="Arial Narrow"/>
          <w:color w:val="000000" w:themeColor="text1"/>
          <w:sz w:val="24"/>
          <w:szCs w:val="24"/>
          <w:lang w:val="en-US"/>
        </w:rPr>
        <w:t xml:space="preserve"> </w:t>
      </w:r>
      <w:r w:rsidR="001218F2" w:rsidRPr="004A126B">
        <w:rPr>
          <w:rFonts w:ascii="Arial Narrow" w:hAnsi="Arial Narrow"/>
          <w:color w:val="000000" w:themeColor="text1"/>
          <w:sz w:val="24"/>
          <w:szCs w:val="24"/>
          <w:lang w:val="en-US"/>
        </w:rPr>
        <w:t>(c</w:t>
      </w:r>
      <w:r w:rsidRPr="004A126B">
        <w:rPr>
          <w:rFonts w:ascii="Arial Narrow" w:hAnsi="Arial Narrow"/>
          <w:color w:val="000000" w:themeColor="text1"/>
          <w:sz w:val="24"/>
          <w:szCs w:val="24"/>
          <w:lang w:val="en-US"/>
        </w:rPr>
        <w:t>lashing of baby bottles</w:t>
      </w:r>
      <w:r w:rsidR="001218F2" w:rsidRPr="004A126B">
        <w:rPr>
          <w:rFonts w:ascii="Arial Narrow" w:hAnsi="Arial Narrow"/>
          <w:color w:val="000000" w:themeColor="text1"/>
          <w:sz w:val="24"/>
          <w:szCs w:val="24"/>
          <w:lang w:val="en-US"/>
        </w:rPr>
        <w:t xml:space="preserve">, </w:t>
      </w:r>
      <w:r w:rsidR="00B26C94" w:rsidRPr="004A126B">
        <w:rPr>
          <w:rFonts w:ascii="Arial Narrow" w:hAnsi="Arial Narrow"/>
          <w:color w:val="000000" w:themeColor="text1"/>
          <w:sz w:val="24"/>
          <w:szCs w:val="24"/>
          <w:lang w:val="en-US"/>
        </w:rPr>
        <w:t>d</w:t>
      </w:r>
      <w:r w:rsidRPr="004A126B">
        <w:rPr>
          <w:rFonts w:ascii="Arial Narrow" w:hAnsi="Arial Narrow"/>
          <w:color w:val="000000" w:themeColor="text1"/>
          <w:sz w:val="24"/>
          <w:szCs w:val="24"/>
          <w:lang w:val="en-US"/>
        </w:rPr>
        <w:t>rawing of curtains</w:t>
      </w:r>
      <w:r w:rsidR="00B26C94"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movement</w:t>
      </w:r>
      <w:r w:rsidR="00B26C9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the cradle’s side door</w:t>
      </w:r>
      <w:r w:rsidR="00B26C9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opening or closing of drawers on the red cart</w:t>
      </w:r>
      <w:r w:rsidR="00B26C94" w:rsidRPr="004A126B">
        <w:rPr>
          <w:rFonts w:ascii="Arial Narrow" w:hAnsi="Arial Narrow"/>
          <w:color w:val="000000" w:themeColor="text1"/>
          <w:sz w:val="24"/>
          <w:szCs w:val="24"/>
          <w:lang w:val="en-US"/>
        </w:rPr>
        <w:t xml:space="preserve">, </w:t>
      </w:r>
      <w:r w:rsidR="002A13A7" w:rsidRPr="004A126B">
        <w:rPr>
          <w:rFonts w:ascii="Arial Narrow" w:hAnsi="Arial Narrow"/>
          <w:color w:val="000000" w:themeColor="text1"/>
          <w:sz w:val="24"/>
          <w:szCs w:val="24"/>
          <w:lang w:val="en-US"/>
        </w:rPr>
        <w:t>placement of objects</w:t>
      </w:r>
      <w:r w:rsidR="00B26C9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on the nursing control table</w:t>
      </w:r>
      <w:r w:rsidR="00B26C9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on </w:t>
      </w:r>
      <w:r w:rsidR="00694FD8" w:rsidRPr="004A126B">
        <w:rPr>
          <w:rFonts w:ascii="Arial Narrow" w:hAnsi="Arial Narrow"/>
          <w:color w:val="000000" w:themeColor="text1"/>
          <w:sz w:val="24"/>
          <w:szCs w:val="24"/>
          <w:lang w:val="en-US"/>
        </w:rPr>
        <w:t>cradle</w:t>
      </w:r>
      <w:r w:rsidR="00B26C94"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on Pasteur tables</w:t>
      </w:r>
      <w:r w:rsidR="00B26C94" w:rsidRPr="004A126B">
        <w:rPr>
          <w:rFonts w:ascii="Arial Narrow" w:hAnsi="Arial Narrow"/>
          <w:color w:val="000000" w:themeColor="text1"/>
          <w:sz w:val="24"/>
          <w:szCs w:val="24"/>
          <w:lang w:val="en-US"/>
        </w:rPr>
        <w:t>, as</w:t>
      </w:r>
      <w:r w:rsidRPr="004A126B">
        <w:rPr>
          <w:rFonts w:ascii="Arial Narrow" w:hAnsi="Arial Narrow"/>
          <w:color w:val="000000" w:themeColor="text1"/>
          <w:sz w:val="24"/>
          <w:szCs w:val="24"/>
          <w:lang w:val="en-US"/>
        </w:rPr>
        <w:t xml:space="preserve"> well as running water</w:t>
      </w:r>
      <w:r w:rsidR="00B26C94" w:rsidRPr="004A126B">
        <w:rPr>
          <w:rFonts w:ascii="Arial Narrow" w:hAnsi="Arial Narrow"/>
          <w:color w:val="000000" w:themeColor="text1"/>
          <w:sz w:val="24"/>
          <w:szCs w:val="24"/>
          <w:lang w:val="en-US"/>
        </w:rPr>
        <w:t>).</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On the other hand</w:t>
      </w:r>
      <w:r w:rsidR="003B15F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most of the sources generating </w:t>
      </w:r>
      <w:r w:rsidR="00694FD8" w:rsidRPr="004A126B">
        <w:rPr>
          <w:rFonts w:ascii="Arial Narrow" w:hAnsi="Arial Narrow"/>
          <w:color w:val="000000" w:themeColor="text1"/>
          <w:sz w:val="24"/>
          <w:szCs w:val="24"/>
          <w:lang w:val="en-US"/>
        </w:rPr>
        <w:t xml:space="preserve">sudden </w:t>
      </w:r>
      <w:r w:rsidRPr="004A126B">
        <w:rPr>
          <w:rFonts w:ascii="Arial Narrow" w:hAnsi="Arial Narrow"/>
          <w:color w:val="000000" w:themeColor="text1"/>
          <w:sz w:val="24"/>
          <w:szCs w:val="24"/>
          <w:lang w:val="en-US"/>
        </w:rPr>
        <w:t xml:space="preserve">and transitory </w:t>
      </w:r>
      <w:r w:rsidR="00694FD8" w:rsidRPr="004A126B">
        <w:rPr>
          <w:rFonts w:ascii="Arial Narrow" w:hAnsi="Arial Narrow"/>
          <w:color w:val="000000" w:themeColor="text1"/>
          <w:sz w:val="24"/>
          <w:szCs w:val="24"/>
          <w:lang w:val="en-US"/>
        </w:rPr>
        <w:t>noise</w:t>
      </w:r>
      <w:r w:rsidR="00875FB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contributed to producing a level of periauricular noise </w:t>
      </w:r>
      <w:r w:rsidRPr="004A126B">
        <w:rPr>
          <w:rFonts w:ascii="Arial Narrow" w:hAnsi="Arial Narrow"/>
          <w:color w:val="000000" w:themeColor="text1"/>
          <w:sz w:val="24"/>
          <w:szCs w:val="24"/>
          <w:lang w:val="en-US"/>
        </w:rPr>
        <w:lastRenderedPageBreak/>
        <w:t>higher than the environmental</w:t>
      </w:r>
      <w:r w:rsidR="003B15F1"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3B15F1"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3B15F1" w:rsidRPr="004A126B">
        <w:rPr>
          <w:rFonts w:ascii="Arial Narrow" w:hAnsi="Arial Narrow"/>
          <w:color w:val="000000" w:themeColor="text1"/>
          <w:sz w:val="24"/>
          <w:szCs w:val="24"/>
          <w:lang w:val="en-US"/>
        </w:rPr>
        <w:t>0.05)</w:t>
      </w:r>
      <w:r w:rsidR="00D822BE"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said sources</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came from care devices and equipment</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such is the case of </w:t>
      </w:r>
      <w:r w:rsidR="00694FD8" w:rsidRPr="004A126B">
        <w:rPr>
          <w:rFonts w:ascii="Arial Narrow" w:hAnsi="Arial Narrow"/>
          <w:color w:val="000000" w:themeColor="text1"/>
          <w:sz w:val="24"/>
          <w:szCs w:val="24"/>
          <w:lang w:val="en-US"/>
        </w:rPr>
        <w:t>alarm</w:t>
      </w:r>
      <w:r w:rsidR="00D822BE"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with </w:t>
      </w:r>
      <w:r w:rsidRPr="004A126B">
        <w:rPr>
          <w:rFonts w:ascii="Arial Narrow" w:hAnsi="Arial Narrow"/>
          <w:color w:val="000000" w:themeColor="text1"/>
          <w:sz w:val="24"/>
          <w:szCs w:val="24"/>
          <w:lang w:val="en-US"/>
        </w:rPr>
        <w:t>a</w:t>
      </w:r>
      <w:r w:rsidR="00343B83" w:rsidRPr="004A126B">
        <w:rPr>
          <w:rFonts w:ascii="Arial Narrow" w:hAnsi="Arial Narrow"/>
          <w:color w:val="000000" w:themeColor="text1"/>
          <w:sz w:val="24"/>
          <w:szCs w:val="24"/>
          <w:lang w:val="en-US"/>
        </w:rPr>
        <w:t xml:space="preserve">n </w:t>
      </w:r>
      <w:r w:rsidR="00875FB4" w:rsidRPr="004A126B">
        <w:rPr>
          <w:rFonts w:ascii="Arial Narrow" w:hAnsi="Arial Narrow"/>
          <w:color w:val="000000" w:themeColor="text1"/>
          <w:sz w:val="24"/>
          <w:szCs w:val="24"/>
          <w:lang w:val="en-US"/>
        </w:rPr>
        <w:t>average</w:t>
      </w:r>
      <w:r w:rsidR="00343B8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343B83" w:rsidRPr="004A126B">
        <w:rPr>
          <w:rFonts w:ascii="Arial Narrow" w:hAnsi="Arial Narrow"/>
          <w:color w:val="000000" w:themeColor="text1"/>
          <w:sz w:val="24"/>
          <w:szCs w:val="24"/>
          <w:lang w:val="en-US"/>
        </w:rPr>
        <w:t xml:space="preserve"> 70.9</w:t>
      </w:r>
      <w:r w:rsidR="00B66A8F" w:rsidRPr="004A126B">
        <w:rPr>
          <w:rFonts w:ascii="Arial Narrow" w:hAnsi="Arial Narrow"/>
          <w:color w:val="000000" w:themeColor="text1"/>
          <w:sz w:val="24"/>
          <w:szCs w:val="24"/>
          <w:lang w:val="en-US"/>
        </w:rPr>
        <w:t xml:space="preserve"> </w:t>
      </w:r>
      <w:r w:rsidR="00343B83" w:rsidRPr="004A126B">
        <w:rPr>
          <w:rFonts w:ascii="Arial Narrow" w:hAnsi="Arial Narrow"/>
          <w:color w:val="000000" w:themeColor="text1"/>
          <w:sz w:val="24"/>
          <w:szCs w:val="24"/>
          <w:lang w:val="en-US" w:eastAsia="es-ES_tradnl"/>
        </w:rPr>
        <w:t>±</w:t>
      </w:r>
      <w:r w:rsidR="00343B83" w:rsidRPr="004A126B">
        <w:rPr>
          <w:rFonts w:ascii="Arial Narrow" w:hAnsi="Arial Narrow"/>
          <w:color w:val="000000" w:themeColor="text1"/>
          <w:sz w:val="24"/>
          <w:szCs w:val="24"/>
          <w:lang w:val="en-US"/>
        </w:rPr>
        <w:t>5.2</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343B83" w:rsidRPr="004A126B">
        <w:rPr>
          <w:rFonts w:ascii="Arial Narrow" w:hAnsi="Arial Narrow"/>
          <w:color w:val="000000" w:themeColor="text1"/>
          <w:sz w:val="24"/>
          <w:szCs w:val="24"/>
          <w:lang w:val="en-US"/>
        </w:rPr>
        <w:t>67.7</w:t>
      </w:r>
      <w:r w:rsidR="00B66A8F" w:rsidRPr="004A126B">
        <w:rPr>
          <w:rFonts w:ascii="Arial Narrow" w:hAnsi="Arial Narrow"/>
          <w:color w:val="000000" w:themeColor="text1"/>
          <w:sz w:val="24"/>
          <w:szCs w:val="24"/>
          <w:lang w:val="en-US"/>
        </w:rPr>
        <w:t xml:space="preserve"> </w:t>
      </w:r>
      <w:r w:rsidR="00343B83" w:rsidRPr="004A126B">
        <w:rPr>
          <w:rFonts w:ascii="Arial Narrow" w:hAnsi="Arial Narrow"/>
          <w:color w:val="000000" w:themeColor="text1"/>
          <w:sz w:val="24"/>
          <w:szCs w:val="24"/>
          <w:lang w:val="en-US" w:eastAsia="es-ES_tradnl"/>
        </w:rPr>
        <w:t>±</w:t>
      </w:r>
      <w:r w:rsidR="00343B83" w:rsidRPr="004A126B">
        <w:rPr>
          <w:rFonts w:ascii="Arial Narrow" w:hAnsi="Arial Narrow"/>
          <w:color w:val="000000" w:themeColor="text1"/>
          <w:sz w:val="24"/>
          <w:szCs w:val="24"/>
          <w:lang w:val="en-US"/>
        </w:rPr>
        <w:t>2.6</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343B83" w:rsidRPr="004A126B">
        <w:rPr>
          <w:rFonts w:ascii="Arial Narrow" w:hAnsi="Arial Narrow"/>
          <w:color w:val="000000" w:themeColor="text1"/>
          <w:sz w:val="24"/>
          <w:szCs w:val="24"/>
          <w:lang w:val="en-US" w:eastAsia="es-ES_tradnl"/>
        </w:rPr>
        <w:t xml:space="preserve"> periauricular</w:t>
      </w:r>
      <w:r w:rsidR="00875FB4" w:rsidRPr="004A126B">
        <w:rPr>
          <w:rFonts w:ascii="Arial Narrow" w:hAnsi="Arial Narrow"/>
          <w:color w:val="000000" w:themeColor="text1"/>
          <w:sz w:val="24"/>
          <w:szCs w:val="24"/>
          <w:lang w:val="en-US" w:eastAsia="es-ES_tradnl"/>
        </w:rPr>
        <w:t xml:space="preserve"> and </w:t>
      </w:r>
      <w:r w:rsidR="00682CFC" w:rsidRPr="004A126B">
        <w:rPr>
          <w:rFonts w:ascii="Arial Narrow" w:hAnsi="Arial Narrow"/>
          <w:color w:val="000000" w:themeColor="text1"/>
          <w:sz w:val="24"/>
          <w:szCs w:val="24"/>
          <w:lang w:val="en-US" w:eastAsia="es-ES_tradnl"/>
        </w:rPr>
        <w:t>environmental</w:t>
      </w:r>
      <w:r w:rsidR="00694FD8" w:rsidRPr="004A126B">
        <w:rPr>
          <w:rFonts w:ascii="Arial Narrow" w:hAnsi="Arial Narrow"/>
          <w:color w:val="000000" w:themeColor="text1"/>
          <w:sz w:val="24"/>
          <w:szCs w:val="24"/>
          <w:lang w:val="en-US" w:eastAsia="es-ES_tradnl"/>
        </w:rPr>
        <w:t>,</w:t>
      </w:r>
      <w:r w:rsidR="00343B83" w:rsidRPr="004A126B">
        <w:rPr>
          <w:rFonts w:ascii="Arial Narrow" w:hAnsi="Arial Narrow"/>
          <w:color w:val="000000" w:themeColor="text1"/>
          <w:sz w:val="24"/>
          <w:szCs w:val="24"/>
          <w:lang w:val="en-US" w:eastAsia="es-ES_tradnl"/>
        </w:rPr>
        <w:t xml:space="preserve"> </w:t>
      </w:r>
      <w:r w:rsidR="00E41442" w:rsidRPr="004A126B">
        <w:rPr>
          <w:rFonts w:ascii="Arial Narrow" w:hAnsi="Arial Narrow"/>
          <w:color w:val="000000" w:themeColor="text1"/>
          <w:sz w:val="24"/>
          <w:szCs w:val="24"/>
          <w:lang w:val="en-US" w:eastAsia="es-ES_tradnl"/>
        </w:rPr>
        <w:t>respectively</w:t>
      </w:r>
      <w:r w:rsidRPr="004A126B">
        <w:rPr>
          <w:rFonts w:ascii="Arial Narrow" w:hAnsi="Arial Narrow"/>
          <w:color w:val="000000" w:themeColor="text1"/>
          <w:sz w:val="24"/>
          <w:szCs w:val="24"/>
          <w:lang w:val="en-US" w:eastAsia="es-ES_tradnl"/>
        </w:rPr>
        <w:t>,</w:t>
      </w:r>
      <w:r w:rsidR="00343B83" w:rsidRPr="004A126B">
        <w:rPr>
          <w:rFonts w:ascii="Arial Narrow" w:hAnsi="Arial Narrow"/>
          <w:color w:val="000000" w:themeColor="text1"/>
          <w:sz w:val="24"/>
          <w:szCs w:val="24"/>
          <w:lang w:val="en-US"/>
        </w:rPr>
        <w:t xml:space="preserve"> </w:t>
      </w:r>
      <w:r w:rsidR="00D822BE" w:rsidRPr="004A126B">
        <w:rPr>
          <w:rFonts w:ascii="Arial Narrow" w:hAnsi="Arial Narrow"/>
          <w:color w:val="000000" w:themeColor="text1"/>
          <w:sz w:val="24"/>
          <w:szCs w:val="24"/>
          <w:lang w:val="en-US"/>
        </w:rPr>
        <w:t>(</w:t>
      </w:r>
      <w:r w:rsidR="00694FD8" w:rsidRPr="004A126B">
        <w:rPr>
          <w:rFonts w:ascii="Arial Narrow" w:hAnsi="Arial Narrow"/>
          <w:color w:val="000000" w:themeColor="text1"/>
          <w:sz w:val="24"/>
          <w:szCs w:val="24"/>
          <w:lang w:val="en-US"/>
        </w:rPr>
        <w:t>mechanical ventilator</w:t>
      </w:r>
      <w:r w:rsidR="00D822BE"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cradle</w:t>
      </w:r>
      <w:r w:rsidR="00875FB4" w:rsidRPr="004A126B">
        <w:rPr>
          <w:rFonts w:ascii="Arial Narrow" w:hAnsi="Arial Narrow"/>
          <w:color w:val="000000" w:themeColor="text1"/>
          <w:sz w:val="24"/>
          <w:szCs w:val="24"/>
          <w:lang w:val="en-US"/>
        </w:rPr>
        <w:t xml:space="preserve"> and </w:t>
      </w:r>
      <w:r w:rsidR="002A13A7" w:rsidRPr="004A126B">
        <w:rPr>
          <w:rFonts w:ascii="Arial Narrow" w:hAnsi="Arial Narrow"/>
          <w:color w:val="000000" w:themeColor="text1"/>
          <w:sz w:val="24"/>
          <w:szCs w:val="24"/>
          <w:lang w:val="en-US"/>
        </w:rPr>
        <w:t>infusion pump</w:t>
      </w:r>
      <w:r w:rsidR="00D822BE" w:rsidRPr="004A126B">
        <w:rPr>
          <w:rFonts w:ascii="Arial Narrow" w:hAnsi="Arial Narrow"/>
          <w:color w:val="000000" w:themeColor="text1"/>
          <w:sz w:val="24"/>
          <w:szCs w:val="24"/>
          <w:lang w:val="en-US"/>
        </w:rPr>
        <w:t>s), no</w:t>
      </w:r>
      <w:r w:rsidRPr="004A126B">
        <w:rPr>
          <w:rFonts w:ascii="Arial Narrow" w:hAnsi="Arial Narrow"/>
          <w:color w:val="000000" w:themeColor="text1"/>
          <w:sz w:val="24"/>
          <w:szCs w:val="24"/>
          <w:lang w:val="en-US"/>
        </w:rPr>
        <w:t>t</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so for monitor alarms</w:t>
      </w:r>
      <w:r w:rsidR="00D822BE" w:rsidRPr="004A126B">
        <w:rPr>
          <w:rFonts w:ascii="Arial Narrow" w:hAnsi="Arial Narrow"/>
          <w:color w:val="000000" w:themeColor="text1"/>
          <w:sz w:val="24"/>
          <w:szCs w:val="24"/>
          <w:lang w:val="en-US"/>
        </w:rPr>
        <w:t xml:space="preserve"> (p</w:t>
      </w:r>
      <w:r w:rsidR="0095776F" w:rsidRPr="004A126B">
        <w:rPr>
          <w:rFonts w:ascii="Arial Narrow" w:hAnsi="Arial Narrow"/>
          <w:color w:val="000000" w:themeColor="text1"/>
          <w:sz w:val="24"/>
          <w:szCs w:val="24"/>
          <w:lang w:val="en-US"/>
        </w:rPr>
        <w:t xml:space="preserve"> </w:t>
      </w:r>
      <w:r w:rsidR="00D822BE" w:rsidRPr="004A126B">
        <w:rPr>
          <w:rFonts w:ascii="Arial Narrow" w:hAnsi="Arial Narrow"/>
          <w:color w:val="000000" w:themeColor="text1"/>
          <w:sz w:val="24"/>
          <w:szCs w:val="24"/>
          <w:lang w:val="en-US"/>
        </w:rPr>
        <w:sym w:font="Symbol" w:char="F0B3"/>
      </w:r>
      <w:r w:rsidR="0095776F" w:rsidRPr="004A126B">
        <w:rPr>
          <w:rFonts w:ascii="Arial Narrow" w:hAnsi="Arial Narrow"/>
          <w:color w:val="000000" w:themeColor="text1"/>
          <w:sz w:val="24"/>
          <w:szCs w:val="24"/>
          <w:lang w:val="en-US"/>
        </w:rPr>
        <w:t xml:space="preserve"> </w:t>
      </w:r>
      <w:r w:rsidR="00D822BE" w:rsidRPr="004A126B">
        <w:rPr>
          <w:rFonts w:ascii="Arial Narrow" w:hAnsi="Arial Narrow"/>
          <w:color w:val="000000" w:themeColor="text1"/>
          <w:sz w:val="24"/>
          <w:szCs w:val="24"/>
          <w:lang w:val="en-US"/>
        </w:rPr>
        <w:t>0.05)</w:t>
      </w:r>
      <w:r w:rsidRPr="004A126B">
        <w:rPr>
          <w:rFonts w:ascii="Arial Narrow" w:hAnsi="Arial Narrow"/>
          <w:color w:val="000000" w:themeColor="text1"/>
          <w:sz w:val="24"/>
          <w:szCs w:val="24"/>
          <w:lang w:val="en-US"/>
        </w:rPr>
        <w:t>;</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varied incidences also contributed</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one of them related </w:t>
      </w:r>
      <w:r w:rsidR="00875FB4" w:rsidRPr="004A126B">
        <w:rPr>
          <w:rFonts w:ascii="Arial Narrow" w:hAnsi="Arial Narrow"/>
          <w:color w:val="000000" w:themeColor="text1"/>
          <w:sz w:val="24"/>
          <w:szCs w:val="24"/>
          <w:lang w:val="en-US"/>
        </w:rPr>
        <w:t xml:space="preserve">with </w:t>
      </w:r>
      <w:r w:rsidRPr="004A126B">
        <w:rPr>
          <w:rFonts w:ascii="Arial Narrow" w:hAnsi="Arial Narrow"/>
          <w:color w:val="000000" w:themeColor="text1"/>
          <w:sz w:val="24"/>
          <w:szCs w:val="24"/>
          <w:lang w:val="en-US"/>
        </w:rPr>
        <w:t xml:space="preserve">the </w:t>
      </w:r>
      <w:r w:rsidR="00D822BE" w:rsidRPr="004A126B">
        <w:rPr>
          <w:rFonts w:ascii="Arial Narrow" w:hAnsi="Arial Narrow"/>
          <w:color w:val="000000" w:themeColor="text1"/>
          <w:sz w:val="24"/>
          <w:szCs w:val="24"/>
          <w:lang w:val="en-US"/>
        </w:rPr>
        <w:t>organiza</w:t>
      </w:r>
      <w:r w:rsidRPr="004A126B">
        <w:rPr>
          <w:rFonts w:ascii="Arial Narrow" w:hAnsi="Arial Narrow"/>
          <w:color w:val="000000" w:themeColor="text1"/>
          <w:sz w:val="24"/>
          <w:szCs w:val="24"/>
          <w:lang w:val="en-US"/>
        </w:rPr>
        <w:t>tion</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and</w:t>
      </w:r>
      <w:r w:rsidR="00D822BE" w:rsidRPr="004A126B">
        <w:rPr>
          <w:rFonts w:ascii="Arial Narrow" w:hAnsi="Arial Narrow"/>
          <w:color w:val="000000" w:themeColor="text1"/>
          <w:sz w:val="24"/>
          <w:szCs w:val="24"/>
          <w:lang w:val="en-US"/>
        </w:rPr>
        <w:t>/o</w:t>
      </w:r>
      <w:r w:rsidRPr="004A126B">
        <w:rPr>
          <w:rFonts w:ascii="Arial Narrow" w:hAnsi="Arial Narrow"/>
          <w:color w:val="000000" w:themeColor="text1"/>
          <w:sz w:val="24"/>
          <w:szCs w:val="24"/>
          <w:lang w:val="en-US"/>
        </w:rPr>
        <w:t>r</w:t>
      </w:r>
      <w:r w:rsidR="00D822BE"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activities</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NICU</w:t>
      </w:r>
      <w:r w:rsidR="00D822B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like sounds from the ward’s telephone</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the </w:t>
      </w:r>
      <w:r w:rsidR="002A13A7" w:rsidRPr="004A126B">
        <w:rPr>
          <w:rFonts w:ascii="Arial Narrow" w:hAnsi="Arial Narrow"/>
          <w:color w:val="000000" w:themeColor="text1"/>
          <w:sz w:val="24"/>
          <w:szCs w:val="24"/>
          <w:lang w:val="en-US"/>
        </w:rPr>
        <w:t>suction intake</w:t>
      </w:r>
      <w:r w:rsidR="00D822BE"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along with crying from </w:t>
      </w:r>
      <w:r w:rsidR="00E41442" w:rsidRPr="004A126B">
        <w:rPr>
          <w:rFonts w:ascii="Arial Narrow" w:hAnsi="Arial Narrow"/>
          <w:color w:val="000000" w:themeColor="text1"/>
          <w:sz w:val="24"/>
          <w:szCs w:val="24"/>
          <w:lang w:val="en-US"/>
        </w:rPr>
        <w:t>patient</w:t>
      </w:r>
      <w:r w:rsidR="00D822BE" w:rsidRPr="004A126B">
        <w:rPr>
          <w:rFonts w:ascii="Arial Narrow" w:hAnsi="Arial Narrow"/>
          <w:color w:val="000000" w:themeColor="text1"/>
          <w:sz w:val="24"/>
          <w:szCs w:val="24"/>
          <w:lang w:val="en-US"/>
        </w:rPr>
        <w:t>s.</w:t>
      </w:r>
    </w:p>
    <w:p w14:paraId="0A97013F" w14:textId="77777777" w:rsidR="008C0EE5" w:rsidRPr="004A126B" w:rsidRDefault="008C0EE5" w:rsidP="00EF44E0">
      <w:pPr>
        <w:tabs>
          <w:tab w:val="left" w:pos="6919"/>
        </w:tabs>
        <w:spacing w:after="0" w:line="240" w:lineRule="auto"/>
        <w:contextualSpacing/>
        <w:jc w:val="both"/>
        <w:rPr>
          <w:rFonts w:ascii="Arial Narrow" w:hAnsi="Arial Narrow"/>
          <w:color w:val="000000" w:themeColor="text1"/>
          <w:sz w:val="24"/>
          <w:szCs w:val="24"/>
          <w:lang w:val="en-US"/>
        </w:rPr>
      </w:pPr>
    </w:p>
    <w:p w14:paraId="7B4BEE1E" w14:textId="7F8A036F" w:rsidR="009B2DAD" w:rsidRPr="004A126B" w:rsidRDefault="0049048E" w:rsidP="008C0EE5">
      <w:pPr>
        <w:tabs>
          <w:tab w:val="left" w:pos="691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ources of </w:t>
      </w:r>
      <w:r w:rsidRPr="004A126B">
        <w:rPr>
          <w:rFonts w:ascii="Arial Narrow" w:hAnsi="Arial Narrow"/>
          <w:color w:val="000000" w:themeColor="text1"/>
          <w:sz w:val="24"/>
          <w:szCs w:val="24"/>
          <w:lang w:val="en-US"/>
        </w:rPr>
        <w:t xml:space="preserve">sudden and transitory noise were observed, which </w:t>
      </w:r>
      <w:r w:rsidR="009B2DAD" w:rsidRPr="004A126B">
        <w:rPr>
          <w:rFonts w:ascii="Arial Narrow" w:hAnsi="Arial Narrow"/>
          <w:color w:val="000000" w:themeColor="text1"/>
          <w:sz w:val="24"/>
          <w:szCs w:val="24"/>
          <w:lang w:val="en-US"/>
        </w:rPr>
        <w:t>produ</w:t>
      </w:r>
      <w:r w:rsidRPr="004A126B">
        <w:rPr>
          <w:rFonts w:ascii="Arial Narrow" w:hAnsi="Arial Narrow"/>
          <w:color w:val="000000" w:themeColor="text1"/>
          <w:sz w:val="24"/>
          <w:szCs w:val="24"/>
          <w:lang w:val="en-US"/>
        </w:rPr>
        <w:t xml:space="preserve">ced higher </w:t>
      </w:r>
      <w:r w:rsidR="00875FB4" w:rsidRPr="004A126B">
        <w:rPr>
          <w:rFonts w:ascii="Arial Narrow" w:hAnsi="Arial Narrow"/>
          <w:color w:val="000000" w:themeColor="text1"/>
          <w:sz w:val="24"/>
          <w:szCs w:val="24"/>
          <w:lang w:val="en-US"/>
        </w:rPr>
        <w:t>level of</w:t>
      </w:r>
      <w:r w:rsidR="009B2DAD"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9B2DAD" w:rsidRPr="004A126B">
        <w:rPr>
          <w:rFonts w:ascii="Arial Narrow" w:hAnsi="Arial Narrow"/>
          <w:color w:val="000000" w:themeColor="text1"/>
          <w:sz w:val="24"/>
          <w:szCs w:val="24"/>
          <w:lang w:val="en-US"/>
        </w:rPr>
        <w:t xml:space="preserve"> compar</w:t>
      </w:r>
      <w:r w:rsidRPr="004A126B">
        <w:rPr>
          <w:rFonts w:ascii="Arial Narrow" w:hAnsi="Arial Narrow"/>
          <w:color w:val="000000" w:themeColor="text1"/>
          <w:sz w:val="24"/>
          <w:szCs w:val="24"/>
          <w:lang w:val="en-US"/>
        </w:rPr>
        <w:t>ed</w:t>
      </w:r>
      <w:r w:rsidR="00875FB4" w:rsidRPr="004A126B">
        <w:rPr>
          <w:rFonts w:ascii="Arial Narrow" w:hAnsi="Arial Narrow"/>
          <w:color w:val="000000" w:themeColor="text1"/>
          <w:sz w:val="24"/>
          <w:szCs w:val="24"/>
          <w:lang w:val="en-US"/>
        </w:rPr>
        <w:t xml:space="preserve"> with </w:t>
      </w:r>
      <w:r w:rsidR="009B2DAD" w:rsidRPr="004A126B">
        <w:rPr>
          <w:rFonts w:ascii="Arial Narrow" w:hAnsi="Arial Narrow"/>
          <w:color w:val="000000" w:themeColor="text1"/>
          <w:sz w:val="24"/>
          <w:szCs w:val="24"/>
          <w:lang w:val="en-US"/>
        </w:rPr>
        <w:t>periauricular</w:t>
      </w:r>
      <w:r w:rsidRPr="004A126B">
        <w:rPr>
          <w:rFonts w:ascii="Arial Narrow" w:hAnsi="Arial Narrow"/>
          <w:color w:val="000000" w:themeColor="text1"/>
          <w:sz w:val="24"/>
          <w:szCs w:val="24"/>
          <w:lang w:val="en-US"/>
        </w:rPr>
        <w:t xml:space="preserve"> noise</w:t>
      </w:r>
      <w:r w:rsidR="009B2DAD" w:rsidRPr="004A126B">
        <w:rPr>
          <w:rFonts w:ascii="Arial Narrow" w:hAnsi="Arial Narrow"/>
          <w:color w:val="000000" w:themeColor="text1"/>
          <w:sz w:val="24"/>
          <w:szCs w:val="24"/>
          <w:lang w:val="en-US"/>
        </w:rPr>
        <w:t xml:space="preserve"> (p</w:t>
      </w:r>
      <w:r w:rsidR="0095776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sym w:font="Symbol" w:char="F0A3"/>
      </w:r>
      <w:r w:rsidR="0095776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t xml:space="preserve">0.05), </w:t>
      </w:r>
      <w:r w:rsidRPr="004A126B">
        <w:rPr>
          <w:rFonts w:ascii="Arial Narrow" w:hAnsi="Arial Narrow"/>
          <w:color w:val="000000" w:themeColor="text1"/>
          <w:sz w:val="24"/>
          <w:szCs w:val="24"/>
          <w:lang w:val="en-US"/>
        </w:rPr>
        <w:t xml:space="preserve">some came from </w:t>
      </w:r>
      <w:r w:rsidR="009B2DAD" w:rsidRPr="004A126B">
        <w:rPr>
          <w:rFonts w:ascii="Arial Narrow" w:hAnsi="Arial Narrow"/>
          <w:color w:val="000000" w:themeColor="text1"/>
          <w:sz w:val="24"/>
          <w:szCs w:val="24"/>
          <w:lang w:val="en-US"/>
        </w:rPr>
        <w:t>accident</w:t>
      </w:r>
      <w:r w:rsidR="00C07D7F" w:rsidRPr="004A126B">
        <w:rPr>
          <w:rFonts w:ascii="Arial Narrow" w:hAnsi="Arial Narrow"/>
          <w:color w:val="000000" w:themeColor="text1"/>
          <w:sz w:val="24"/>
          <w:szCs w:val="24"/>
          <w:lang w:val="en-US"/>
        </w:rPr>
        <w:t>s</w:t>
      </w:r>
      <w:r w:rsidRPr="004A126B">
        <w:rPr>
          <w:rFonts w:ascii="Arial Narrow" w:hAnsi="Arial Narrow"/>
          <w:color w:val="000000" w:themeColor="text1"/>
          <w:sz w:val="24"/>
          <w:szCs w:val="24"/>
          <w:lang w:val="en-US"/>
        </w:rPr>
        <w:t>, like objects falling to the floor</w:t>
      </w:r>
      <w:r w:rsidR="00875FB4" w:rsidRPr="004A126B">
        <w:rPr>
          <w:rFonts w:ascii="Arial Narrow" w:hAnsi="Arial Narrow"/>
          <w:color w:val="000000" w:themeColor="text1"/>
          <w:sz w:val="24"/>
          <w:szCs w:val="24"/>
          <w:lang w:val="en-US"/>
        </w:rPr>
        <w:t xml:space="preserve"> and </w:t>
      </w:r>
      <w:r w:rsidR="009B2DAD" w:rsidRPr="004A126B">
        <w:rPr>
          <w:rFonts w:ascii="Arial Narrow" w:hAnsi="Arial Narrow"/>
          <w:color w:val="000000" w:themeColor="text1"/>
          <w:sz w:val="24"/>
          <w:szCs w:val="24"/>
          <w:lang w:val="en-US"/>
        </w:rPr>
        <w:t>ot</w:t>
      </w:r>
      <w:r w:rsidRPr="004A126B">
        <w:rPr>
          <w:rFonts w:ascii="Arial Narrow" w:hAnsi="Arial Narrow"/>
          <w:color w:val="000000" w:themeColor="text1"/>
          <w:sz w:val="24"/>
          <w:szCs w:val="24"/>
          <w:lang w:val="en-US"/>
        </w:rPr>
        <w:t>hers from the use of furnishings, like the paper dispenser</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dragging tables</w:t>
      </w:r>
      <w:r w:rsidR="00875FB4" w:rsidRPr="004A126B">
        <w:rPr>
          <w:rFonts w:ascii="Arial Narrow" w:hAnsi="Arial Narrow"/>
          <w:color w:val="000000" w:themeColor="text1"/>
          <w:sz w:val="24"/>
          <w:szCs w:val="24"/>
          <w:lang w:val="en-US"/>
        </w:rPr>
        <w:t xml:space="preserve"> with </w:t>
      </w:r>
      <w:r w:rsidR="004C22B2" w:rsidRPr="004A126B">
        <w:rPr>
          <w:rFonts w:ascii="Arial Narrow" w:hAnsi="Arial Narrow"/>
          <w:color w:val="000000" w:themeColor="text1"/>
          <w:sz w:val="24"/>
          <w:szCs w:val="24"/>
          <w:lang w:val="en-US"/>
        </w:rPr>
        <w:t>70.8</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±6.7</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4C22B2" w:rsidRPr="004A126B">
        <w:rPr>
          <w:rFonts w:ascii="Arial Narrow" w:hAnsi="Arial Narrow"/>
          <w:color w:val="000000" w:themeColor="text1"/>
          <w:sz w:val="24"/>
          <w:szCs w:val="24"/>
          <w:lang w:val="en-US"/>
        </w:rPr>
        <w:t>68.1</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±2.4</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4C22B2"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environmental</w:t>
      </w:r>
      <w:r w:rsidR="00875FB4" w:rsidRPr="004A126B">
        <w:rPr>
          <w:rFonts w:ascii="Arial Narrow" w:hAnsi="Arial Narrow"/>
          <w:color w:val="000000" w:themeColor="text1"/>
          <w:sz w:val="24"/>
          <w:szCs w:val="24"/>
          <w:lang w:val="en-US"/>
        </w:rPr>
        <w:t xml:space="preserve"> and </w:t>
      </w:r>
      <w:r w:rsidR="004C22B2" w:rsidRPr="004A126B">
        <w:rPr>
          <w:rFonts w:ascii="Arial Narrow" w:hAnsi="Arial Narrow"/>
          <w:color w:val="000000" w:themeColor="text1"/>
          <w:sz w:val="24"/>
          <w:szCs w:val="24"/>
          <w:lang w:val="en-US"/>
        </w:rPr>
        <w:t>periauricular</w:t>
      </w:r>
      <w:r w:rsidRPr="004A126B">
        <w:rPr>
          <w:rFonts w:ascii="Arial Narrow" w:hAnsi="Arial Narrow"/>
          <w:color w:val="000000" w:themeColor="text1"/>
          <w:sz w:val="24"/>
          <w:szCs w:val="24"/>
          <w:lang w:val="en-US"/>
        </w:rPr>
        <w:t>,</w:t>
      </w:r>
      <w:r w:rsidR="004C22B2"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respectively</w:t>
      </w:r>
      <w:r w:rsidR="004C22B2" w:rsidRPr="004A126B">
        <w:rPr>
          <w:rFonts w:ascii="Arial Narrow" w:hAnsi="Arial Narrow"/>
          <w:color w:val="000000" w:themeColor="text1"/>
          <w:sz w:val="24"/>
          <w:szCs w:val="24"/>
          <w:lang w:val="en-US"/>
        </w:rPr>
        <w:t>.</w:t>
      </w:r>
      <w:r w:rsidR="008C0EE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ources of </w:t>
      </w:r>
      <w:r w:rsidR="00C44978" w:rsidRPr="004A126B">
        <w:rPr>
          <w:rFonts w:ascii="Arial Narrow" w:hAnsi="Arial Narrow"/>
          <w:color w:val="000000" w:themeColor="text1"/>
          <w:sz w:val="24"/>
          <w:szCs w:val="24"/>
          <w:lang w:val="en-US"/>
        </w:rPr>
        <w:t>continuous noise</w:t>
      </w:r>
      <w:r w:rsidRPr="004A126B">
        <w:rPr>
          <w:rFonts w:ascii="Arial Narrow" w:hAnsi="Arial Narrow"/>
          <w:color w:val="000000" w:themeColor="text1"/>
          <w:sz w:val="24"/>
          <w:szCs w:val="24"/>
          <w:lang w:val="en-US"/>
        </w:rPr>
        <w:t xml:space="preserve"> were also noted</w:t>
      </w:r>
      <w:r w:rsidR="009B2DAD" w:rsidRPr="004A126B">
        <w:rPr>
          <w:rFonts w:ascii="Arial Narrow" w:hAnsi="Arial Narrow"/>
          <w:color w:val="000000" w:themeColor="text1"/>
          <w:sz w:val="24"/>
          <w:szCs w:val="24"/>
          <w:lang w:val="en-US"/>
        </w:rPr>
        <w:t xml:space="preserve"> produc</w:t>
      </w:r>
      <w:r w:rsidRPr="004A126B">
        <w:rPr>
          <w:rFonts w:ascii="Arial Narrow" w:hAnsi="Arial Narrow"/>
          <w:color w:val="000000" w:themeColor="text1"/>
          <w:sz w:val="24"/>
          <w:szCs w:val="24"/>
          <w:lang w:val="en-US"/>
        </w:rPr>
        <w:t xml:space="preserve">ed by constant use of </w:t>
      </w:r>
      <w:r w:rsidR="009B2DAD" w:rsidRPr="004A126B">
        <w:rPr>
          <w:rFonts w:ascii="Arial Narrow" w:hAnsi="Arial Narrow"/>
          <w:color w:val="000000" w:themeColor="text1"/>
          <w:sz w:val="24"/>
          <w:szCs w:val="24"/>
          <w:lang w:val="en-US"/>
        </w:rPr>
        <w:t>nebuliz</w:t>
      </w:r>
      <w:r w:rsidRPr="004A126B">
        <w:rPr>
          <w:rFonts w:ascii="Arial Narrow" w:hAnsi="Arial Narrow"/>
          <w:color w:val="000000" w:themeColor="text1"/>
          <w:sz w:val="24"/>
          <w:szCs w:val="24"/>
          <w:lang w:val="en-US"/>
        </w:rPr>
        <w:t>ers</w:t>
      </w:r>
      <w:r w:rsidR="009B2DAD"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69.8</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±1.0</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4C22B2" w:rsidRPr="004A126B">
        <w:rPr>
          <w:rFonts w:ascii="Arial Narrow" w:hAnsi="Arial Narrow"/>
          <w:color w:val="000000" w:themeColor="text1"/>
          <w:sz w:val="24"/>
          <w:szCs w:val="24"/>
          <w:lang w:val="en-US"/>
        </w:rPr>
        <w:t>68.8</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±1.9</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4C22B2" w:rsidRPr="004A126B">
        <w:rPr>
          <w:rFonts w:ascii="Arial Narrow" w:hAnsi="Arial Narrow"/>
          <w:color w:val="000000" w:themeColor="text1"/>
          <w:sz w:val="24"/>
          <w:szCs w:val="24"/>
          <w:lang w:val="en-US"/>
        </w:rPr>
        <w:t>, periauricular</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w:t>
      </w:r>
      <w:r w:rsidR="004C22B2"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respectively</w:t>
      </w:r>
      <w:r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it worth highlighting that there were </w:t>
      </w:r>
      <w:r w:rsidR="00C44978" w:rsidRPr="004A126B">
        <w:rPr>
          <w:rFonts w:ascii="Arial Narrow" w:hAnsi="Arial Narrow"/>
          <w:color w:val="000000" w:themeColor="text1"/>
          <w:sz w:val="24"/>
          <w:szCs w:val="24"/>
          <w:lang w:val="en-US"/>
        </w:rPr>
        <w:t>noise sources</w:t>
      </w:r>
      <w:r w:rsidR="00F24CC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from formal and informal </w:t>
      </w:r>
      <w:r w:rsidR="00694FD8" w:rsidRPr="004A126B">
        <w:rPr>
          <w:rFonts w:ascii="Arial Narrow" w:hAnsi="Arial Narrow"/>
          <w:color w:val="000000" w:themeColor="text1"/>
          <w:sz w:val="24"/>
          <w:szCs w:val="24"/>
          <w:lang w:val="en-US"/>
        </w:rPr>
        <w:t>human interaction</w:t>
      </w:r>
      <w:r w:rsidRPr="004A126B">
        <w:rPr>
          <w:rFonts w:ascii="Arial Narrow" w:hAnsi="Arial Narrow"/>
          <w:color w:val="000000" w:themeColor="text1"/>
          <w:sz w:val="24"/>
          <w:szCs w:val="24"/>
          <w:lang w:val="en-US"/>
        </w:rPr>
        <w:t xml:space="preserve">. In the first case, within the care programming </w:t>
      </w:r>
      <w:r w:rsidR="00E41442" w:rsidRPr="004A126B">
        <w:rPr>
          <w:rFonts w:ascii="Arial Narrow" w:hAnsi="Arial Narrow"/>
          <w:color w:val="000000" w:themeColor="text1"/>
          <w:sz w:val="24"/>
          <w:szCs w:val="24"/>
          <w:lang w:val="en-US"/>
        </w:rPr>
        <w:t>in NICU</w:t>
      </w:r>
      <w:r w:rsidRPr="004A126B">
        <w:rPr>
          <w:rFonts w:ascii="Arial Narrow" w:hAnsi="Arial Narrow"/>
          <w:color w:val="000000" w:themeColor="text1"/>
          <w:sz w:val="24"/>
          <w:szCs w:val="24"/>
          <w:lang w:val="en-US"/>
        </w:rPr>
        <w:t>,</w:t>
      </w:r>
      <w:r w:rsidR="009B2DA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E41442" w:rsidRPr="004A126B">
        <w:rPr>
          <w:rFonts w:ascii="Arial Narrow" w:hAnsi="Arial Narrow"/>
          <w:color w:val="000000" w:themeColor="text1"/>
          <w:sz w:val="24"/>
          <w:szCs w:val="24"/>
          <w:lang w:val="en-US"/>
        </w:rPr>
        <w:t>change of shift</w:t>
      </w:r>
      <w:r w:rsidR="009B2DA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the </w:t>
      </w:r>
      <w:r w:rsidR="00875FB4" w:rsidRPr="004A126B">
        <w:rPr>
          <w:rFonts w:ascii="Arial Narrow" w:hAnsi="Arial Narrow"/>
          <w:color w:val="000000" w:themeColor="text1"/>
          <w:sz w:val="24"/>
          <w:szCs w:val="24"/>
          <w:lang w:val="en-US"/>
        </w:rPr>
        <w:t>nursing staff</w:t>
      </w:r>
      <w:r w:rsidR="009B2DAD" w:rsidRPr="004A126B">
        <w:rPr>
          <w:rFonts w:ascii="Arial Narrow" w:hAnsi="Arial Narrow"/>
          <w:color w:val="000000" w:themeColor="text1"/>
          <w:sz w:val="24"/>
          <w:szCs w:val="24"/>
          <w:lang w:val="en-US"/>
        </w:rPr>
        <w:t xml:space="preserve"> produ</w:t>
      </w:r>
      <w:r w:rsidRPr="004A126B">
        <w:rPr>
          <w:rFonts w:ascii="Arial Narrow" w:hAnsi="Arial Narrow"/>
          <w:color w:val="000000" w:themeColor="text1"/>
          <w:sz w:val="24"/>
          <w:szCs w:val="24"/>
          <w:lang w:val="en-US"/>
        </w:rPr>
        <w:t xml:space="preserve">ced less </w:t>
      </w:r>
      <w:r w:rsidR="00875FB4" w:rsidRPr="004A126B">
        <w:rPr>
          <w:rFonts w:ascii="Arial Narrow" w:hAnsi="Arial Narrow"/>
          <w:color w:val="000000" w:themeColor="text1"/>
          <w:sz w:val="24"/>
          <w:szCs w:val="24"/>
          <w:lang w:val="en-US"/>
        </w:rPr>
        <w:t>noise</w:t>
      </w:r>
      <w:r w:rsidR="009B2DA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9B2DAD" w:rsidRPr="004A126B">
        <w:rPr>
          <w:rFonts w:ascii="Arial Narrow" w:hAnsi="Arial Narrow"/>
          <w:color w:val="000000" w:themeColor="text1"/>
          <w:sz w:val="24"/>
          <w:szCs w:val="24"/>
          <w:lang w:val="en-US"/>
        </w:rPr>
        <w:t>periauricular</w:t>
      </w:r>
      <w:r w:rsidRPr="004A126B">
        <w:rPr>
          <w:rFonts w:ascii="Arial Narrow" w:hAnsi="Arial Narrow"/>
          <w:color w:val="000000" w:themeColor="text1"/>
          <w:sz w:val="24"/>
          <w:szCs w:val="24"/>
          <w:lang w:val="en-US"/>
        </w:rPr>
        <w:t xml:space="preserve"> point</w:t>
      </w:r>
      <w:r w:rsidR="004C22B2" w:rsidRPr="004A126B">
        <w:rPr>
          <w:rFonts w:ascii="Arial Narrow" w:hAnsi="Arial Narrow"/>
          <w:color w:val="000000" w:themeColor="text1"/>
          <w:sz w:val="24"/>
          <w:szCs w:val="24"/>
          <w:lang w:val="en-US"/>
        </w:rPr>
        <w:t xml:space="preserve"> (68.4</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±2.6</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4C22B2" w:rsidRPr="004A126B">
        <w:rPr>
          <w:rFonts w:ascii="Arial Narrow" w:hAnsi="Arial Narrow"/>
          <w:color w:val="000000" w:themeColor="text1"/>
          <w:sz w:val="24"/>
          <w:szCs w:val="24"/>
          <w:lang w:val="en-US"/>
        </w:rPr>
        <w:t>)</w:t>
      </w:r>
      <w:r w:rsidR="006C30C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than in the </w:t>
      </w:r>
      <w:r w:rsidR="00682CFC" w:rsidRPr="004A126B">
        <w:rPr>
          <w:rFonts w:ascii="Arial Narrow" w:hAnsi="Arial Narrow"/>
          <w:color w:val="000000" w:themeColor="text1"/>
          <w:sz w:val="24"/>
          <w:szCs w:val="24"/>
          <w:lang w:val="en-US"/>
        </w:rPr>
        <w:t>environmental</w:t>
      </w:r>
      <w:r w:rsidR="004C22B2" w:rsidRPr="004A126B">
        <w:rPr>
          <w:rFonts w:ascii="Arial Narrow" w:hAnsi="Arial Narrow"/>
          <w:color w:val="000000" w:themeColor="text1"/>
          <w:sz w:val="24"/>
          <w:szCs w:val="24"/>
          <w:lang w:val="en-US"/>
        </w:rPr>
        <w:t xml:space="preserve"> (71.3</w:t>
      </w:r>
      <w:r w:rsidR="00B66A8F" w:rsidRPr="004A126B">
        <w:rPr>
          <w:rFonts w:ascii="Arial Narrow" w:hAnsi="Arial Narrow"/>
          <w:color w:val="000000" w:themeColor="text1"/>
          <w:sz w:val="24"/>
          <w:szCs w:val="24"/>
          <w:lang w:val="en-US"/>
        </w:rPr>
        <w:t xml:space="preserve"> </w:t>
      </w:r>
      <w:r w:rsidR="004C22B2" w:rsidRPr="004A126B">
        <w:rPr>
          <w:rFonts w:ascii="Arial Narrow" w:hAnsi="Arial Narrow"/>
          <w:color w:val="000000" w:themeColor="text1"/>
          <w:sz w:val="24"/>
          <w:szCs w:val="24"/>
          <w:lang w:val="en-US"/>
        </w:rPr>
        <w:t>±1.7</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4C22B2" w:rsidRPr="004A126B">
        <w:rPr>
          <w:rFonts w:ascii="Arial Narrow" w:hAnsi="Arial Narrow"/>
          <w:color w:val="000000" w:themeColor="text1"/>
          <w:sz w:val="24"/>
          <w:szCs w:val="24"/>
          <w:lang w:val="en-US"/>
        </w:rPr>
        <w:t>)</w:t>
      </w:r>
      <w:r w:rsidR="009B2DAD"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t>0.05)</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the </w:t>
      </w:r>
      <w:r w:rsidR="003F4811" w:rsidRPr="004A126B">
        <w:rPr>
          <w:rFonts w:ascii="Arial Narrow" w:hAnsi="Arial Narrow"/>
          <w:color w:val="000000" w:themeColor="text1"/>
          <w:sz w:val="24"/>
          <w:szCs w:val="24"/>
          <w:lang w:val="en-US"/>
        </w:rPr>
        <w:t>medical visit</w:t>
      </w:r>
      <w:r w:rsidR="002363FD" w:rsidRPr="004A126B">
        <w:rPr>
          <w:rFonts w:ascii="Arial Narrow" w:hAnsi="Arial Narrow"/>
          <w:color w:val="000000" w:themeColor="text1"/>
          <w:sz w:val="24"/>
          <w:szCs w:val="24"/>
          <w:lang w:val="en-US"/>
        </w:rPr>
        <w:t>,</w:t>
      </w:r>
      <w:r w:rsidR="009B2DAD" w:rsidRPr="004A126B">
        <w:rPr>
          <w:rFonts w:ascii="Arial Narrow" w:hAnsi="Arial Narrow"/>
          <w:color w:val="000000" w:themeColor="text1"/>
          <w:sz w:val="24"/>
          <w:szCs w:val="24"/>
          <w:lang w:val="en-US"/>
        </w:rPr>
        <w:t xml:space="preserve"> </w:t>
      </w:r>
      <w:r w:rsidR="00C82E28" w:rsidRPr="004A126B">
        <w:rPr>
          <w:rFonts w:ascii="Arial Narrow" w:hAnsi="Arial Narrow"/>
          <w:color w:val="000000" w:themeColor="text1"/>
          <w:sz w:val="24"/>
          <w:szCs w:val="24"/>
          <w:lang w:val="en-US"/>
        </w:rPr>
        <w:t>63.5</w:t>
      </w:r>
      <w:r w:rsidR="00B66A8F" w:rsidRPr="004A126B">
        <w:rPr>
          <w:rFonts w:ascii="Arial Narrow" w:hAnsi="Arial Narrow"/>
          <w:color w:val="000000" w:themeColor="text1"/>
          <w:sz w:val="24"/>
          <w:szCs w:val="24"/>
          <w:lang w:val="en-US"/>
        </w:rPr>
        <w:t xml:space="preserve"> </w:t>
      </w:r>
      <w:r w:rsidR="00C82E28" w:rsidRPr="004A126B">
        <w:rPr>
          <w:rFonts w:ascii="Arial Narrow" w:hAnsi="Arial Narrow"/>
          <w:color w:val="000000" w:themeColor="text1"/>
          <w:sz w:val="24"/>
          <w:szCs w:val="24"/>
          <w:lang w:val="en-US"/>
        </w:rPr>
        <w:t>±2.1</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C82E28" w:rsidRPr="004A126B">
        <w:rPr>
          <w:rFonts w:ascii="Arial Narrow" w:hAnsi="Arial Narrow"/>
          <w:color w:val="000000" w:themeColor="text1"/>
          <w:sz w:val="24"/>
          <w:szCs w:val="24"/>
          <w:lang w:val="en-US"/>
        </w:rPr>
        <w:t>66.3</w:t>
      </w:r>
      <w:r w:rsidR="00B66A8F" w:rsidRPr="004A126B">
        <w:rPr>
          <w:rFonts w:ascii="Arial Narrow" w:hAnsi="Arial Narrow"/>
          <w:color w:val="000000" w:themeColor="text1"/>
          <w:sz w:val="24"/>
          <w:szCs w:val="24"/>
          <w:lang w:val="en-US"/>
        </w:rPr>
        <w:t xml:space="preserve"> </w:t>
      </w:r>
      <w:r w:rsidR="00C82E28" w:rsidRPr="004A126B">
        <w:rPr>
          <w:rFonts w:ascii="Arial Narrow" w:hAnsi="Arial Narrow"/>
          <w:color w:val="000000" w:themeColor="text1"/>
          <w:sz w:val="24"/>
          <w:szCs w:val="24"/>
          <w:lang w:val="en-US"/>
        </w:rPr>
        <w:t>±2.5</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C82E28" w:rsidRPr="004A126B">
        <w:rPr>
          <w:rFonts w:ascii="Arial Narrow" w:hAnsi="Arial Narrow"/>
          <w:color w:val="000000" w:themeColor="text1"/>
          <w:sz w:val="24"/>
          <w:szCs w:val="24"/>
          <w:lang w:val="en-US"/>
        </w:rPr>
        <w:t>, periauricular</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w:t>
      </w:r>
      <w:r w:rsidR="00C82E28"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respectively</w:t>
      </w:r>
      <w:r w:rsidR="00C82E28" w:rsidRPr="004A126B">
        <w:rPr>
          <w:rFonts w:ascii="Arial Narrow" w:hAnsi="Arial Narrow"/>
          <w:color w:val="000000" w:themeColor="text1"/>
          <w:sz w:val="24"/>
          <w:szCs w:val="24"/>
          <w:lang w:val="en-US"/>
        </w:rPr>
        <w:t>,</w:t>
      </w:r>
      <w:r w:rsidR="006C30C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without</w:t>
      </w:r>
      <w:r w:rsidR="009B2DAD"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significant difference</w:t>
      </w:r>
      <w:r w:rsidR="009B2DA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9B2DAD"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 xml:space="preserve">the </w:t>
      </w:r>
      <w:r w:rsidR="00694FD8" w:rsidRPr="004A126B">
        <w:rPr>
          <w:rFonts w:ascii="Arial Narrow" w:hAnsi="Arial Narrow"/>
          <w:color w:val="000000" w:themeColor="text1"/>
          <w:sz w:val="24"/>
          <w:szCs w:val="24"/>
          <w:lang w:val="en-US"/>
        </w:rPr>
        <w:t>levels</w:t>
      </w:r>
      <w:r w:rsidR="009B2DA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both measurement points</w:t>
      </w:r>
      <w:r w:rsidR="009B2DAD" w:rsidRPr="004A126B">
        <w:rPr>
          <w:rFonts w:ascii="Arial Narrow" w:hAnsi="Arial Narrow"/>
          <w:color w:val="000000" w:themeColor="text1"/>
          <w:sz w:val="24"/>
          <w:szCs w:val="24"/>
          <w:lang w:val="en-US"/>
        </w:rPr>
        <w:t xml:space="preserve"> (p</w:t>
      </w:r>
      <w:r w:rsidR="00B66A8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sym w:font="Symbol" w:char="F0B3"/>
      </w:r>
      <w:r w:rsidR="00B66A8F" w:rsidRPr="004A126B">
        <w:rPr>
          <w:rFonts w:ascii="Arial Narrow" w:hAnsi="Arial Narrow"/>
          <w:color w:val="000000" w:themeColor="text1"/>
          <w:sz w:val="24"/>
          <w:szCs w:val="24"/>
          <w:lang w:val="en-US"/>
        </w:rPr>
        <w:t xml:space="preserve"> </w:t>
      </w:r>
      <w:r w:rsidR="009B2DAD" w:rsidRPr="004A126B">
        <w:rPr>
          <w:rFonts w:ascii="Arial Narrow" w:hAnsi="Arial Narrow"/>
          <w:color w:val="000000" w:themeColor="text1"/>
          <w:sz w:val="24"/>
          <w:szCs w:val="24"/>
          <w:lang w:val="en-US"/>
        </w:rPr>
        <w:t>0.05)</w:t>
      </w:r>
      <w:r w:rsidR="0052331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The source of informal interaction</w:t>
      </w:r>
      <w:r w:rsidR="0052331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producing the most </w:t>
      </w:r>
      <w:r w:rsidR="003F4811" w:rsidRPr="004A126B">
        <w:rPr>
          <w:rFonts w:ascii="Arial Narrow" w:hAnsi="Arial Narrow"/>
          <w:color w:val="000000" w:themeColor="text1"/>
          <w:sz w:val="24"/>
          <w:szCs w:val="24"/>
          <w:lang w:val="en-US"/>
        </w:rPr>
        <w:t>continuous noise</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a</w:t>
      </w:r>
      <w:r w:rsidR="00350E9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higher</w:t>
      </w:r>
      <w:r w:rsidR="00C07D7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level of</w:t>
      </w:r>
      <w:r w:rsidR="00C07D7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periauricular noise</w:t>
      </w:r>
      <w:r w:rsidR="00C82E28" w:rsidRPr="004A126B">
        <w:rPr>
          <w:rFonts w:ascii="Arial Narrow" w:hAnsi="Arial Narrow"/>
          <w:color w:val="000000" w:themeColor="text1"/>
          <w:sz w:val="24"/>
          <w:szCs w:val="24"/>
          <w:lang w:val="en-US"/>
        </w:rPr>
        <w:t xml:space="preserve"> (68.8</w:t>
      </w:r>
      <w:r w:rsidR="00B66A8F" w:rsidRPr="004A126B">
        <w:rPr>
          <w:rFonts w:ascii="Arial Narrow" w:hAnsi="Arial Narrow"/>
          <w:color w:val="000000" w:themeColor="text1"/>
          <w:sz w:val="24"/>
          <w:szCs w:val="24"/>
          <w:lang w:val="en-US"/>
        </w:rPr>
        <w:t xml:space="preserve"> </w:t>
      </w:r>
      <w:r w:rsidR="00C82E28" w:rsidRPr="004A126B">
        <w:rPr>
          <w:rFonts w:ascii="Arial Narrow" w:hAnsi="Arial Narrow"/>
          <w:color w:val="000000" w:themeColor="text1"/>
          <w:sz w:val="24"/>
          <w:szCs w:val="24"/>
          <w:lang w:val="en-US"/>
        </w:rPr>
        <w:t>±3.5</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C82E28" w:rsidRPr="004A126B">
        <w:rPr>
          <w:rFonts w:ascii="Arial Narrow" w:hAnsi="Arial Narrow"/>
          <w:color w:val="000000" w:themeColor="text1"/>
          <w:sz w:val="24"/>
          <w:szCs w:val="24"/>
          <w:lang w:val="en-US"/>
        </w:rPr>
        <w:t>)</w:t>
      </w:r>
      <w:r w:rsidR="006C30C6" w:rsidRPr="004A126B">
        <w:rPr>
          <w:rFonts w:ascii="Arial Narrow" w:hAnsi="Arial Narrow"/>
          <w:color w:val="000000" w:themeColor="text1"/>
          <w:sz w:val="24"/>
          <w:szCs w:val="24"/>
          <w:lang w:val="en-US"/>
        </w:rPr>
        <w:t xml:space="preserve"> </w:t>
      </w:r>
      <w:r w:rsidR="00C07D7F" w:rsidRPr="004A126B">
        <w:rPr>
          <w:rFonts w:ascii="Arial Narrow" w:hAnsi="Arial Narrow"/>
          <w:color w:val="000000" w:themeColor="text1"/>
          <w:sz w:val="24"/>
          <w:szCs w:val="24"/>
          <w:lang w:val="en-US"/>
        </w:rPr>
        <w:t>compar</w:t>
      </w:r>
      <w:r w:rsidRPr="004A126B">
        <w:rPr>
          <w:rFonts w:ascii="Arial Narrow" w:hAnsi="Arial Narrow"/>
          <w:color w:val="000000" w:themeColor="text1"/>
          <w:sz w:val="24"/>
          <w:szCs w:val="24"/>
          <w:lang w:val="en-US"/>
        </w:rPr>
        <w:t>ed</w:t>
      </w:r>
      <w:r w:rsidR="00875FB4" w:rsidRPr="004A126B">
        <w:rPr>
          <w:rFonts w:ascii="Arial Narrow" w:hAnsi="Arial Narrow"/>
          <w:color w:val="000000" w:themeColor="text1"/>
          <w:sz w:val="24"/>
          <w:szCs w:val="24"/>
          <w:lang w:val="en-US"/>
        </w:rPr>
        <w:t xml:space="preserve"> with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 xml:space="preserve"> noise</w:t>
      </w:r>
      <w:r w:rsidR="00C82E28" w:rsidRPr="004A126B">
        <w:rPr>
          <w:rFonts w:ascii="Arial Narrow" w:hAnsi="Arial Narrow"/>
          <w:color w:val="000000" w:themeColor="text1"/>
          <w:sz w:val="24"/>
          <w:szCs w:val="24"/>
          <w:lang w:val="en-US"/>
        </w:rPr>
        <w:t xml:space="preserve"> (68.4</w:t>
      </w:r>
      <w:r w:rsidR="00B66A8F" w:rsidRPr="004A126B">
        <w:rPr>
          <w:rFonts w:ascii="Arial Narrow" w:hAnsi="Arial Narrow"/>
          <w:color w:val="000000" w:themeColor="text1"/>
          <w:sz w:val="24"/>
          <w:szCs w:val="24"/>
          <w:lang w:val="en-US"/>
        </w:rPr>
        <w:t xml:space="preserve"> </w:t>
      </w:r>
      <w:r w:rsidR="00C82E28" w:rsidRPr="004A126B">
        <w:rPr>
          <w:rFonts w:ascii="Arial Narrow" w:hAnsi="Arial Narrow"/>
          <w:color w:val="000000" w:themeColor="text1"/>
          <w:sz w:val="24"/>
          <w:szCs w:val="24"/>
          <w:lang w:val="en-US"/>
        </w:rPr>
        <w:t>±2.6</w:t>
      </w:r>
      <w:r w:rsidR="00B66A8F" w:rsidRPr="004A126B">
        <w:rPr>
          <w:rFonts w:ascii="Arial Narrow" w:hAnsi="Arial Narrow"/>
          <w:color w:val="000000" w:themeColor="text1"/>
          <w:sz w:val="24"/>
          <w:szCs w:val="24"/>
          <w:lang w:val="en-US"/>
        </w:rPr>
        <w:t xml:space="preserve"> </w:t>
      </w:r>
      <w:r w:rsidR="00BF12D2" w:rsidRPr="004A126B">
        <w:rPr>
          <w:rFonts w:ascii="Arial Narrow" w:hAnsi="Arial Narrow"/>
          <w:color w:val="000000" w:themeColor="text1"/>
          <w:sz w:val="24"/>
          <w:szCs w:val="24"/>
          <w:lang w:val="en-US"/>
        </w:rPr>
        <w:t>dB</w:t>
      </w:r>
      <w:r w:rsidR="00C82E28" w:rsidRPr="004A126B">
        <w:rPr>
          <w:rFonts w:ascii="Arial Narrow" w:hAnsi="Arial Narrow"/>
          <w:color w:val="000000" w:themeColor="text1"/>
          <w:sz w:val="24"/>
          <w:szCs w:val="24"/>
          <w:lang w:val="en-US"/>
        </w:rPr>
        <w:t>)</w:t>
      </w:r>
      <w:r w:rsidR="006C30C6" w:rsidRPr="004A126B">
        <w:rPr>
          <w:rFonts w:ascii="Arial Narrow" w:hAnsi="Arial Narrow"/>
          <w:color w:val="000000" w:themeColor="text1"/>
          <w:sz w:val="24"/>
          <w:szCs w:val="24"/>
          <w:lang w:val="en-US"/>
        </w:rPr>
        <w:t xml:space="preserve"> </w:t>
      </w:r>
      <w:r w:rsidR="00F455C6" w:rsidRPr="004A126B">
        <w:rPr>
          <w:rFonts w:ascii="Arial Narrow" w:hAnsi="Arial Narrow"/>
          <w:color w:val="000000" w:themeColor="text1"/>
          <w:sz w:val="24"/>
          <w:szCs w:val="24"/>
          <w:lang w:val="en-US"/>
        </w:rPr>
        <w:t>(p</w:t>
      </w:r>
      <w:r w:rsidR="00B66A8F" w:rsidRPr="004A126B">
        <w:rPr>
          <w:rFonts w:ascii="Arial Narrow" w:hAnsi="Arial Narrow"/>
          <w:color w:val="000000" w:themeColor="text1"/>
          <w:sz w:val="24"/>
          <w:szCs w:val="24"/>
          <w:lang w:val="en-US"/>
        </w:rPr>
        <w:t xml:space="preserve"> </w:t>
      </w:r>
      <w:r w:rsidR="00F455C6" w:rsidRPr="004A126B">
        <w:rPr>
          <w:rFonts w:ascii="Arial Narrow" w:hAnsi="Arial Narrow"/>
          <w:color w:val="000000" w:themeColor="text1"/>
          <w:sz w:val="24"/>
          <w:szCs w:val="24"/>
          <w:lang w:val="en-US"/>
        </w:rPr>
        <w:sym w:font="Symbol" w:char="F0A3"/>
      </w:r>
      <w:r w:rsidR="00B66A8F" w:rsidRPr="004A126B">
        <w:rPr>
          <w:rFonts w:ascii="Arial Narrow" w:hAnsi="Arial Narrow"/>
          <w:color w:val="000000" w:themeColor="text1"/>
          <w:sz w:val="24"/>
          <w:szCs w:val="24"/>
          <w:lang w:val="en-US"/>
        </w:rPr>
        <w:t xml:space="preserve"> </w:t>
      </w:r>
      <w:r w:rsidR="00F455C6" w:rsidRPr="004A126B">
        <w:rPr>
          <w:rFonts w:ascii="Arial Narrow" w:hAnsi="Arial Narrow"/>
          <w:color w:val="000000" w:themeColor="text1"/>
          <w:sz w:val="24"/>
          <w:szCs w:val="24"/>
          <w:lang w:val="en-US"/>
        </w:rPr>
        <w:t xml:space="preserve">0.05) </w:t>
      </w:r>
      <w:r w:rsidRPr="004A126B">
        <w:rPr>
          <w:rFonts w:ascii="Arial Narrow" w:hAnsi="Arial Narrow"/>
          <w:color w:val="000000" w:themeColor="text1"/>
          <w:sz w:val="24"/>
          <w:szCs w:val="24"/>
          <w:lang w:val="en-US"/>
        </w:rPr>
        <w:t xml:space="preserve">was </w:t>
      </w:r>
      <w:r w:rsidR="00875FB4" w:rsidRPr="004A126B">
        <w:rPr>
          <w:rFonts w:ascii="Arial Narrow" w:hAnsi="Arial Narrow"/>
          <w:color w:val="000000" w:themeColor="text1"/>
          <w:sz w:val="24"/>
          <w:szCs w:val="24"/>
          <w:lang w:val="en-US"/>
        </w:rPr>
        <w:t>conversation</w:t>
      </w:r>
      <w:r w:rsidRPr="004A126B">
        <w:rPr>
          <w:rFonts w:ascii="Arial Narrow" w:hAnsi="Arial Narrow"/>
          <w:color w:val="000000" w:themeColor="text1"/>
          <w:sz w:val="24"/>
          <w:szCs w:val="24"/>
          <w:lang w:val="en-US"/>
        </w:rPr>
        <w:t>s</w:t>
      </w:r>
      <w:r w:rsidR="0052331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by the </w:t>
      </w:r>
      <w:r w:rsidR="00875FB4" w:rsidRPr="004A126B">
        <w:rPr>
          <w:rFonts w:ascii="Arial Narrow" w:hAnsi="Arial Narrow"/>
          <w:color w:val="000000" w:themeColor="text1"/>
          <w:sz w:val="24"/>
          <w:szCs w:val="24"/>
          <w:lang w:val="en-US"/>
        </w:rPr>
        <w:t>nursing staff</w:t>
      </w:r>
      <w:r w:rsidR="00743502" w:rsidRPr="004A126B">
        <w:rPr>
          <w:rFonts w:ascii="Arial Narrow" w:hAnsi="Arial Narrow"/>
          <w:color w:val="000000" w:themeColor="text1"/>
          <w:sz w:val="24"/>
          <w:szCs w:val="24"/>
          <w:lang w:val="en-US"/>
        </w:rPr>
        <w:t>,</w:t>
      </w:r>
      <w:r w:rsidR="00781FE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which was observed during the three </w:t>
      </w:r>
      <w:r w:rsidR="003F4811" w:rsidRPr="004A126B">
        <w:rPr>
          <w:rFonts w:ascii="Arial Narrow" w:hAnsi="Arial Narrow"/>
          <w:color w:val="000000" w:themeColor="text1"/>
          <w:sz w:val="24"/>
          <w:szCs w:val="24"/>
          <w:lang w:val="en-US"/>
        </w:rPr>
        <w:t xml:space="preserve">days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i</w:t>
      </w:r>
      <w:r w:rsidR="00DE4181"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 xml:space="preserve">almost all the </w:t>
      </w:r>
      <w:r w:rsidR="00694FD8" w:rsidRPr="004A126B">
        <w:rPr>
          <w:rFonts w:ascii="Arial Narrow" w:hAnsi="Arial Narrow"/>
          <w:color w:val="000000" w:themeColor="text1"/>
          <w:sz w:val="24"/>
          <w:szCs w:val="24"/>
          <w:lang w:val="en-US"/>
        </w:rPr>
        <w:t>shift</w:t>
      </w:r>
      <w:r w:rsidR="00523319" w:rsidRPr="004A126B">
        <w:rPr>
          <w:rFonts w:ascii="Arial Narrow" w:hAnsi="Arial Narrow"/>
          <w:color w:val="000000" w:themeColor="text1"/>
          <w:sz w:val="24"/>
          <w:szCs w:val="24"/>
          <w:lang w:val="en-US"/>
        </w:rPr>
        <w:t xml:space="preserve">s </w:t>
      </w:r>
      <w:r w:rsidR="00694FD8" w:rsidRPr="004A126B">
        <w:rPr>
          <w:rFonts w:ascii="Arial Narrow" w:hAnsi="Arial Narrow"/>
          <w:color w:val="000000" w:themeColor="text1"/>
          <w:sz w:val="24"/>
          <w:szCs w:val="24"/>
          <w:lang w:val="en-US"/>
        </w:rPr>
        <w:t>evaluated</w:t>
      </w:r>
      <w:r w:rsidR="00C07D7F" w:rsidRPr="004A126B">
        <w:rPr>
          <w:rFonts w:ascii="Arial Narrow" w:hAnsi="Arial Narrow"/>
          <w:color w:val="000000" w:themeColor="text1"/>
          <w:sz w:val="24"/>
          <w:szCs w:val="24"/>
          <w:lang w:val="en-US"/>
        </w:rPr>
        <w:t>.</w:t>
      </w:r>
      <w:r w:rsidR="00DE4181" w:rsidRPr="004A126B">
        <w:rPr>
          <w:rFonts w:ascii="Arial Narrow" w:hAnsi="Arial Narrow"/>
          <w:color w:val="000000" w:themeColor="text1"/>
          <w:sz w:val="24"/>
          <w:szCs w:val="24"/>
          <w:lang w:val="en-US"/>
        </w:rPr>
        <w:t xml:space="preserve"> </w:t>
      </w:r>
    </w:p>
    <w:p w14:paraId="3D8A0C65" w14:textId="77777777" w:rsidR="009B2DAD" w:rsidRPr="004A126B" w:rsidRDefault="009B2DAD" w:rsidP="00EF44E0">
      <w:pPr>
        <w:tabs>
          <w:tab w:val="left" w:pos="6919"/>
        </w:tabs>
        <w:spacing w:after="0" w:line="240" w:lineRule="auto"/>
        <w:contextualSpacing/>
        <w:jc w:val="both"/>
        <w:rPr>
          <w:rFonts w:ascii="Arial Narrow" w:hAnsi="Arial Narrow"/>
          <w:color w:val="000000" w:themeColor="text1"/>
          <w:sz w:val="24"/>
          <w:szCs w:val="24"/>
          <w:lang w:val="en-US"/>
        </w:rPr>
      </w:pPr>
    </w:p>
    <w:p w14:paraId="115202F5" w14:textId="4074EFCD" w:rsidR="00D822BE" w:rsidRPr="004A126B" w:rsidRDefault="00D822BE" w:rsidP="00EF44E0">
      <w:pPr>
        <w:tabs>
          <w:tab w:val="left" w:pos="6919"/>
        </w:tabs>
        <w:spacing w:after="0" w:line="240" w:lineRule="auto"/>
        <w:contextualSpacing/>
        <w:jc w:val="both"/>
        <w:rPr>
          <w:rFonts w:ascii="Arial Narrow" w:hAnsi="Arial Narrow"/>
          <w:color w:val="000000" w:themeColor="text1"/>
          <w:sz w:val="24"/>
          <w:szCs w:val="24"/>
          <w:lang w:val="en-US"/>
        </w:rPr>
      </w:pPr>
    </w:p>
    <w:p w14:paraId="67D77732" w14:textId="349CC41C" w:rsidR="00E24D01" w:rsidRPr="004A126B" w:rsidRDefault="00682CFC" w:rsidP="00E24D01">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
          <w:bCs/>
          <w:color w:val="000000" w:themeColor="text1"/>
          <w:sz w:val="24"/>
          <w:szCs w:val="24"/>
          <w:lang w:val="en-US" w:eastAsia="es-ES_tradnl"/>
        </w:rPr>
        <w:t>Table</w:t>
      </w:r>
      <w:r w:rsidR="008C0EE5" w:rsidRPr="004A126B">
        <w:rPr>
          <w:rFonts w:ascii="Arial Narrow" w:hAnsi="Arial Narrow"/>
          <w:b/>
          <w:bCs/>
          <w:color w:val="000000" w:themeColor="text1"/>
          <w:sz w:val="24"/>
          <w:szCs w:val="24"/>
          <w:lang w:val="en-US" w:eastAsia="es-ES_tradnl"/>
        </w:rPr>
        <w:t xml:space="preserve"> 3. </w:t>
      </w:r>
      <w:r w:rsidR="002A13A7" w:rsidRPr="004A126B">
        <w:rPr>
          <w:rFonts w:ascii="Arial Narrow" w:hAnsi="Arial Narrow"/>
          <w:b/>
          <w:bCs/>
          <w:color w:val="000000" w:themeColor="text1"/>
          <w:sz w:val="24"/>
          <w:szCs w:val="24"/>
          <w:lang w:val="en-US" w:eastAsia="es-ES_tradnl"/>
        </w:rPr>
        <w:t>Noise intensity</w:t>
      </w:r>
      <w:r w:rsidR="008C0EE5" w:rsidRPr="004A126B">
        <w:rPr>
          <w:rFonts w:ascii="Arial Narrow" w:hAnsi="Arial Narrow"/>
          <w:b/>
          <w:bCs/>
          <w:color w:val="000000" w:themeColor="text1"/>
          <w:sz w:val="24"/>
          <w:szCs w:val="24"/>
          <w:lang w:val="en-US" w:eastAsia="es-ES_tradnl"/>
        </w:rPr>
        <w:t xml:space="preserve"> </w:t>
      </w:r>
      <w:r w:rsidR="002A13A7" w:rsidRPr="004A126B">
        <w:rPr>
          <w:rFonts w:ascii="Arial Narrow" w:hAnsi="Arial Narrow"/>
          <w:b/>
          <w:bCs/>
          <w:color w:val="000000" w:themeColor="text1"/>
          <w:sz w:val="24"/>
          <w:szCs w:val="24"/>
          <w:lang w:val="en-US" w:eastAsia="es-ES_tradnl"/>
        </w:rPr>
        <w:t>i</w:t>
      </w:r>
      <w:r w:rsidR="008C0EE5" w:rsidRPr="004A126B">
        <w:rPr>
          <w:rFonts w:ascii="Arial Narrow" w:hAnsi="Arial Narrow"/>
          <w:b/>
          <w:bCs/>
          <w:color w:val="000000" w:themeColor="text1"/>
          <w:sz w:val="24"/>
          <w:szCs w:val="24"/>
          <w:lang w:val="en-US" w:eastAsia="es-ES_tradnl"/>
        </w:rPr>
        <w:t xml:space="preserve">n </w:t>
      </w:r>
      <w:r w:rsidR="003F4811" w:rsidRPr="004A126B">
        <w:rPr>
          <w:rFonts w:ascii="Arial Narrow" w:hAnsi="Arial Narrow"/>
          <w:b/>
          <w:bCs/>
          <w:color w:val="000000" w:themeColor="text1"/>
          <w:sz w:val="24"/>
          <w:szCs w:val="24"/>
          <w:lang w:val="en-US" w:eastAsia="es-ES_tradnl"/>
        </w:rPr>
        <w:t>decibels</w:t>
      </w:r>
      <w:r w:rsidR="008C0EE5" w:rsidRPr="004A126B">
        <w:rPr>
          <w:rFonts w:ascii="Arial Narrow" w:hAnsi="Arial Narrow"/>
          <w:b/>
          <w:bCs/>
          <w:color w:val="000000" w:themeColor="text1"/>
          <w:sz w:val="24"/>
          <w:szCs w:val="24"/>
          <w:lang w:val="en-US" w:eastAsia="es-ES_tradnl"/>
        </w:rPr>
        <w:t xml:space="preserve"> </w:t>
      </w:r>
      <w:r w:rsidR="002A13A7" w:rsidRPr="004A126B">
        <w:rPr>
          <w:rFonts w:ascii="Arial Narrow" w:hAnsi="Arial Narrow"/>
          <w:b/>
          <w:bCs/>
          <w:color w:val="000000" w:themeColor="text1"/>
          <w:sz w:val="24"/>
          <w:szCs w:val="24"/>
          <w:lang w:val="en-US" w:eastAsia="es-ES_tradnl"/>
        </w:rPr>
        <w:t>i</w:t>
      </w:r>
      <w:r w:rsidR="008C0EE5" w:rsidRPr="004A126B">
        <w:rPr>
          <w:rFonts w:ascii="Arial Narrow" w:hAnsi="Arial Narrow"/>
          <w:b/>
          <w:bCs/>
          <w:color w:val="000000" w:themeColor="text1"/>
          <w:sz w:val="24"/>
          <w:szCs w:val="24"/>
          <w:lang w:val="en-US" w:eastAsia="es-ES_tradnl"/>
        </w:rPr>
        <w:t xml:space="preserve">n </w:t>
      </w:r>
      <w:r w:rsidR="00694FD8" w:rsidRPr="004A126B">
        <w:rPr>
          <w:rFonts w:ascii="Arial Narrow" w:hAnsi="Arial Narrow"/>
          <w:b/>
          <w:bCs/>
          <w:color w:val="000000" w:themeColor="text1"/>
          <w:sz w:val="24"/>
          <w:szCs w:val="24"/>
          <w:lang w:val="en-US" w:eastAsia="es-ES_tradnl"/>
        </w:rPr>
        <w:t>decreasing order</w:t>
      </w:r>
      <w:r w:rsidR="002A13A7" w:rsidRPr="004A126B">
        <w:rPr>
          <w:rFonts w:ascii="Arial Narrow" w:hAnsi="Arial Narrow"/>
          <w:b/>
          <w:bCs/>
          <w:color w:val="000000" w:themeColor="text1"/>
          <w:sz w:val="24"/>
          <w:szCs w:val="24"/>
          <w:lang w:val="en-US" w:eastAsia="es-ES_tradnl"/>
        </w:rPr>
        <w:t>,</w:t>
      </w:r>
      <w:r w:rsidR="008C0EE5" w:rsidRPr="004A126B">
        <w:rPr>
          <w:rFonts w:ascii="Arial Narrow" w:hAnsi="Arial Narrow"/>
          <w:b/>
          <w:bCs/>
          <w:color w:val="000000" w:themeColor="text1"/>
          <w:sz w:val="24"/>
          <w:szCs w:val="24"/>
          <w:lang w:val="en-US" w:eastAsia="es-ES_tradnl"/>
        </w:rPr>
        <w:t xml:space="preserve"> </w:t>
      </w:r>
      <w:r w:rsidRPr="004A126B">
        <w:rPr>
          <w:rFonts w:ascii="Arial Narrow" w:hAnsi="Arial Narrow"/>
          <w:b/>
          <w:bCs/>
          <w:color w:val="000000" w:themeColor="text1"/>
          <w:sz w:val="24"/>
          <w:szCs w:val="24"/>
          <w:lang w:val="en-US" w:eastAsia="es-ES_tradnl"/>
        </w:rPr>
        <w:t>according to</w:t>
      </w:r>
      <w:r w:rsidR="008C0EE5" w:rsidRPr="004A126B">
        <w:rPr>
          <w:rFonts w:ascii="Arial Narrow" w:hAnsi="Arial Narrow"/>
          <w:b/>
          <w:bCs/>
          <w:color w:val="000000" w:themeColor="text1"/>
          <w:sz w:val="24"/>
          <w:szCs w:val="24"/>
          <w:lang w:val="en-US" w:eastAsia="es-ES_tradnl"/>
        </w:rPr>
        <w:t xml:space="preserve"> </w:t>
      </w:r>
      <w:r w:rsidR="002A13A7" w:rsidRPr="004A126B">
        <w:rPr>
          <w:rFonts w:ascii="Arial Narrow" w:hAnsi="Arial Narrow"/>
          <w:b/>
          <w:bCs/>
          <w:color w:val="000000" w:themeColor="text1"/>
          <w:sz w:val="24"/>
          <w:szCs w:val="24"/>
          <w:lang w:val="en-US" w:eastAsia="es-ES_tradnl"/>
        </w:rPr>
        <w:t>generating source</w:t>
      </w:r>
      <w:r w:rsidR="008C0EE5" w:rsidRPr="004A126B">
        <w:rPr>
          <w:rFonts w:ascii="Arial Narrow" w:hAnsi="Arial Narrow"/>
          <w:b/>
          <w:bCs/>
          <w:color w:val="000000" w:themeColor="text1"/>
          <w:sz w:val="24"/>
          <w:szCs w:val="24"/>
          <w:lang w:val="en-US" w:eastAsia="es-ES_tradnl"/>
        </w:rPr>
        <w:t xml:space="preserve"> </w:t>
      </w:r>
      <w:r w:rsidR="00E41442" w:rsidRPr="004A126B">
        <w:rPr>
          <w:rFonts w:ascii="Arial Narrow" w:hAnsi="Arial Narrow"/>
          <w:b/>
          <w:bCs/>
          <w:color w:val="000000" w:themeColor="text1"/>
          <w:sz w:val="24"/>
          <w:szCs w:val="24"/>
          <w:lang w:val="en-US" w:eastAsia="es-ES_tradnl"/>
        </w:rPr>
        <w:t>in the NICU</w:t>
      </w:r>
      <w:r w:rsidR="008C0EE5" w:rsidRPr="004A126B">
        <w:rPr>
          <w:rFonts w:ascii="Arial Narrow" w:hAnsi="Arial Narrow"/>
          <w:b/>
          <w:bCs/>
          <w:color w:val="000000" w:themeColor="text1"/>
          <w:sz w:val="24"/>
          <w:szCs w:val="24"/>
          <w:lang w:val="en-US" w:eastAsia="es-ES_tradnl"/>
        </w:rPr>
        <w:t xml:space="preserve"> </w:t>
      </w:r>
      <w:r w:rsidRPr="004A126B">
        <w:rPr>
          <w:rFonts w:ascii="Arial Narrow" w:hAnsi="Arial Narrow"/>
          <w:b/>
          <w:bCs/>
          <w:color w:val="000000" w:themeColor="text1"/>
          <w:sz w:val="24"/>
          <w:szCs w:val="24"/>
          <w:lang w:val="en-US" w:eastAsia="es-ES_tradnl"/>
        </w:rPr>
        <w:t>of a ref</w:t>
      </w:r>
      <w:r w:rsidR="00875FB4" w:rsidRPr="004A126B">
        <w:rPr>
          <w:rFonts w:ascii="Arial Narrow" w:hAnsi="Arial Narrow"/>
          <w:b/>
          <w:bCs/>
          <w:color w:val="000000" w:themeColor="text1"/>
          <w:sz w:val="24"/>
          <w:szCs w:val="24"/>
          <w:lang w:val="en-US" w:eastAsia="es-ES_tradnl"/>
        </w:rPr>
        <w:t>erence hospital</w:t>
      </w:r>
    </w:p>
    <w:tbl>
      <w:tblPr>
        <w:tblStyle w:val="Tablaconcuadrcula"/>
        <w:tblW w:w="10340" w:type="dxa"/>
        <w:tblLook w:val="04A0" w:firstRow="1" w:lastRow="0" w:firstColumn="1" w:lastColumn="0" w:noHBand="0" w:noVBand="1"/>
      </w:tblPr>
      <w:tblGrid>
        <w:gridCol w:w="2830"/>
        <w:gridCol w:w="1985"/>
        <w:gridCol w:w="1843"/>
        <w:gridCol w:w="850"/>
        <w:gridCol w:w="992"/>
        <w:gridCol w:w="1840"/>
      </w:tblGrid>
      <w:tr w:rsidR="00B61BE7" w:rsidRPr="00ED73C8" w14:paraId="6F8CE766" w14:textId="77777777" w:rsidTr="00037018">
        <w:tc>
          <w:tcPr>
            <w:tcW w:w="2830" w:type="dxa"/>
            <w:vAlign w:val="center"/>
          </w:tcPr>
          <w:p w14:paraId="4DCD984D" w14:textId="201F8D02" w:rsidR="00037018" w:rsidRPr="004A126B" w:rsidRDefault="002A13A7"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
                <w:bCs/>
                <w:color w:val="000000" w:themeColor="text1"/>
                <w:sz w:val="24"/>
                <w:szCs w:val="24"/>
                <w:lang w:val="en-US" w:eastAsia="es-ES_tradnl"/>
              </w:rPr>
              <w:t>Noise source</w:t>
            </w:r>
          </w:p>
        </w:tc>
        <w:tc>
          <w:tcPr>
            <w:tcW w:w="1985" w:type="dxa"/>
            <w:vAlign w:val="center"/>
          </w:tcPr>
          <w:p w14:paraId="3A06DB60" w14:textId="2F9B62B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b/>
                <w:bCs/>
                <w:color w:val="000000" w:themeColor="text1"/>
                <w:sz w:val="24"/>
                <w:szCs w:val="24"/>
                <w:lang w:val="en-US" w:eastAsia="es-ES_tradnl"/>
              </w:rPr>
              <w:t>Periauricular (dB)</w:t>
            </w:r>
            <w:r w:rsidRPr="004A126B">
              <w:rPr>
                <w:rFonts w:ascii="Arial Narrow" w:hAnsi="Arial Narrow"/>
                <w:color w:val="000000" w:themeColor="text1"/>
                <w:sz w:val="24"/>
                <w:szCs w:val="24"/>
                <w:lang w:val="en-US" w:eastAsia="es-ES_tradnl"/>
              </w:rPr>
              <w:t xml:space="preserve"> </w:t>
            </w:r>
          </w:p>
          <w:p w14:paraId="341AC6D8" w14:textId="686CE09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Media</w:t>
            </w:r>
            <w:r w:rsidR="003F4811" w:rsidRPr="004A126B">
              <w:rPr>
                <w:rFonts w:ascii="Arial Narrow" w:hAnsi="Arial Narrow"/>
                <w:color w:val="000000" w:themeColor="text1"/>
                <w:sz w:val="24"/>
                <w:szCs w:val="24"/>
                <w:lang w:val="en-US" w:eastAsia="es-ES_tradnl"/>
              </w:rPr>
              <w:t>n</w:t>
            </w:r>
            <w:r w:rsidRPr="004A126B">
              <w:rPr>
                <w:rFonts w:ascii="Arial Narrow" w:hAnsi="Arial Narrow"/>
                <w:color w:val="000000" w:themeColor="text1"/>
                <w:sz w:val="24"/>
                <w:szCs w:val="24"/>
                <w:lang w:val="en-US" w:eastAsia="es-ES_tradnl"/>
              </w:rPr>
              <w:t xml:space="preserve"> (</w:t>
            </w:r>
            <w:r w:rsidR="00682CFC" w:rsidRPr="004A126B">
              <w:rPr>
                <w:rFonts w:ascii="Arial Narrow" w:hAnsi="Arial Narrow"/>
                <w:color w:val="000000" w:themeColor="text1"/>
                <w:sz w:val="24"/>
                <w:szCs w:val="24"/>
                <w:lang w:val="en-US" w:eastAsia="es-ES_tradnl"/>
              </w:rPr>
              <w:t>SD</w:t>
            </w:r>
            <w:r w:rsidRPr="004A126B">
              <w:rPr>
                <w:rFonts w:ascii="Arial Narrow" w:hAnsi="Arial Narrow"/>
                <w:color w:val="000000" w:themeColor="text1"/>
                <w:sz w:val="24"/>
                <w:szCs w:val="24"/>
                <w:lang w:val="en-US" w:eastAsia="es-ES_tradnl"/>
              </w:rPr>
              <w:t>)</w:t>
            </w:r>
          </w:p>
          <w:p w14:paraId="6358973D" w14:textId="4743546C"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Cs/>
                <w:color w:val="000000" w:themeColor="text1"/>
                <w:sz w:val="24"/>
                <w:szCs w:val="24"/>
                <w:lang w:val="en-US" w:eastAsia="es-ES_tradnl"/>
              </w:rPr>
              <w:t>(</w:t>
            </w:r>
            <w:r w:rsidR="00694FD8" w:rsidRPr="004A126B">
              <w:rPr>
                <w:rFonts w:ascii="Arial Narrow" w:hAnsi="Arial Narrow"/>
                <w:bCs/>
                <w:color w:val="000000" w:themeColor="text1"/>
                <w:sz w:val="24"/>
                <w:szCs w:val="24"/>
                <w:lang w:val="en-US" w:eastAsia="es-ES_tradnl"/>
              </w:rPr>
              <w:t>Range</w:t>
            </w:r>
            <w:r w:rsidRPr="004A126B">
              <w:rPr>
                <w:rFonts w:ascii="Arial Narrow" w:hAnsi="Arial Narrow"/>
                <w:bCs/>
                <w:color w:val="000000" w:themeColor="text1"/>
                <w:sz w:val="24"/>
                <w:szCs w:val="24"/>
                <w:lang w:val="en-US" w:eastAsia="es-ES_tradnl"/>
              </w:rPr>
              <w:t>)</w:t>
            </w:r>
          </w:p>
        </w:tc>
        <w:tc>
          <w:tcPr>
            <w:tcW w:w="1843" w:type="dxa"/>
            <w:vAlign w:val="center"/>
          </w:tcPr>
          <w:p w14:paraId="17ECB7AB" w14:textId="643C1BB6" w:rsidR="00037018" w:rsidRPr="004A126B" w:rsidRDefault="00682CFC"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b/>
                <w:bCs/>
                <w:color w:val="000000" w:themeColor="text1"/>
                <w:sz w:val="24"/>
                <w:szCs w:val="24"/>
                <w:lang w:val="en-US" w:eastAsia="es-ES_tradnl"/>
              </w:rPr>
              <w:t>Environmental</w:t>
            </w:r>
            <w:r w:rsidR="00037018" w:rsidRPr="004A126B">
              <w:rPr>
                <w:rFonts w:ascii="Arial Narrow" w:hAnsi="Arial Narrow"/>
                <w:b/>
                <w:bCs/>
                <w:color w:val="000000" w:themeColor="text1"/>
                <w:sz w:val="24"/>
                <w:szCs w:val="24"/>
                <w:lang w:val="en-US" w:eastAsia="es-ES_tradnl"/>
              </w:rPr>
              <w:t xml:space="preserve"> (dB)</w:t>
            </w:r>
            <w:r w:rsidR="00037018" w:rsidRPr="004A126B">
              <w:rPr>
                <w:rFonts w:ascii="Arial Narrow" w:hAnsi="Arial Narrow"/>
                <w:color w:val="000000" w:themeColor="text1"/>
                <w:sz w:val="24"/>
                <w:szCs w:val="24"/>
                <w:lang w:val="en-US" w:eastAsia="es-ES_tradnl"/>
              </w:rPr>
              <w:t xml:space="preserve"> </w:t>
            </w:r>
          </w:p>
          <w:p w14:paraId="6F4ED0FF" w14:textId="33F10DC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Media</w:t>
            </w:r>
            <w:r w:rsidR="003F4811" w:rsidRPr="004A126B">
              <w:rPr>
                <w:rFonts w:ascii="Arial Narrow" w:hAnsi="Arial Narrow"/>
                <w:color w:val="000000" w:themeColor="text1"/>
                <w:sz w:val="24"/>
                <w:szCs w:val="24"/>
                <w:lang w:val="en-US" w:eastAsia="es-ES_tradnl"/>
              </w:rPr>
              <w:t>n</w:t>
            </w:r>
            <w:r w:rsidRPr="004A126B">
              <w:rPr>
                <w:rFonts w:ascii="Arial Narrow" w:hAnsi="Arial Narrow"/>
                <w:color w:val="000000" w:themeColor="text1"/>
                <w:sz w:val="24"/>
                <w:szCs w:val="24"/>
                <w:lang w:val="en-US" w:eastAsia="es-ES_tradnl"/>
              </w:rPr>
              <w:t xml:space="preserve"> (</w:t>
            </w:r>
            <w:r w:rsidR="00682CFC" w:rsidRPr="004A126B">
              <w:rPr>
                <w:rFonts w:ascii="Arial Narrow" w:hAnsi="Arial Narrow"/>
                <w:color w:val="000000" w:themeColor="text1"/>
                <w:sz w:val="24"/>
                <w:szCs w:val="24"/>
                <w:lang w:val="en-US" w:eastAsia="es-ES_tradnl"/>
              </w:rPr>
              <w:t>SD</w:t>
            </w:r>
            <w:r w:rsidRPr="004A126B">
              <w:rPr>
                <w:rFonts w:ascii="Arial Narrow" w:hAnsi="Arial Narrow"/>
                <w:color w:val="000000" w:themeColor="text1"/>
                <w:sz w:val="24"/>
                <w:szCs w:val="24"/>
                <w:lang w:val="en-US" w:eastAsia="es-ES_tradnl"/>
              </w:rPr>
              <w:t>)</w:t>
            </w:r>
          </w:p>
          <w:p w14:paraId="58AEF41F" w14:textId="1734F633"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Cs/>
                <w:color w:val="000000" w:themeColor="text1"/>
                <w:sz w:val="24"/>
                <w:szCs w:val="24"/>
                <w:lang w:val="en-US" w:eastAsia="es-ES_tradnl"/>
              </w:rPr>
              <w:t>(</w:t>
            </w:r>
            <w:r w:rsidR="00694FD8" w:rsidRPr="004A126B">
              <w:rPr>
                <w:rFonts w:ascii="Arial Narrow" w:hAnsi="Arial Narrow"/>
                <w:bCs/>
                <w:color w:val="000000" w:themeColor="text1"/>
                <w:sz w:val="24"/>
                <w:szCs w:val="24"/>
                <w:lang w:val="en-US" w:eastAsia="es-ES_tradnl"/>
              </w:rPr>
              <w:t>Range</w:t>
            </w:r>
            <w:r w:rsidRPr="004A126B">
              <w:rPr>
                <w:rFonts w:ascii="Arial Narrow" w:hAnsi="Arial Narrow"/>
                <w:bCs/>
                <w:color w:val="000000" w:themeColor="text1"/>
                <w:sz w:val="24"/>
                <w:szCs w:val="24"/>
                <w:lang w:val="en-US" w:eastAsia="es-ES_tradnl"/>
              </w:rPr>
              <w:t>)</w:t>
            </w:r>
          </w:p>
        </w:tc>
        <w:tc>
          <w:tcPr>
            <w:tcW w:w="850" w:type="dxa"/>
          </w:tcPr>
          <w:p w14:paraId="4AD837DB" w14:textId="3EEAFE70" w:rsidR="00037018" w:rsidRPr="004A126B" w:rsidRDefault="00682CFC"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
                <w:color w:val="000000" w:themeColor="text1"/>
                <w:sz w:val="24"/>
                <w:szCs w:val="24"/>
                <w:lang w:val="en-US" w:eastAsia="es-ES_tradnl"/>
              </w:rPr>
              <w:t>DF</w:t>
            </w:r>
          </w:p>
        </w:tc>
        <w:tc>
          <w:tcPr>
            <w:tcW w:w="992" w:type="dxa"/>
          </w:tcPr>
          <w:p w14:paraId="63E3AA4B" w14:textId="3037AF62"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b/>
                <w:color w:val="000000" w:themeColor="text1"/>
                <w:sz w:val="24"/>
                <w:szCs w:val="24"/>
                <w:lang w:val="en-US" w:eastAsia="es-ES_tradnl"/>
              </w:rPr>
              <w:t>F</w:t>
            </w:r>
          </w:p>
        </w:tc>
        <w:tc>
          <w:tcPr>
            <w:tcW w:w="1840" w:type="dxa"/>
          </w:tcPr>
          <w:p w14:paraId="63500C8E" w14:textId="2BD5C0E5" w:rsidR="00037018" w:rsidRPr="004A126B" w:rsidRDefault="00037018" w:rsidP="00015EC8">
            <w:pPr>
              <w:spacing w:after="0" w:line="240" w:lineRule="auto"/>
              <w:contextualSpacing/>
              <w:jc w:val="center"/>
              <w:rPr>
                <w:rFonts w:ascii="Arial Narrow" w:hAnsi="Arial Narrow"/>
                <w:b/>
                <w:color w:val="000000" w:themeColor="text1"/>
                <w:sz w:val="24"/>
                <w:szCs w:val="24"/>
                <w:lang w:val="en-US" w:eastAsia="es-ES_tradnl"/>
              </w:rPr>
            </w:pPr>
            <w:r w:rsidRPr="004A126B">
              <w:rPr>
                <w:rFonts w:ascii="Arial Narrow" w:hAnsi="Arial Narrow"/>
                <w:b/>
                <w:i/>
                <w:iCs/>
                <w:color w:val="000000" w:themeColor="text1"/>
                <w:sz w:val="24"/>
                <w:szCs w:val="24"/>
                <w:lang w:val="en-US" w:eastAsia="es-ES_tradnl"/>
              </w:rPr>
              <w:t>p</w:t>
            </w:r>
            <w:r w:rsidR="00B66A8F" w:rsidRPr="004A126B">
              <w:rPr>
                <w:rFonts w:ascii="Arial Narrow" w:hAnsi="Arial Narrow"/>
                <w:b/>
                <w:color w:val="000000" w:themeColor="text1"/>
                <w:sz w:val="24"/>
                <w:szCs w:val="24"/>
                <w:lang w:val="en-US" w:eastAsia="es-ES_tradnl"/>
              </w:rPr>
              <w:t xml:space="preserve"> </w:t>
            </w:r>
            <w:r w:rsidR="00694FD8" w:rsidRPr="004A126B">
              <w:rPr>
                <w:rFonts w:ascii="Arial Narrow" w:hAnsi="Arial Narrow"/>
                <w:b/>
                <w:color w:val="000000" w:themeColor="text1"/>
                <w:sz w:val="24"/>
                <w:szCs w:val="24"/>
                <w:lang w:val="en-US" w:eastAsia="es-ES_tradnl"/>
              </w:rPr>
              <w:t>value</w:t>
            </w:r>
            <w:r w:rsidRPr="004A126B">
              <w:rPr>
                <w:rFonts w:ascii="Arial Narrow" w:hAnsi="Arial Narrow"/>
                <w:b/>
                <w:color w:val="000000" w:themeColor="text1"/>
                <w:sz w:val="24"/>
                <w:szCs w:val="24"/>
                <w:lang w:val="en-US" w:eastAsia="es-ES_tradnl"/>
              </w:rPr>
              <w:t xml:space="preserve"> </w:t>
            </w:r>
          </w:p>
          <w:p w14:paraId="3008E201" w14:textId="57CC963E" w:rsidR="00037018" w:rsidRPr="004A126B" w:rsidRDefault="003F4811" w:rsidP="003F4811">
            <w:pPr>
              <w:spacing w:after="0" w:line="240" w:lineRule="auto"/>
              <w:contextualSpacing/>
              <w:jc w:val="center"/>
              <w:rPr>
                <w:rFonts w:ascii="Arial Narrow" w:hAnsi="Arial Narrow"/>
                <w:b/>
                <w:bCs/>
                <w:color w:val="000000" w:themeColor="text1"/>
                <w:sz w:val="24"/>
                <w:szCs w:val="24"/>
                <w:lang w:val="en-US" w:eastAsia="es-ES_tradnl"/>
              </w:rPr>
            </w:pPr>
            <w:r w:rsidRPr="004A126B">
              <w:rPr>
                <w:rFonts w:ascii="Arial Narrow" w:hAnsi="Arial Narrow"/>
                <w:b/>
                <w:color w:val="000000" w:themeColor="text1"/>
                <w:sz w:val="24"/>
                <w:szCs w:val="24"/>
                <w:lang w:val="en-US" w:eastAsia="es-ES_tradnl"/>
              </w:rPr>
              <w:t>(d</w:t>
            </w:r>
            <w:r w:rsidR="00037018" w:rsidRPr="004A126B">
              <w:rPr>
                <w:rFonts w:ascii="Arial Narrow" w:hAnsi="Arial Narrow"/>
                <w:b/>
                <w:color w:val="000000" w:themeColor="text1"/>
                <w:sz w:val="24"/>
                <w:szCs w:val="24"/>
                <w:lang w:val="en-US" w:eastAsia="es-ES_tradnl"/>
              </w:rPr>
              <w:t>a</w:t>
            </w:r>
            <w:r w:rsidRPr="004A126B">
              <w:rPr>
                <w:rFonts w:ascii="Arial Narrow" w:hAnsi="Arial Narrow"/>
                <w:b/>
                <w:color w:val="000000" w:themeColor="text1"/>
                <w:sz w:val="24"/>
                <w:szCs w:val="24"/>
                <w:lang w:val="en-US" w:eastAsia="es-ES_tradnl"/>
              </w:rPr>
              <w:t>y</w:t>
            </w:r>
            <w:r w:rsidR="00037018" w:rsidRPr="004A126B">
              <w:rPr>
                <w:rFonts w:ascii="Arial Narrow" w:hAnsi="Arial Narrow"/>
                <w:b/>
                <w:color w:val="000000" w:themeColor="text1"/>
                <w:sz w:val="24"/>
                <w:szCs w:val="24"/>
                <w:lang w:val="en-US" w:eastAsia="es-ES_tradnl"/>
              </w:rPr>
              <w:t>/</w:t>
            </w:r>
            <w:r w:rsidR="00694FD8" w:rsidRPr="004A126B">
              <w:rPr>
                <w:rFonts w:ascii="Arial Narrow" w:hAnsi="Arial Narrow"/>
                <w:b/>
                <w:color w:val="000000" w:themeColor="text1"/>
                <w:sz w:val="24"/>
                <w:szCs w:val="24"/>
                <w:lang w:val="en-US" w:eastAsia="es-ES_tradnl"/>
              </w:rPr>
              <w:t>shift</w:t>
            </w:r>
            <w:r w:rsidR="00037018" w:rsidRPr="004A126B">
              <w:rPr>
                <w:rFonts w:ascii="Arial Narrow" w:hAnsi="Arial Narrow"/>
                <w:b/>
                <w:color w:val="000000" w:themeColor="text1"/>
                <w:sz w:val="24"/>
                <w:szCs w:val="24"/>
                <w:lang w:val="en-US" w:eastAsia="es-ES_tradnl"/>
              </w:rPr>
              <w:t>/</w:t>
            </w:r>
            <w:r w:rsidR="00694FD8" w:rsidRPr="004A126B">
              <w:rPr>
                <w:rFonts w:ascii="Arial Narrow" w:hAnsi="Arial Narrow"/>
                <w:b/>
                <w:color w:val="000000" w:themeColor="text1"/>
                <w:sz w:val="24"/>
                <w:szCs w:val="24"/>
                <w:lang w:val="en-US" w:eastAsia="es-ES_tradnl"/>
              </w:rPr>
              <w:t>point of</w:t>
            </w:r>
            <w:r w:rsidR="00037018" w:rsidRPr="004A126B">
              <w:rPr>
                <w:rFonts w:ascii="Arial Narrow" w:hAnsi="Arial Narrow"/>
                <w:b/>
                <w:color w:val="000000" w:themeColor="text1"/>
                <w:sz w:val="24"/>
                <w:szCs w:val="24"/>
                <w:lang w:val="en-US" w:eastAsia="es-ES_tradnl"/>
              </w:rPr>
              <w:t xml:space="preserve"> </w:t>
            </w:r>
            <w:r w:rsidR="00BA60C6">
              <w:rPr>
                <w:rFonts w:ascii="Arial Narrow" w:hAnsi="Arial Narrow"/>
                <w:b/>
                <w:color w:val="000000" w:themeColor="text1"/>
                <w:sz w:val="24"/>
                <w:szCs w:val="24"/>
                <w:lang w:val="en-US" w:eastAsia="es-ES_tradnl"/>
              </w:rPr>
              <w:t>measurement</w:t>
            </w:r>
            <w:r w:rsidR="00037018" w:rsidRPr="004A126B">
              <w:rPr>
                <w:rFonts w:ascii="Arial Narrow" w:hAnsi="Arial Narrow"/>
                <w:b/>
                <w:color w:val="000000" w:themeColor="text1"/>
                <w:sz w:val="24"/>
                <w:szCs w:val="24"/>
                <w:lang w:val="en-US" w:eastAsia="es-ES_tradnl"/>
              </w:rPr>
              <w:t>)</w:t>
            </w:r>
          </w:p>
        </w:tc>
      </w:tr>
      <w:tr w:rsidR="00B61BE7" w:rsidRPr="004A126B" w14:paraId="350B6BEE" w14:textId="77777777" w:rsidTr="00037018">
        <w:tc>
          <w:tcPr>
            <w:tcW w:w="2830" w:type="dxa"/>
          </w:tcPr>
          <w:p w14:paraId="3D317623" w14:textId="3123806C" w:rsidR="00037018" w:rsidRPr="004A126B" w:rsidRDefault="00037018" w:rsidP="00202EB3">
            <w:pPr>
              <w:tabs>
                <w:tab w:val="left" w:pos="8070"/>
              </w:tabs>
              <w:rPr>
                <w:rFonts w:ascii="Arial Narrow" w:hAnsi="Arial Narrow"/>
                <w:b/>
                <w:bCs/>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Clash of the bottles</w:t>
            </w:r>
          </w:p>
        </w:tc>
        <w:tc>
          <w:tcPr>
            <w:tcW w:w="1985" w:type="dxa"/>
          </w:tcPr>
          <w:p w14:paraId="519AA3B9" w14:textId="0C3108E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75.9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±11.4</w:t>
            </w:r>
          </w:p>
          <w:p w14:paraId="2D8DF129" w14:textId="4093F406"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96.0)</w:t>
            </w:r>
          </w:p>
        </w:tc>
        <w:tc>
          <w:tcPr>
            <w:tcW w:w="1843" w:type="dxa"/>
          </w:tcPr>
          <w:p w14:paraId="5B477E89" w14:textId="18C9631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±0.3</w:t>
            </w:r>
          </w:p>
          <w:p w14:paraId="39698092" w14:textId="41208201"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69.1)</w:t>
            </w:r>
          </w:p>
        </w:tc>
        <w:tc>
          <w:tcPr>
            <w:tcW w:w="850" w:type="dxa"/>
          </w:tcPr>
          <w:p w14:paraId="1F76303E" w14:textId="77777777"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p>
        </w:tc>
        <w:tc>
          <w:tcPr>
            <w:tcW w:w="992" w:type="dxa"/>
          </w:tcPr>
          <w:p w14:paraId="14256DC7" w14:textId="77777777"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p>
        </w:tc>
        <w:tc>
          <w:tcPr>
            <w:tcW w:w="1840" w:type="dxa"/>
          </w:tcPr>
          <w:p w14:paraId="7AF1280E" w14:textId="77777777"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p>
        </w:tc>
      </w:tr>
      <w:tr w:rsidR="00B61BE7" w:rsidRPr="004A126B" w14:paraId="1B2DEFA2" w14:textId="77777777" w:rsidTr="00037018">
        <w:tc>
          <w:tcPr>
            <w:tcW w:w="2830" w:type="dxa"/>
          </w:tcPr>
          <w:p w14:paraId="75F7DBA5" w14:textId="0E73EE07"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w:t>
            </w:r>
            <w:r w:rsidR="00186053"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Alarm</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from</w:t>
            </w:r>
            <w:r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mechanical ventilator</w:t>
            </w:r>
          </w:p>
        </w:tc>
        <w:tc>
          <w:tcPr>
            <w:tcW w:w="1985" w:type="dxa"/>
          </w:tcPr>
          <w:p w14:paraId="0A5DD0B2" w14:textId="07056E2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75.2</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±9.6</w:t>
            </w:r>
          </w:p>
          <w:p w14:paraId="40B232E4" w14:textId="33C49D0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(65.9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96.3)</w:t>
            </w:r>
          </w:p>
        </w:tc>
        <w:tc>
          <w:tcPr>
            <w:tcW w:w="1843" w:type="dxa"/>
          </w:tcPr>
          <w:p w14:paraId="65265A47" w14:textId="1728319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±2.8</w:t>
            </w:r>
          </w:p>
          <w:p w14:paraId="0F5728AD" w14:textId="2044DE7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75.5)</w:t>
            </w:r>
          </w:p>
        </w:tc>
        <w:tc>
          <w:tcPr>
            <w:tcW w:w="850" w:type="dxa"/>
          </w:tcPr>
          <w:p w14:paraId="51FDBDA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E62CF6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FBA3F7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11</w:t>
            </w:r>
          </w:p>
          <w:p w14:paraId="2721647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w:t>
            </w:r>
          </w:p>
          <w:p w14:paraId="4716FD1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w:t>
            </w:r>
          </w:p>
          <w:p w14:paraId="57F95F5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11</w:t>
            </w:r>
          </w:p>
          <w:p w14:paraId="14CB2E4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w:t>
            </w:r>
          </w:p>
          <w:p w14:paraId="51BA161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w:t>
            </w:r>
          </w:p>
          <w:p w14:paraId="1DC03224" w14:textId="6AEDEC62"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w:t>
            </w:r>
          </w:p>
        </w:tc>
        <w:tc>
          <w:tcPr>
            <w:tcW w:w="992" w:type="dxa"/>
          </w:tcPr>
          <w:p w14:paraId="449253C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CA3D92C"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4CF407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241.140</w:t>
            </w:r>
          </w:p>
          <w:p w14:paraId="4DE8895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7.354</w:t>
            </w:r>
          </w:p>
          <w:p w14:paraId="6CE8C6E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150.203</w:t>
            </w:r>
          </w:p>
          <w:p w14:paraId="3923B45C"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284.587</w:t>
            </w:r>
          </w:p>
          <w:p w14:paraId="29CAED7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15.636</w:t>
            </w:r>
          </w:p>
          <w:p w14:paraId="6905937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7.153</w:t>
            </w:r>
          </w:p>
          <w:p w14:paraId="715058E1" w14:textId="15F86D18" w:rsidR="00037018" w:rsidRPr="004A126B" w:rsidRDefault="00037018" w:rsidP="00015EC8">
            <w:pPr>
              <w:tabs>
                <w:tab w:val="left" w:pos="8070"/>
              </w:tabs>
              <w:jc w:val="center"/>
              <w:rPr>
                <w:rFonts w:ascii="Arial Narrow" w:hAnsi="Arial Narrow"/>
                <w:b/>
                <w:bCs/>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13.976</w:t>
            </w:r>
          </w:p>
        </w:tc>
        <w:tc>
          <w:tcPr>
            <w:tcW w:w="1840" w:type="dxa"/>
          </w:tcPr>
          <w:p w14:paraId="767DF227" w14:textId="77777777" w:rsidR="00037018" w:rsidRPr="00010623"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8BFCA76" w14:textId="77777777" w:rsidR="00037018" w:rsidRPr="00010623"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0C6FA4A" w14:textId="65879A4B" w:rsidR="00037018" w:rsidRPr="002C73DE"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2C73DE">
              <w:rPr>
                <w:rFonts w:ascii="Arial Narrow" w:hAnsi="Arial Narrow"/>
                <w:color w:val="000000" w:themeColor="text1"/>
                <w:sz w:val="24"/>
                <w:szCs w:val="24"/>
                <w:lang w:val="en-US" w:eastAsia="es-ES_tradnl"/>
              </w:rPr>
              <w:t>*</w:t>
            </w:r>
            <w:r w:rsidR="005F21E6" w:rsidRPr="002C73DE">
              <w:rPr>
                <w:rFonts w:ascii="Arial Narrow" w:hAnsi="Arial Narrow"/>
                <w:color w:val="000000" w:themeColor="text1"/>
                <w:sz w:val="24"/>
                <w:szCs w:val="24"/>
                <w:lang w:val="en-US" w:eastAsia="es-ES_tradnl"/>
              </w:rPr>
              <w:t>F</w:t>
            </w:r>
            <w:r w:rsidR="001F5DC7" w:rsidRPr="002C73DE">
              <w:rPr>
                <w:rFonts w:ascii="Arial Narrow" w:hAnsi="Arial Narrow"/>
                <w:color w:val="000000" w:themeColor="text1"/>
                <w:sz w:val="24"/>
                <w:szCs w:val="24"/>
                <w:lang w:val="en-US" w:eastAsia="es-ES_tradnl"/>
              </w:rPr>
              <w:t>Eve</w:t>
            </w:r>
            <w:r w:rsidRPr="002C73DE">
              <w:rPr>
                <w:rFonts w:ascii="Arial Narrow" w:hAnsi="Arial Narrow"/>
                <w:color w:val="000000" w:themeColor="text1"/>
                <w:sz w:val="24"/>
                <w:szCs w:val="24"/>
                <w:lang w:val="en-US" w:eastAsia="es-ES_tradnl"/>
              </w:rPr>
              <w:t>Per</w:t>
            </w:r>
          </w:p>
          <w:p w14:paraId="7C7CD886" w14:textId="74AA44C0" w:rsidR="00037018" w:rsidRPr="002C73DE"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2C73DE">
              <w:rPr>
                <w:rFonts w:ascii="Arial Narrow" w:hAnsi="Arial Narrow"/>
                <w:color w:val="000000" w:themeColor="text1"/>
                <w:sz w:val="24"/>
                <w:szCs w:val="24"/>
                <w:lang w:val="en-US" w:eastAsia="es-ES_tradnl"/>
              </w:rPr>
              <w:t>*</w:t>
            </w:r>
            <w:r w:rsidR="005F21E6" w:rsidRPr="002C73DE">
              <w:rPr>
                <w:rFonts w:ascii="Arial Narrow" w:hAnsi="Arial Narrow"/>
                <w:color w:val="000000" w:themeColor="text1"/>
                <w:sz w:val="24"/>
                <w:szCs w:val="24"/>
                <w:lang w:val="en-US" w:eastAsia="es-ES_tradnl"/>
              </w:rPr>
              <w:t>F</w:t>
            </w:r>
            <w:r w:rsidR="002C73DE" w:rsidRPr="002C73DE">
              <w:rPr>
                <w:rFonts w:ascii="Arial Narrow" w:hAnsi="Arial Narrow"/>
                <w:color w:val="000000" w:themeColor="text1"/>
                <w:sz w:val="24"/>
                <w:szCs w:val="24"/>
                <w:lang w:val="en-US" w:eastAsia="es-ES_tradnl"/>
              </w:rPr>
              <w:t>EveEnv</w:t>
            </w:r>
          </w:p>
          <w:p w14:paraId="5C8B7F3E" w14:textId="786A921D" w:rsidR="00037018" w:rsidRPr="002C73DE"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2C73DE">
              <w:rPr>
                <w:rFonts w:ascii="Arial Narrow" w:hAnsi="Arial Narrow"/>
                <w:color w:val="000000" w:themeColor="text1"/>
                <w:sz w:val="24"/>
                <w:szCs w:val="24"/>
                <w:lang w:val="en-US" w:eastAsia="es-ES_tradnl"/>
              </w:rPr>
              <w:t>**</w:t>
            </w:r>
            <w:r w:rsidR="005F21E6" w:rsidRPr="002C73DE">
              <w:rPr>
                <w:rFonts w:ascii="Arial Narrow" w:hAnsi="Arial Narrow"/>
                <w:color w:val="000000" w:themeColor="text1"/>
                <w:sz w:val="24"/>
                <w:szCs w:val="24"/>
                <w:lang w:val="en-US" w:eastAsia="es-ES_tradnl"/>
              </w:rPr>
              <w:t>FNoc</w:t>
            </w:r>
            <w:r w:rsidR="002C73DE" w:rsidRPr="002C73DE">
              <w:rPr>
                <w:rFonts w:ascii="Arial Narrow" w:hAnsi="Arial Narrow"/>
                <w:color w:val="000000" w:themeColor="text1"/>
                <w:sz w:val="24"/>
                <w:szCs w:val="24"/>
                <w:lang w:val="en-US" w:eastAsia="es-ES_tradnl"/>
              </w:rPr>
              <w:t>Env</w:t>
            </w:r>
          </w:p>
          <w:p w14:paraId="6E9D6362" w14:textId="6D82EA18" w:rsidR="00037018" w:rsidRPr="002C73DE"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2C73DE">
              <w:rPr>
                <w:rFonts w:ascii="Arial Narrow" w:hAnsi="Arial Narrow"/>
                <w:color w:val="000000" w:themeColor="text1"/>
                <w:sz w:val="24"/>
                <w:szCs w:val="24"/>
                <w:lang w:val="en-US" w:eastAsia="es-ES_tradnl"/>
              </w:rPr>
              <w:t>*M</w:t>
            </w:r>
            <w:r w:rsidR="00037018" w:rsidRPr="002C73DE">
              <w:rPr>
                <w:rFonts w:ascii="Arial Narrow" w:hAnsi="Arial Narrow"/>
                <w:color w:val="000000" w:themeColor="text1"/>
                <w:sz w:val="24"/>
                <w:szCs w:val="24"/>
                <w:lang w:val="en-US" w:eastAsia="es-ES_tradnl"/>
              </w:rPr>
              <w:t>M</w:t>
            </w:r>
            <w:r w:rsidR="002C73DE" w:rsidRPr="002C73DE">
              <w:rPr>
                <w:rFonts w:ascii="Arial Narrow" w:hAnsi="Arial Narrow"/>
                <w:color w:val="000000" w:themeColor="text1"/>
                <w:sz w:val="24"/>
                <w:szCs w:val="24"/>
                <w:lang w:val="en-US" w:eastAsia="es-ES_tradnl"/>
              </w:rPr>
              <w:t>orE</w:t>
            </w:r>
            <w:r w:rsidR="002C73DE">
              <w:rPr>
                <w:rFonts w:ascii="Arial Narrow" w:hAnsi="Arial Narrow"/>
                <w:color w:val="000000" w:themeColor="text1"/>
                <w:sz w:val="24"/>
                <w:szCs w:val="24"/>
                <w:lang w:val="en-US" w:eastAsia="es-ES_tradnl"/>
              </w:rPr>
              <w:t>nv</w:t>
            </w:r>
          </w:p>
          <w:p w14:paraId="26FA9C17" w14:textId="4A533575" w:rsidR="00037018" w:rsidRPr="002C73DE"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2C73DE">
              <w:rPr>
                <w:rFonts w:ascii="Arial Narrow" w:hAnsi="Arial Narrow"/>
                <w:color w:val="000000" w:themeColor="text1"/>
                <w:sz w:val="24"/>
                <w:szCs w:val="24"/>
                <w:lang w:val="en-US" w:eastAsia="es-ES_tradnl"/>
              </w:rPr>
              <w:t>**</w:t>
            </w:r>
            <w:r w:rsidR="005F21E6" w:rsidRPr="002C73DE">
              <w:rPr>
                <w:rFonts w:ascii="Arial Narrow" w:hAnsi="Arial Narrow"/>
                <w:color w:val="000000" w:themeColor="text1"/>
                <w:sz w:val="24"/>
                <w:szCs w:val="24"/>
                <w:lang w:val="en-US" w:eastAsia="es-ES_tradnl"/>
              </w:rPr>
              <w:t>M</w:t>
            </w:r>
            <w:r w:rsidR="002C73DE">
              <w:rPr>
                <w:rFonts w:ascii="Arial Narrow" w:hAnsi="Arial Narrow"/>
                <w:color w:val="000000" w:themeColor="text1"/>
                <w:sz w:val="24"/>
                <w:szCs w:val="24"/>
                <w:lang w:val="en-US" w:eastAsia="es-ES_tradnl"/>
              </w:rPr>
              <w:t>Eve</w:t>
            </w:r>
            <w:r w:rsidRPr="002C73DE">
              <w:rPr>
                <w:rFonts w:ascii="Arial Narrow" w:hAnsi="Arial Narrow"/>
                <w:color w:val="000000" w:themeColor="text1"/>
                <w:sz w:val="24"/>
                <w:szCs w:val="24"/>
                <w:lang w:val="en-US" w:eastAsia="es-ES_tradnl"/>
              </w:rPr>
              <w:t>Per</w:t>
            </w:r>
          </w:p>
          <w:p w14:paraId="7742F100" w14:textId="6767CCDF" w:rsidR="00037018" w:rsidRPr="00010623"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010623">
              <w:rPr>
                <w:rFonts w:ascii="Arial Narrow" w:hAnsi="Arial Narrow"/>
                <w:color w:val="000000" w:themeColor="text1"/>
                <w:sz w:val="24"/>
                <w:szCs w:val="24"/>
                <w:lang w:val="en-US" w:eastAsia="es-ES_tradnl"/>
              </w:rPr>
              <w:t>*M</w:t>
            </w:r>
            <w:r w:rsidR="00037018" w:rsidRPr="00010623">
              <w:rPr>
                <w:rFonts w:ascii="Arial Narrow" w:hAnsi="Arial Narrow"/>
                <w:color w:val="000000" w:themeColor="text1"/>
                <w:sz w:val="24"/>
                <w:szCs w:val="24"/>
                <w:lang w:val="en-US" w:eastAsia="es-ES_tradnl"/>
              </w:rPr>
              <w:t>Noc</w:t>
            </w:r>
            <w:r w:rsidR="002C73DE" w:rsidRPr="00010623">
              <w:rPr>
                <w:rFonts w:ascii="Arial Narrow" w:hAnsi="Arial Narrow"/>
                <w:color w:val="000000" w:themeColor="text1"/>
                <w:sz w:val="24"/>
                <w:szCs w:val="24"/>
                <w:lang w:val="en-US" w:eastAsia="es-ES_tradnl"/>
              </w:rPr>
              <w:t>Env</w:t>
            </w:r>
          </w:p>
          <w:p w14:paraId="326EACB8" w14:textId="52466798" w:rsidR="00037018" w:rsidRPr="004A126B" w:rsidRDefault="004A126B" w:rsidP="00015EC8">
            <w:pPr>
              <w:tabs>
                <w:tab w:val="left" w:pos="8070"/>
              </w:tabs>
              <w:jc w:val="center"/>
              <w:rPr>
                <w:rFonts w:ascii="Arial Narrow" w:hAnsi="Arial Narrow"/>
                <w:b/>
                <w:bCs/>
                <w:color w:val="000000" w:themeColor="text1"/>
                <w:sz w:val="24"/>
                <w:szCs w:val="24"/>
                <w:lang w:val="en-US" w:eastAsia="es-ES_tradnl"/>
              </w:rPr>
            </w:pPr>
            <w:r>
              <w:rPr>
                <w:rFonts w:ascii="Arial Narrow" w:hAnsi="Arial Narrow"/>
                <w:color w:val="000000" w:themeColor="text1"/>
                <w:sz w:val="24"/>
                <w:szCs w:val="24"/>
                <w:lang w:val="en-US" w:eastAsia="es-ES_tradnl"/>
              </w:rPr>
              <w:t>**S</w:t>
            </w:r>
            <w:r w:rsidR="00037018" w:rsidRPr="004A126B">
              <w:rPr>
                <w:rFonts w:ascii="Arial Narrow" w:hAnsi="Arial Narrow"/>
                <w:color w:val="000000" w:themeColor="text1"/>
                <w:sz w:val="24"/>
                <w:szCs w:val="24"/>
                <w:lang w:val="en-US" w:eastAsia="es-ES_tradnl"/>
              </w:rPr>
              <w:t>Noc</w:t>
            </w:r>
            <w:r w:rsidR="002C73DE">
              <w:rPr>
                <w:rFonts w:ascii="Arial Narrow" w:hAnsi="Arial Narrow"/>
                <w:color w:val="000000" w:themeColor="text1"/>
                <w:sz w:val="24"/>
                <w:szCs w:val="24"/>
                <w:lang w:val="en-US" w:eastAsia="es-ES_tradnl"/>
              </w:rPr>
              <w:t>Env</w:t>
            </w:r>
          </w:p>
        </w:tc>
      </w:tr>
      <w:tr w:rsidR="00B61BE7" w:rsidRPr="004A126B" w14:paraId="37705BAF" w14:textId="77777777" w:rsidTr="00037018">
        <w:tc>
          <w:tcPr>
            <w:tcW w:w="2830" w:type="dxa"/>
          </w:tcPr>
          <w:p w14:paraId="21B730FB" w14:textId="798D8367"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w:t>
            </w:r>
            <w:r w:rsidR="00186053"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Alarm</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from</w:t>
            </w:r>
            <w:r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cradle</w:t>
            </w:r>
          </w:p>
        </w:tc>
        <w:tc>
          <w:tcPr>
            <w:tcW w:w="1985" w:type="dxa"/>
          </w:tcPr>
          <w:p w14:paraId="25CEBF70" w14:textId="0D1840A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75.0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±5.5</w:t>
            </w:r>
          </w:p>
          <w:p w14:paraId="0BDEDE42" w14:textId="7A271A4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87.0)</w:t>
            </w:r>
          </w:p>
        </w:tc>
        <w:tc>
          <w:tcPr>
            <w:tcW w:w="1843" w:type="dxa"/>
          </w:tcPr>
          <w:p w14:paraId="2CCC6ECA" w14:textId="4926F28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69.3</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±3.5</w:t>
            </w:r>
          </w:p>
          <w:p w14:paraId="000151FD" w14:textId="18D9EA4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76.0)</w:t>
            </w:r>
          </w:p>
        </w:tc>
        <w:tc>
          <w:tcPr>
            <w:tcW w:w="850" w:type="dxa"/>
          </w:tcPr>
          <w:p w14:paraId="41B43B03"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149D7CC8"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4DB2F960" w14:textId="3A48C43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20</w:t>
            </w:r>
          </w:p>
        </w:tc>
        <w:tc>
          <w:tcPr>
            <w:tcW w:w="992" w:type="dxa"/>
          </w:tcPr>
          <w:p w14:paraId="47AB9DC1"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4AD29AD3"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6615C6FE" w14:textId="1DCFE00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374.900</w:t>
            </w:r>
          </w:p>
        </w:tc>
        <w:tc>
          <w:tcPr>
            <w:tcW w:w="1840" w:type="dxa"/>
          </w:tcPr>
          <w:p w14:paraId="37FE5499"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2BA55391"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6C7FF448" w14:textId="00079597" w:rsidR="00037018" w:rsidRPr="004A126B" w:rsidRDefault="004A126B" w:rsidP="00015EC8">
            <w:pPr>
              <w:spacing w:after="0" w:line="240" w:lineRule="auto"/>
              <w:contextualSpacing/>
              <w:jc w:val="center"/>
              <w:rPr>
                <w:rFonts w:ascii="Arial Narrow" w:hAnsi="Arial Narrow"/>
                <w:color w:val="000000" w:themeColor="text1"/>
                <w:sz w:val="24"/>
                <w:szCs w:val="24"/>
                <w:lang w:val="en-US" w:eastAsia="es-ES_tradnl"/>
              </w:rPr>
            </w:pPr>
            <w:r>
              <w:rPr>
                <w:rFonts w:ascii="Arial Narrow" w:hAnsi="Arial Narrow"/>
                <w:color w:val="000000" w:themeColor="text1"/>
                <w:sz w:val="24"/>
                <w:szCs w:val="24"/>
                <w:lang w:val="en-US" w:eastAsia="es-ES_tradnl"/>
              </w:rPr>
              <w:t>*S</w:t>
            </w:r>
            <w:r w:rsidR="00037018" w:rsidRPr="004A126B">
              <w:rPr>
                <w:rFonts w:ascii="Arial Narrow" w:hAnsi="Arial Narrow"/>
                <w:color w:val="000000" w:themeColor="text1"/>
                <w:sz w:val="24"/>
                <w:szCs w:val="24"/>
                <w:lang w:val="en-US" w:eastAsia="es-ES_tradnl"/>
              </w:rPr>
              <w:t>M</w:t>
            </w:r>
            <w:r w:rsidR="00D37377">
              <w:rPr>
                <w:rFonts w:ascii="Arial Narrow" w:hAnsi="Arial Narrow"/>
                <w:color w:val="000000" w:themeColor="text1"/>
                <w:sz w:val="24"/>
                <w:szCs w:val="24"/>
                <w:lang w:val="en-US" w:eastAsia="es-ES_tradnl"/>
              </w:rPr>
              <w:t>or</w:t>
            </w:r>
            <w:r w:rsidR="002C73DE">
              <w:rPr>
                <w:rFonts w:ascii="Arial Narrow" w:hAnsi="Arial Narrow"/>
                <w:color w:val="000000" w:themeColor="text1"/>
                <w:sz w:val="24"/>
                <w:szCs w:val="24"/>
                <w:lang w:val="en-US" w:eastAsia="es-ES_tradnl"/>
              </w:rPr>
              <w:t>Env</w:t>
            </w:r>
          </w:p>
        </w:tc>
      </w:tr>
      <w:tr w:rsidR="00B61BE7" w:rsidRPr="004A126B" w14:paraId="3299BA23" w14:textId="77777777" w:rsidTr="00037018">
        <w:tc>
          <w:tcPr>
            <w:tcW w:w="2830" w:type="dxa"/>
          </w:tcPr>
          <w:p w14:paraId="7A354416" w14:textId="20216C10"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Drawing of curtain</w:t>
            </w:r>
          </w:p>
        </w:tc>
        <w:tc>
          <w:tcPr>
            <w:tcW w:w="1985" w:type="dxa"/>
          </w:tcPr>
          <w:p w14:paraId="1D3BD2ED" w14:textId="0B338809"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72.7</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±2.4</w:t>
            </w:r>
          </w:p>
          <w:p w14:paraId="6881F8A0" w14:textId="55C99F7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(69.1</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74.5)</w:t>
            </w:r>
          </w:p>
        </w:tc>
        <w:tc>
          <w:tcPr>
            <w:tcW w:w="1843" w:type="dxa"/>
          </w:tcPr>
          <w:p w14:paraId="738A2B44" w14:textId="7AFD96B5"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±8.7</w:t>
            </w:r>
          </w:p>
          <w:p w14:paraId="5D2BFD0C" w14:textId="1EADC38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78.0)</w:t>
            </w:r>
          </w:p>
        </w:tc>
        <w:tc>
          <w:tcPr>
            <w:tcW w:w="850" w:type="dxa"/>
          </w:tcPr>
          <w:p w14:paraId="7B9796E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01857BE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78EE3DB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794B2FCA" w14:textId="77777777" w:rsidTr="00037018">
        <w:tc>
          <w:tcPr>
            <w:tcW w:w="2830" w:type="dxa"/>
          </w:tcPr>
          <w:p w14:paraId="283B4206" w14:textId="02A14B4B" w:rsidR="00037018" w:rsidRPr="004A126B" w:rsidRDefault="00037018" w:rsidP="00202EB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5.</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Cradle side door</w:t>
            </w:r>
            <w:r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movement</w:t>
            </w:r>
            <w:r w:rsidRPr="004A126B">
              <w:rPr>
                <w:rFonts w:ascii="Arial Narrow" w:hAnsi="Arial Narrow"/>
                <w:color w:val="000000" w:themeColor="text1"/>
                <w:sz w:val="24"/>
                <w:szCs w:val="24"/>
                <w:lang w:val="en-US" w:eastAsia="es-ES_tradnl"/>
              </w:rPr>
              <w:t>)</w:t>
            </w:r>
          </w:p>
        </w:tc>
        <w:tc>
          <w:tcPr>
            <w:tcW w:w="1985" w:type="dxa"/>
          </w:tcPr>
          <w:p w14:paraId="364433B0" w14:textId="32F74D95"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72.6</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±4.7</w:t>
            </w:r>
          </w:p>
          <w:p w14:paraId="0460AF4F" w14:textId="36CEF641"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78.8)</w:t>
            </w:r>
          </w:p>
        </w:tc>
        <w:tc>
          <w:tcPr>
            <w:tcW w:w="1843" w:type="dxa"/>
          </w:tcPr>
          <w:p w14:paraId="49BDAA60" w14:textId="3CC9F33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69.1</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±3.5</w:t>
            </w:r>
          </w:p>
          <w:p w14:paraId="0C3215FC" w14:textId="23E8803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(64.3</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78.7)</w:t>
            </w:r>
          </w:p>
        </w:tc>
        <w:tc>
          <w:tcPr>
            <w:tcW w:w="850" w:type="dxa"/>
          </w:tcPr>
          <w:p w14:paraId="7882256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33E2F8B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256BE21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65CA3BF7" w14:textId="77777777" w:rsidTr="00037018">
        <w:tc>
          <w:tcPr>
            <w:tcW w:w="2830" w:type="dxa"/>
          </w:tcPr>
          <w:p w14:paraId="70DF5901" w14:textId="487B631E"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w:t>
            </w:r>
            <w:r w:rsidR="00186053"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Alarm</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from</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infusion pump</w:t>
            </w:r>
          </w:p>
        </w:tc>
        <w:tc>
          <w:tcPr>
            <w:tcW w:w="1985" w:type="dxa"/>
          </w:tcPr>
          <w:p w14:paraId="2589FEFE" w14:textId="049E215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±3.9</w:t>
            </w:r>
          </w:p>
          <w:p w14:paraId="4366646A" w14:textId="3BCFBBF1"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82.0)</w:t>
            </w:r>
          </w:p>
        </w:tc>
        <w:tc>
          <w:tcPr>
            <w:tcW w:w="1843" w:type="dxa"/>
          </w:tcPr>
          <w:p w14:paraId="636D6545" w14:textId="298C40C9"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67.1</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±3.0</w:t>
            </w:r>
          </w:p>
          <w:p w14:paraId="4A270375" w14:textId="16991472"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77.0)</w:t>
            </w:r>
          </w:p>
        </w:tc>
        <w:tc>
          <w:tcPr>
            <w:tcW w:w="850" w:type="dxa"/>
          </w:tcPr>
          <w:p w14:paraId="178F80A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7471B9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DF9A3E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13</w:t>
            </w:r>
          </w:p>
          <w:p w14:paraId="55BC8E3F" w14:textId="6D10C1A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14</w:t>
            </w:r>
          </w:p>
        </w:tc>
        <w:tc>
          <w:tcPr>
            <w:tcW w:w="992" w:type="dxa"/>
          </w:tcPr>
          <w:p w14:paraId="36E3336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45381F1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50D3D9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13.802</w:t>
            </w:r>
          </w:p>
          <w:p w14:paraId="3DA9F28F" w14:textId="3800EFA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452.071</w:t>
            </w:r>
          </w:p>
        </w:tc>
        <w:tc>
          <w:tcPr>
            <w:tcW w:w="1840" w:type="dxa"/>
          </w:tcPr>
          <w:p w14:paraId="16F7723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2DE4EAC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420F2BAF" w14:textId="0982C4F6" w:rsidR="00037018" w:rsidRPr="004A126B"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*M</w:t>
            </w:r>
            <w:r w:rsidR="00116F5A">
              <w:rPr>
                <w:rFonts w:ascii="Arial Narrow" w:hAnsi="Arial Narrow"/>
                <w:color w:val="000000" w:themeColor="text1"/>
                <w:sz w:val="24"/>
                <w:szCs w:val="24"/>
                <w:lang w:val="en-US" w:eastAsia="es-ES_tradnl"/>
              </w:rPr>
              <w:t>Eve</w:t>
            </w:r>
            <w:r w:rsidR="00037018" w:rsidRPr="004A126B">
              <w:rPr>
                <w:rFonts w:ascii="Arial Narrow" w:hAnsi="Arial Narrow"/>
                <w:color w:val="000000" w:themeColor="text1"/>
                <w:sz w:val="24"/>
                <w:szCs w:val="24"/>
                <w:lang w:val="en-US" w:eastAsia="es-ES_tradnl"/>
              </w:rPr>
              <w:t>Per</w:t>
            </w:r>
          </w:p>
          <w:p w14:paraId="3BCB3277" w14:textId="01C9ABFD" w:rsidR="00037018" w:rsidRPr="004A126B" w:rsidRDefault="004A126B" w:rsidP="00015EC8">
            <w:pPr>
              <w:spacing w:after="0" w:line="240" w:lineRule="auto"/>
              <w:contextualSpacing/>
              <w:jc w:val="center"/>
              <w:rPr>
                <w:rFonts w:ascii="Arial Narrow" w:hAnsi="Arial Narrow"/>
                <w:color w:val="000000" w:themeColor="text1"/>
                <w:sz w:val="24"/>
                <w:szCs w:val="24"/>
                <w:lang w:val="en-US" w:eastAsia="es-ES_tradnl"/>
              </w:rPr>
            </w:pPr>
            <w:r>
              <w:rPr>
                <w:rFonts w:ascii="Arial Narrow" w:hAnsi="Arial Narrow"/>
                <w:color w:val="000000" w:themeColor="text1"/>
                <w:sz w:val="24"/>
                <w:szCs w:val="24"/>
                <w:lang w:val="en-US" w:eastAsia="es-ES_tradnl"/>
              </w:rPr>
              <w:t>*S</w:t>
            </w:r>
            <w:r w:rsidR="00037018" w:rsidRPr="004A126B">
              <w:rPr>
                <w:rFonts w:ascii="Arial Narrow" w:hAnsi="Arial Narrow"/>
                <w:color w:val="000000" w:themeColor="text1"/>
                <w:sz w:val="24"/>
                <w:szCs w:val="24"/>
                <w:lang w:val="en-US" w:eastAsia="es-ES_tradnl"/>
              </w:rPr>
              <w:t>M</w:t>
            </w:r>
            <w:r w:rsidR="00E84F5E">
              <w:rPr>
                <w:rFonts w:ascii="Arial Narrow" w:hAnsi="Arial Narrow"/>
                <w:color w:val="000000" w:themeColor="text1"/>
                <w:sz w:val="24"/>
                <w:szCs w:val="24"/>
                <w:lang w:val="en-US" w:eastAsia="es-ES_tradnl"/>
              </w:rPr>
              <w:t>orEnv</w:t>
            </w:r>
          </w:p>
        </w:tc>
      </w:tr>
      <w:tr w:rsidR="00B61BE7" w:rsidRPr="004A126B" w14:paraId="29CE3FD9" w14:textId="77777777" w:rsidTr="00037018">
        <w:tc>
          <w:tcPr>
            <w:tcW w:w="2830" w:type="dxa"/>
          </w:tcPr>
          <w:p w14:paraId="06A71E70" w14:textId="2AE683E7" w:rsidR="00037018" w:rsidRPr="004A126B" w:rsidRDefault="00037018" w:rsidP="00202EB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7</w:t>
            </w:r>
            <w:r w:rsidR="003F4811" w:rsidRPr="004A126B">
              <w:rPr>
                <w:rFonts w:ascii="Arial Narrow" w:hAnsi="Arial Narrow"/>
                <w:color w:val="000000" w:themeColor="text1"/>
                <w:sz w:val="24"/>
                <w:szCs w:val="24"/>
                <w:lang w:val="en-US" w:eastAsia="es-ES_tradnl"/>
              </w:rPr>
              <w:t>. Ward telephone</w:t>
            </w:r>
          </w:p>
        </w:tc>
        <w:tc>
          <w:tcPr>
            <w:tcW w:w="1985" w:type="dxa"/>
          </w:tcPr>
          <w:p w14:paraId="4D6D27A6" w14:textId="09B2180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70.2</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±4.3</w:t>
            </w:r>
          </w:p>
          <w:p w14:paraId="54476FB9" w14:textId="273CA19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78.8)</w:t>
            </w:r>
          </w:p>
        </w:tc>
        <w:tc>
          <w:tcPr>
            <w:tcW w:w="1843" w:type="dxa"/>
          </w:tcPr>
          <w:p w14:paraId="0CE416F8" w14:textId="5C104A4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±2.0</w:t>
            </w:r>
          </w:p>
          <w:p w14:paraId="5395FF85" w14:textId="6326452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71.8)</w:t>
            </w:r>
          </w:p>
        </w:tc>
        <w:tc>
          <w:tcPr>
            <w:tcW w:w="850" w:type="dxa"/>
          </w:tcPr>
          <w:p w14:paraId="4F02917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09445D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43485CB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p w14:paraId="4A19ABE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p w14:paraId="55E3909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p w14:paraId="3C788010" w14:textId="162E86A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tc>
        <w:tc>
          <w:tcPr>
            <w:tcW w:w="992" w:type="dxa"/>
          </w:tcPr>
          <w:p w14:paraId="11F0D5C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F4587E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97BC8F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15.131</w:t>
            </w:r>
          </w:p>
          <w:p w14:paraId="6CD984F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42.816</w:t>
            </w:r>
          </w:p>
          <w:p w14:paraId="6FCF04BE"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14.566</w:t>
            </w:r>
          </w:p>
          <w:p w14:paraId="75D5AB1E" w14:textId="73F5E78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7.221</w:t>
            </w:r>
          </w:p>
        </w:tc>
        <w:tc>
          <w:tcPr>
            <w:tcW w:w="1840" w:type="dxa"/>
          </w:tcPr>
          <w:p w14:paraId="3BC025A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57111AB"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6DBFA815" w14:textId="6F98EE2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FM</w:t>
            </w:r>
            <w:r w:rsidR="00703F91">
              <w:rPr>
                <w:rFonts w:ascii="Arial Narrow" w:hAnsi="Arial Narrow"/>
                <w:color w:val="000000" w:themeColor="text1"/>
                <w:sz w:val="24"/>
                <w:szCs w:val="24"/>
                <w:lang w:val="en-US" w:eastAsia="es-ES_tradnl"/>
              </w:rPr>
              <w:t>or</w:t>
            </w:r>
            <w:r w:rsidRPr="004A126B">
              <w:rPr>
                <w:rFonts w:ascii="Arial Narrow" w:hAnsi="Arial Narrow"/>
                <w:color w:val="000000" w:themeColor="text1"/>
                <w:sz w:val="24"/>
                <w:szCs w:val="24"/>
                <w:lang w:val="en-US" w:eastAsia="es-ES_tradnl"/>
              </w:rPr>
              <w:t>Per</w:t>
            </w:r>
          </w:p>
          <w:p w14:paraId="6CA01B19" w14:textId="3EF8B50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FNoc</w:t>
            </w:r>
            <w:r w:rsidR="00703F91">
              <w:rPr>
                <w:rFonts w:ascii="Arial Narrow" w:hAnsi="Arial Narrow"/>
                <w:color w:val="000000" w:themeColor="text1"/>
                <w:sz w:val="24"/>
                <w:szCs w:val="24"/>
                <w:lang w:val="en-US" w:eastAsia="es-ES_tradnl"/>
              </w:rPr>
              <w:t>Env</w:t>
            </w:r>
          </w:p>
          <w:p w14:paraId="553C7675" w14:textId="6020A937" w:rsidR="00037018" w:rsidRPr="004A126B"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w:t>
            </w:r>
            <w:r w:rsidR="00703F91">
              <w:rPr>
                <w:rFonts w:ascii="Arial Narrow" w:hAnsi="Arial Narrow"/>
                <w:color w:val="000000" w:themeColor="text1"/>
                <w:sz w:val="24"/>
                <w:szCs w:val="24"/>
                <w:lang w:val="en-US" w:eastAsia="es-ES_tradnl"/>
              </w:rPr>
              <w:t>Eve</w:t>
            </w:r>
            <w:r w:rsidR="00037018" w:rsidRPr="004A126B">
              <w:rPr>
                <w:rFonts w:ascii="Arial Narrow" w:hAnsi="Arial Narrow"/>
                <w:color w:val="000000" w:themeColor="text1"/>
                <w:sz w:val="24"/>
                <w:szCs w:val="24"/>
                <w:lang w:val="en-US" w:eastAsia="es-ES_tradnl"/>
              </w:rPr>
              <w:t>Per</w:t>
            </w:r>
          </w:p>
          <w:p w14:paraId="21129EC7" w14:textId="7C31313F" w:rsidR="00037018" w:rsidRPr="004A126B" w:rsidRDefault="004A126B" w:rsidP="00015EC8">
            <w:pPr>
              <w:spacing w:after="0" w:line="240" w:lineRule="auto"/>
              <w:contextualSpacing/>
              <w:jc w:val="center"/>
              <w:rPr>
                <w:rFonts w:ascii="Arial Narrow" w:hAnsi="Arial Narrow"/>
                <w:color w:val="000000" w:themeColor="text1"/>
                <w:sz w:val="24"/>
                <w:szCs w:val="24"/>
                <w:lang w:val="en-US" w:eastAsia="es-ES_tradnl"/>
              </w:rPr>
            </w:pPr>
            <w:r>
              <w:rPr>
                <w:rFonts w:ascii="Arial Narrow" w:hAnsi="Arial Narrow"/>
                <w:color w:val="000000" w:themeColor="text1"/>
                <w:sz w:val="24"/>
                <w:szCs w:val="24"/>
                <w:lang w:val="en-US" w:eastAsia="es-ES_tradnl"/>
              </w:rPr>
              <w:t>*S</w:t>
            </w:r>
            <w:r w:rsidR="00037018" w:rsidRPr="004A126B">
              <w:rPr>
                <w:rFonts w:ascii="Arial Narrow" w:hAnsi="Arial Narrow"/>
                <w:color w:val="000000" w:themeColor="text1"/>
                <w:sz w:val="24"/>
                <w:szCs w:val="24"/>
                <w:lang w:val="en-US" w:eastAsia="es-ES_tradnl"/>
              </w:rPr>
              <w:t>M</w:t>
            </w:r>
            <w:r w:rsidR="00703F91">
              <w:rPr>
                <w:rFonts w:ascii="Arial Narrow" w:hAnsi="Arial Narrow"/>
                <w:color w:val="000000" w:themeColor="text1"/>
                <w:sz w:val="24"/>
                <w:szCs w:val="24"/>
                <w:lang w:val="en-US" w:eastAsia="es-ES_tradnl"/>
              </w:rPr>
              <w:t>or</w:t>
            </w:r>
            <w:r w:rsidR="00037018" w:rsidRPr="004A126B">
              <w:rPr>
                <w:rFonts w:ascii="Arial Narrow" w:hAnsi="Arial Narrow"/>
                <w:color w:val="000000" w:themeColor="text1"/>
                <w:sz w:val="24"/>
                <w:szCs w:val="24"/>
                <w:lang w:val="en-US" w:eastAsia="es-ES_tradnl"/>
              </w:rPr>
              <w:t>Per</w:t>
            </w:r>
          </w:p>
        </w:tc>
      </w:tr>
      <w:tr w:rsidR="00B61BE7" w:rsidRPr="004A126B" w14:paraId="599649D8" w14:textId="77777777" w:rsidTr="00037018">
        <w:tc>
          <w:tcPr>
            <w:tcW w:w="2830" w:type="dxa"/>
          </w:tcPr>
          <w:p w14:paraId="227A070F" w14:textId="3888F41E"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8.</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Drawers from red cart</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opening – closing)</w:t>
            </w:r>
          </w:p>
        </w:tc>
        <w:tc>
          <w:tcPr>
            <w:tcW w:w="1985" w:type="dxa"/>
          </w:tcPr>
          <w:p w14:paraId="756392B8" w14:textId="2041337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70.1</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±3.3</w:t>
            </w:r>
          </w:p>
          <w:p w14:paraId="3E6D7CCD" w14:textId="53CAA5A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(67.7</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72.4)</w:t>
            </w:r>
          </w:p>
        </w:tc>
        <w:tc>
          <w:tcPr>
            <w:tcW w:w="1843" w:type="dxa"/>
          </w:tcPr>
          <w:p w14:paraId="17E3C626" w14:textId="4E37619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68.6</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±0.1</w:t>
            </w:r>
          </w:p>
          <w:p w14:paraId="0959A0B7" w14:textId="7581699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68.7)</w:t>
            </w:r>
          </w:p>
        </w:tc>
        <w:tc>
          <w:tcPr>
            <w:tcW w:w="850" w:type="dxa"/>
          </w:tcPr>
          <w:p w14:paraId="4E77309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4D90263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2E15D9A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5903939C" w14:textId="77777777" w:rsidTr="00037018">
        <w:tc>
          <w:tcPr>
            <w:tcW w:w="2830" w:type="dxa"/>
          </w:tcPr>
          <w:p w14:paraId="2E6EDBD4" w14:textId="6EA82974" w:rsidR="00037018" w:rsidRPr="004A126B" w:rsidRDefault="00037018" w:rsidP="003F4811">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Nebuliz</w:t>
            </w:r>
            <w:r w:rsidR="003F4811" w:rsidRPr="004A126B">
              <w:rPr>
                <w:rFonts w:ascii="Arial Narrow" w:hAnsi="Arial Narrow"/>
                <w:color w:val="000000" w:themeColor="text1"/>
                <w:sz w:val="24"/>
                <w:szCs w:val="24"/>
                <w:lang w:val="en-US" w:eastAsia="es-ES_tradnl"/>
              </w:rPr>
              <w:t>er</w:t>
            </w:r>
          </w:p>
        </w:tc>
        <w:tc>
          <w:tcPr>
            <w:tcW w:w="1985" w:type="dxa"/>
          </w:tcPr>
          <w:p w14:paraId="0DB09F74" w14:textId="0060F61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±1.0</w:t>
            </w:r>
          </w:p>
          <w:p w14:paraId="6DF41C95" w14:textId="65AE70C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71.2)</w:t>
            </w:r>
          </w:p>
        </w:tc>
        <w:tc>
          <w:tcPr>
            <w:tcW w:w="1843" w:type="dxa"/>
          </w:tcPr>
          <w:p w14:paraId="32627585" w14:textId="7E55CF4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±1.9</w:t>
            </w:r>
          </w:p>
          <w:p w14:paraId="48F96A0A" w14:textId="0A82A2A1"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(67.1</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70.9)</w:t>
            </w:r>
          </w:p>
        </w:tc>
        <w:tc>
          <w:tcPr>
            <w:tcW w:w="850" w:type="dxa"/>
          </w:tcPr>
          <w:p w14:paraId="2365E51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1711721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135225E3"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18C0F8CA" w14:textId="77777777" w:rsidTr="00037018">
        <w:tc>
          <w:tcPr>
            <w:tcW w:w="2830" w:type="dxa"/>
          </w:tcPr>
          <w:p w14:paraId="759F4D48" w14:textId="5FDAB96F"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 xml:space="preserve">Crying by </w:t>
            </w:r>
            <w:r w:rsidR="00E41442" w:rsidRPr="004A126B">
              <w:rPr>
                <w:rFonts w:ascii="Arial Narrow" w:hAnsi="Arial Narrow"/>
                <w:color w:val="000000" w:themeColor="text1"/>
                <w:sz w:val="24"/>
                <w:szCs w:val="24"/>
                <w:lang w:val="en-US" w:eastAsia="es-ES_tradnl"/>
              </w:rPr>
              <w:t>patient</w:t>
            </w:r>
          </w:p>
        </w:tc>
        <w:tc>
          <w:tcPr>
            <w:tcW w:w="1985" w:type="dxa"/>
          </w:tcPr>
          <w:p w14:paraId="4A6B0BA0" w14:textId="7029600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69.6</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±4.2</w:t>
            </w:r>
          </w:p>
          <w:p w14:paraId="7B64B6FE" w14:textId="4127AE8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78.0)</w:t>
            </w:r>
          </w:p>
        </w:tc>
        <w:tc>
          <w:tcPr>
            <w:tcW w:w="1843" w:type="dxa"/>
          </w:tcPr>
          <w:p w14:paraId="1B4845CC" w14:textId="50A5A74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±2.8</w:t>
            </w:r>
          </w:p>
          <w:p w14:paraId="61CD2795" w14:textId="350AD68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(65.2</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72.0)</w:t>
            </w:r>
          </w:p>
        </w:tc>
        <w:tc>
          <w:tcPr>
            <w:tcW w:w="850" w:type="dxa"/>
          </w:tcPr>
          <w:p w14:paraId="54CF75E3"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7EB569AC"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2BEA5A93" w14:textId="35EA75C9"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w:t>
            </w:r>
          </w:p>
          <w:p w14:paraId="16745BF8" w14:textId="58A17E69"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w:t>
            </w:r>
          </w:p>
        </w:tc>
        <w:tc>
          <w:tcPr>
            <w:tcW w:w="992" w:type="dxa"/>
          </w:tcPr>
          <w:p w14:paraId="79034E5F"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24DB6B8A"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467B6726" w14:textId="0EE290D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273.750</w:t>
            </w:r>
          </w:p>
          <w:p w14:paraId="08F8EE99" w14:textId="0730F0F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905.167</w:t>
            </w:r>
          </w:p>
        </w:tc>
        <w:tc>
          <w:tcPr>
            <w:tcW w:w="1840" w:type="dxa"/>
          </w:tcPr>
          <w:p w14:paraId="2E270FE3"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33835280"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7B987370" w14:textId="1E78103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FM</w:t>
            </w:r>
            <w:r w:rsidR="00B8483A">
              <w:rPr>
                <w:rFonts w:ascii="Arial Narrow" w:hAnsi="Arial Narrow"/>
                <w:color w:val="000000" w:themeColor="text1"/>
                <w:sz w:val="24"/>
                <w:szCs w:val="24"/>
                <w:lang w:val="en-US" w:eastAsia="es-ES_tradnl"/>
              </w:rPr>
              <w:t>or</w:t>
            </w:r>
            <w:r w:rsidRPr="004A126B">
              <w:rPr>
                <w:rFonts w:ascii="Arial Narrow" w:hAnsi="Arial Narrow"/>
                <w:color w:val="000000" w:themeColor="text1"/>
                <w:sz w:val="24"/>
                <w:szCs w:val="24"/>
                <w:lang w:val="en-US" w:eastAsia="es-ES_tradnl"/>
              </w:rPr>
              <w:t>Per</w:t>
            </w:r>
          </w:p>
          <w:p w14:paraId="50E60B38" w14:textId="74CC5890" w:rsidR="00037018" w:rsidRPr="004A126B"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w:t>
            </w:r>
            <w:r w:rsidR="00037018" w:rsidRPr="004A126B">
              <w:rPr>
                <w:rFonts w:ascii="Arial Narrow" w:hAnsi="Arial Narrow"/>
                <w:color w:val="000000" w:themeColor="text1"/>
                <w:sz w:val="24"/>
                <w:szCs w:val="24"/>
                <w:lang w:val="en-US" w:eastAsia="es-ES_tradnl"/>
              </w:rPr>
              <w:t>NocPer</w:t>
            </w:r>
          </w:p>
        </w:tc>
      </w:tr>
      <w:tr w:rsidR="00B61BE7" w:rsidRPr="004A126B" w14:paraId="134C3EAB" w14:textId="77777777" w:rsidTr="00037018">
        <w:tc>
          <w:tcPr>
            <w:tcW w:w="2830" w:type="dxa"/>
          </w:tcPr>
          <w:p w14:paraId="5AFA5D08" w14:textId="44DDCB67"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11.</w:t>
            </w:r>
            <w:r w:rsidR="002A13A7" w:rsidRPr="004A126B">
              <w:rPr>
                <w:rFonts w:ascii="Arial Narrow" w:hAnsi="Arial Narrow"/>
                <w:color w:val="000000" w:themeColor="text1"/>
                <w:sz w:val="24"/>
                <w:szCs w:val="24"/>
                <w:lang w:val="en-US" w:eastAsia="es-ES_tradnl"/>
              </w:rPr>
              <w:t xml:space="preserve"> Objects falling to the floor</w:t>
            </w:r>
          </w:p>
        </w:tc>
        <w:tc>
          <w:tcPr>
            <w:tcW w:w="1985" w:type="dxa"/>
          </w:tcPr>
          <w:p w14:paraId="59DF6172" w14:textId="5C98B0C2"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±3.0</w:t>
            </w:r>
          </w:p>
          <w:p w14:paraId="51CFD465" w14:textId="6F872899"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72.6)</w:t>
            </w:r>
          </w:p>
        </w:tc>
        <w:tc>
          <w:tcPr>
            <w:tcW w:w="1843" w:type="dxa"/>
          </w:tcPr>
          <w:p w14:paraId="40200EE8" w14:textId="7BD423F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71.3</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±7.6</w:t>
            </w:r>
          </w:p>
          <w:p w14:paraId="2D141463" w14:textId="0A438D8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98.0)</w:t>
            </w:r>
          </w:p>
        </w:tc>
        <w:tc>
          <w:tcPr>
            <w:tcW w:w="850" w:type="dxa"/>
          </w:tcPr>
          <w:p w14:paraId="49EE4CA6"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403C73BE"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024D1B32" w14:textId="55FF5A6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14</w:t>
            </w:r>
          </w:p>
          <w:p w14:paraId="765EF0CE" w14:textId="6319086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16</w:t>
            </w:r>
          </w:p>
        </w:tc>
        <w:tc>
          <w:tcPr>
            <w:tcW w:w="992" w:type="dxa"/>
          </w:tcPr>
          <w:p w14:paraId="77F3ADE1"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0EECC6EE"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526557CD" w14:textId="5A6279F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42.997</w:t>
            </w:r>
          </w:p>
          <w:p w14:paraId="3348FCAF" w14:textId="14E63D4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273.691</w:t>
            </w:r>
          </w:p>
        </w:tc>
        <w:tc>
          <w:tcPr>
            <w:tcW w:w="1840" w:type="dxa"/>
          </w:tcPr>
          <w:p w14:paraId="69752A0E"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4F38E3D7" w14:textId="77777777" w:rsidR="00706D3F" w:rsidRPr="004A126B" w:rsidRDefault="00706D3F" w:rsidP="00015EC8">
            <w:pPr>
              <w:spacing w:after="0" w:line="240" w:lineRule="auto"/>
              <w:contextualSpacing/>
              <w:jc w:val="center"/>
              <w:rPr>
                <w:rFonts w:ascii="Arial Narrow" w:hAnsi="Arial Narrow"/>
                <w:color w:val="000000" w:themeColor="text1"/>
                <w:sz w:val="24"/>
                <w:szCs w:val="24"/>
                <w:lang w:val="en-US" w:eastAsia="es-ES_tradnl"/>
              </w:rPr>
            </w:pPr>
          </w:p>
          <w:p w14:paraId="5FC96C30" w14:textId="17BD48B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w:t>
            </w:r>
            <w:r w:rsidR="009B7F9D">
              <w:rPr>
                <w:rFonts w:ascii="Arial Narrow" w:hAnsi="Arial Narrow"/>
                <w:color w:val="000000" w:themeColor="text1"/>
                <w:sz w:val="24"/>
                <w:szCs w:val="24"/>
                <w:lang w:val="en-US" w:eastAsia="es-ES_tradnl"/>
              </w:rPr>
              <w:t>Eve</w:t>
            </w:r>
            <w:r w:rsidRPr="004A126B">
              <w:rPr>
                <w:rFonts w:ascii="Arial Narrow" w:hAnsi="Arial Narrow"/>
                <w:color w:val="000000" w:themeColor="text1"/>
                <w:sz w:val="24"/>
                <w:szCs w:val="24"/>
                <w:lang w:val="en-US" w:eastAsia="es-ES_tradnl"/>
              </w:rPr>
              <w:t>Per</w:t>
            </w:r>
          </w:p>
          <w:p w14:paraId="12128424" w14:textId="7B7BBC95"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S</w:t>
            </w:r>
            <w:r w:rsidR="009B7F9D">
              <w:rPr>
                <w:rFonts w:ascii="Arial Narrow" w:hAnsi="Arial Narrow"/>
                <w:color w:val="000000" w:themeColor="text1"/>
                <w:sz w:val="24"/>
                <w:szCs w:val="24"/>
                <w:lang w:val="en-US" w:eastAsia="es-ES_tradnl"/>
              </w:rPr>
              <w:t>Eve</w:t>
            </w:r>
            <w:r w:rsidRPr="004A126B">
              <w:rPr>
                <w:rFonts w:ascii="Arial Narrow" w:hAnsi="Arial Narrow"/>
                <w:color w:val="000000" w:themeColor="text1"/>
                <w:sz w:val="24"/>
                <w:szCs w:val="24"/>
                <w:lang w:val="en-US" w:eastAsia="es-ES_tradnl"/>
              </w:rPr>
              <w:t>Per</w:t>
            </w:r>
          </w:p>
        </w:tc>
      </w:tr>
      <w:tr w:rsidR="00B61BE7" w:rsidRPr="004A126B" w14:paraId="7A6F66E7" w14:textId="77777777" w:rsidTr="00037018">
        <w:tc>
          <w:tcPr>
            <w:tcW w:w="2830" w:type="dxa"/>
          </w:tcPr>
          <w:p w14:paraId="63852C15" w14:textId="465FCB57"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12.</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Monitor a</w:t>
            </w:r>
            <w:r w:rsidR="00694FD8" w:rsidRPr="004A126B">
              <w:rPr>
                <w:rFonts w:ascii="Arial Narrow" w:hAnsi="Arial Narrow"/>
                <w:color w:val="000000" w:themeColor="text1"/>
                <w:sz w:val="24"/>
                <w:szCs w:val="24"/>
                <w:lang w:val="en-US" w:eastAsia="es-ES_tradnl"/>
              </w:rPr>
              <w:t>larm</w:t>
            </w:r>
          </w:p>
        </w:tc>
        <w:tc>
          <w:tcPr>
            <w:tcW w:w="1985" w:type="dxa"/>
          </w:tcPr>
          <w:p w14:paraId="0682D3D8" w14:textId="2F2D57D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±6.6</w:t>
            </w:r>
          </w:p>
          <w:p w14:paraId="06F900B7" w14:textId="706FD84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85.1)</w:t>
            </w:r>
          </w:p>
        </w:tc>
        <w:tc>
          <w:tcPr>
            <w:tcW w:w="1843" w:type="dxa"/>
          </w:tcPr>
          <w:p w14:paraId="49169EC9" w14:textId="0DC9A9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66.7</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±1.9</w:t>
            </w:r>
          </w:p>
          <w:p w14:paraId="199D3337" w14:textId="47F79C8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70.3)</w:t>
            </w:r>
          </w:p>
        </w:tc>
        <w:tc>
          <w:tcPr>
            <w:tcW w:w="850" w:type="dxa"/>
          </w:tcPr>
          <w:p w14:paraId="3EC28A7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4845D323"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39C1C77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6C174696" w14:textId="77777777" w:rsidTr="00037018">
        <w:tc>
          <w:tcPr>
            <w:tcW w:w="2830" w:type="dxa"/>
          </w:tcPr>
          <w:p w14:paraId="66F0F3CF" w14:textId="3FEF155F"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13.</w:t>
            </w:r>
            <w:r w:rsidR="00186053" w:rsidRPr="004A126B">
              <w:rPr>
                <w:rFonts w:ascii="Arial Narrow" w:hAnsi="Arial Narrow"/>
                <w:color w:val="000000" w:themeColor="text1"/>
                <w:sz w:val="24"/>
                <w:szCs w:val="24"/>
                <w:lang w:val="en-US" w:eastAsia="es-ES_tradnl"/>
              </w:rPr>
              <w:t xml:space="preserve"> </w:t>
            </w:r>
            <w:r w:rsidR="00875FB4" w:rsidRPr="004A126B">
              <w:rPr>
                <w:rFonts w:ascii="Arial Narrow" w:hAnsi="Arial Narrow"/>
                <w:color w:val="000000" w:themeColor="text1"/>
                <w:sz w:val="24"/>
                <w:szCs w:val="24"/>
                <w:lang w:val="en-US" w:eastAsia="es-ES_tradnl"/>
              </w:rPr>
              <w:t>Conversation</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by staff</w:t>
            </w:r>
          </w:p>
        </w:tc>
        <w:tc>
          <w:tcPr>
            <w:tcW w:w="1985" w:type="dxa"/>
          </w:tcPr>
          <w:p w14:paraId="01B62ADE" w14:textId="2C20662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±3.5</w:t>
            </w:r>
          </w:p>
          <w:p w14:paraId="44C63D1E" w14:textId="7D32753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(61.0</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78.2)</w:t>
            </w:r>
          </w:p>
        </w:tc>
        <w:tc>
          <w:tcPr>
            <w:tcW w:w="1843" w:type="dxa"/>
          </w:tcPr>
          <w:p w14:paraId="772ADFFB" w14:textId="013CE84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±2.6</w:t>
            </w:r>
          </w:p>
          <w:p w14:paraId="0423777A" w14:textId="103A6AD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(63.2</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74.1)</w:t>
            </w:r>
          </w:p>
        </w:tc>
        <w:tc>
          <w:tcPr>
            <w:tcW w:w="850" w:type="dxa"/>
          </w:tcPr>
          <w:p w14:paraId="14E86C7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394F88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50F25D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30</w:t>
            </w:r>
          </w:p>
          <w:p w14:paraId="612B77EE"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25</w:t>
            </w:r>
          </w:p>
          <w:p w14:paraId="5BA4C29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25</w:t>
            </w:r>
          </w:p>
          <w:p w14:paraId="5ACA38F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30</w:t>
            </w:r>
          </w:p>
          <w:p w14:paraId="1AF7CC8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30</w:t>
            </w:r>
          </w:p>
          <w:p w14:paraId="2F6DE90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30</w:t>
            </w:r>
          </w:p>
          <w:p w14:paraId="26917BCC"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25</w:t>
            </w:r>
          </w:p>
          <w:p w14:paraId="5FAB330C" w14:textId="36471B2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25</w:t>
            </w:r>
          </w:p>
        </w:tc>
        <w:tc>
          <w:tcPr>
            <w:tcW w:w="992" w:type="dxa"/>
          </w:tcPr>
          <w:p w14:paraId="60EA4D8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7AE5A57"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6CC8AF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4.299</w:t>
            </w:r>
          </w:p>
          <w:p w14:paraId="3FFB9A3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709.171</w:t>
            </w:r>
          </w:p>
          <w:p w14:paraId="325724B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89.879</w:t>
            </w:r>
          </w:p>
          <w:p w14:paraId="54275A7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3.279</w:t>
            </w:r>
          </w:p>
          <w:p w14:paraId="04C5671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3.646</w:t>
            </w:r>
          </w:p>
          <w:p w14:paraId="241170A5"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3.007</w:t>
            </w:r>
          </w:p>
          <w:p w14:paraId="4C1B2AC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66.872</w:t>
            </w:r>
          </w:p>
          <w:p w14:paraId="45D2483F" w14:textId="49440C8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21.086</w:t>
            </w:r>
          </w:p>
        </w:tc>
        <w:tc>
          <w:tcPr>
            <w:tcW w:w="1840" w:type="dxa"/>
          </w:tcPr>
          <w:p w14:paraId="52A1456C" w14:textId="77777777" w:rsidR="00037018" w:rsidRPr="00010623"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FF12AC9" w14:textId="77777777" w:rsidR="00037018" w:rsidRPr="00010623"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2031FBC" w14:textId="1420BC53" w:rsidR="00037018" w:rsidRPr="004235C4"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235C4">
              <w:rPr>
                <w:rFonts w:ascii="Arial Narrow" w:hAnsi="Arial Narrow"/>
                <w:color w:val="000000" w:themeColor="text1"/>
                <w:sz w:val="24"/>
                <w:szCs w:val="24"/>
                <w:lang w:val="en-US" w:eastAsia="es-ES_tradnl"/>
              </w:rPr>
              <w:t>*</w:t>
            </w:r>
            <w:r w:rsidR="005F21E6" w:rsidRPr="004235C4">
              <w:rPr>
                <w:rFonts w:ascii="Arial Narrow" w:hAnsi="Arial Narrow"/>
                <w:color w:val="000000" w:themeColor="text1"/>
                <w:sz w:val="24"/>
                <w:szCs w:val="24"/>
                <w:lang w:val="en-US" w:eastAsia="es-ES_tradnl"/>
              </w:rPr>
              <w:t>FM</w:t>
            </w:r>
            <w:r w:rsidR="004235C4" w:rsidRPr="004235C4">
              <w:rPr>
                <w:rFonts w:ascii="Arial Narrow" w:hAnsi="Arial Narrow"/>
                <w:color w:val="000000" w:themeColor="text1"/>
                <w:sz w:val="24"/>
                <w:szCs w:val="24"/>
                <w:lang w:val="en-US" w:eastAsia="es-ES_tradnl"/>
              </w:rPr>
              <w:t>or</w:t>
            </w:r>
            <w:r w:rsidRPr="004235C4">
              <w:rPr>
                <w:rFonts w:ascii="Arial Narrow" w:hAnsi="Arial Narrow"/>
                <w:color w:val="000000" w:themeColor="text1"/>
                <w:sz w:val="24"/>
                <w:szCs w:val="24"/>
                <w:lang w:val="en-US" w:eastAsia="es-ES_tradnl"/>
              </w:rPr>
              <w:t>Per</w:t>
            </w:r>
          </w:p>
          <w:p w14:paraId="3CE54A69" w14:textId="08C673B9" w:rsidR="00037018" w:rsidRPr="004235C4"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235C4">
              <w:rPr>
                <w:rFonts w:ascii="Arial Narrow" w:hAnsi="Arial Narrow"/>
                <w:color w:val="000000" w:themeColor="text1"/>
                <w:sz w:val="24"/>
                <w:szCs w:val="24"/>
                <w:lang w:val="en-US" w:eastAsia="es-ES_tradnl"/>
              </w:rPr>
              <w:t>**</w:t>
            </w:r>
            <w:r w:rsidR="005F21E6" w:rsidRPr="004235C4">
              <w:rPr>
                <w:rFonts w:ascii="Arial Narrow" w:hAnsi="Arial Narrow"/>
                <w:color w:val="000000" w:themeColor="text1"/>
                <w:sz w:val="24"/>
                <w:szCs w:val="24"/>
                <w:lang w:val="en-US" w:eastAsia="es-ES_tradnl"/>
              </w:rPr>
              <w:t>F</w:t>
            </w:r>
            <w:r w:rsidR="004235C4" w:rsidRPr="004235C4">
              <w:rPr>
                <w:rFonts w:ascii="Arial Narrow" w:hAnsi="Arial Narrow"/>
                <w:color w:val="000000" w:themeColor="text1"/>
                <w:sz w:val="24"/>
                <w:szCs w:val="24"/>
                <w:lang w:val="en-US" w:eastAsia="es-ES_tradnl"/>
              </w:rPr>
              <w:t>Eve</w:t>
            </w:r>
            <w:r w:rsidRPr="004235C4">
              <w:rPr>
                <w:rFonts w:ascii="Arial Narrow" w:hAnsi="Arial Narrow"/>
                <w:color w:val="000000" w:themeColor="text1"/>
                <w:sz w:val="24"/>
                <w:szCs w:val="24"/>
                <w:lang w:val="en-US" w:eastAsia="es-ES_tradnl"/>
              </w:rPr>
              <w:t>Per</w:t>
            </w:r>
          </w:p>
          <w:p w14:paraId="43647330" w14:textId="187E2B92" w:rsidR="00037018" w:rsidRPr="004235C4"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235C4">
              <w:rPr>
                <w:rFonts w:ascii="Arial Narrow" w:hAnsi="Arial Narrow"/>
                <w:color w:val="000000" w:themeColor="text1"/>
                <w:sz w:val="24"/>
                <w:szCs w:val="24"/>
                <w:lang w:val="en-US" w:eastAsia="es-ES_tradnl"/>
              </w:rPr>
              <w:t>*</w:t>
            </w:r>
            <w:r w:rsidR="005F21E6" w:rsidRPr="004235C4">
              <w:rPr>
                <w:rFonts w:ascii="Arial Narrow" w:hAnsi="Arial Narrow"/>
                <w:color w:val="000000" w:themeColor="text1"/>
                <w:sz w:val="24"/>
                <w:szCs w:val="24"/>
                <w:lang w:val="en-US" w:eastAsia="es-ES_tradnl"/>
              </w:rPr>
              <w:t>FNoc</w:t>
            </w:r>
            <w:r w:rsidR="004235C4" w:rsidRPr="004235C4">
              <w:rPr>
                <w:rFonts w:ascii="Arial Narrow" w:hAnsi="Arial Narrow"/>
                <w:color w:val="000000" w:themeColor="text1"/>
                <w:sz w:val="24"/>
                <w:szCs w:val="24"/>
                <w:lang w:val="en-US" w:eastAsia="es-ES_tradnl"/>
              </w:rPr>
              <w:t>E</w:t>
            </w:r>
            <w:r w:rsidR="004235C4">
              <w:rPr>
                <w:rFonts w:ascii="Arial Narrow" w:hAnsi="Arial Narrow"/>
                <w:color w:val="000000" w:themeColor="text1"/>
                <w:sz w:val="24"/>
                <w:szCs w:val="24"/>
                <w:lang w:val="en-US" w:eastAsia="es-ES_tradnl"/>
              </w:rPr>
              <w:t>nv</w:t>
            </w:r>
          </w:p>
          <w:p w14:paraId="7FA3D87E" w14:textId="55BF7917" w:rsidR="00037018" w:rsidRPr="004235C4"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235C4">
              <w:rPr>
                <w:rFonts w:ascii="Arial Narrow" w:hAnsi="Arial Narrow"/>
                <w:color w:val="000000" w:themeColor="text1"/>
                <w:sz w:val="24"/>
                <w:szCs w:val="24"/>
                <w:lang w:val="en-US" w:eastAsia="es-ES_tradnl"/>
              </w:rPr>
              <w:t>*M</w:t>
            </w:r>
            <w:r w:rsidR="00037018" w:rsidRPr="004235C4">
              <w:rPr>
                <w:rFonts w:ascii="Arial Narrow" w:hAnsi="Arial Narrow"/>
                <w:color w:val="000000" w:themeColor="text1"/>
                <w:sz w:val="24"/>
                <w:szCs w:val="24"/>
                <w:lang w:val="en-US" w:eastAsia="es-ES_tradnl"/>
              </w:rPr>
              <w:t>M</w:t>
            </w:r>
            <w:r w:rsidR="004235C4" w:rsidRPr="004235C4">
              <w:rPr>
                <w:rFonts w:ascii="Arial Narrow" w:hAnsi="Arial Narrow"/>
                <w:color w:val="000000" w:themeColor="text1"/>
                <w:sz w:val="24"/>
                <w:szCs w:val="24"/>
                <w:lang w:val="en-US" w:eastAsia="es-ES_tradnl"/>
              </w:rPr>
              <w:t>orEnv</w:t>
            </w:r>
          </w:p>
          <w:p w14:paraId="4BB554BB" w14:textId="50C78774" w:rsidR="00037018" w:rsidRPr="004235C4"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235C4">
              <w:rPr>
                <w:rFonts w:ascii="Arial Narrow" w:hAnsi="Arial Narrow"/>
                <w:color w:val="000000" w:themeColor="text1"/>
                <w:sz w:val="24"/>
                <w:szCs w:val="24"/>
                <w:lang w:val="en-US" w:eastAsia="es-ES_tradnl"/>
              </w:rPr>
              <w:t>*M</w:t>
            </w:r>
            <w:r w:rsidR="00037018" w:rsidRPr="004235C4">
              <w:rPr>
                <w:rFonts w:ascii="Arial Narrow" w:hAnsi="Arial Narrow"/>
                <w:color w:val="000000" w:themeColor="text1"/>
                <w:sz w:val="24"/>
                <w:szCs w:val="24"/>
                <w:lang w:val="en-US" w:eastAsia="es-ES_tradnl"/>
              </w:rPr>
              <w:t>NocPer</w:t>
            </w:r>
          </w:p>
          <w:p w14:paraId="068066A0" w14:textId="6D154FDC" w:rsidR="00037018" w:rsidRPr="00010623"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010623">
              <w:rPr>
                <w:rFonts w:ascii="Arial Narrow" w:hAnsi="Arial Narrow"/>
                <w:color w:val="000000" w:themeColor="text1"/>
                <w:sz w:val="24"/>
                <w:szCs w:val="24"/>
                <w:lang w:val="en-US" w:eastAsia="es-ES_tradnl"/>
              </w:rPr>
              <w:t>*</w:t>
            </w:r>
            <w:r w:rsidR="00754247" w:rsidRPr="00010623">
              <w:rPr>
                <w:rFonts w:ascii="Arial Narrow" w:hAnsi="Arial Narrow"/>
                <w:color w:val="000000" w:themeColor="text1"/>
                <w:sz w:val="24"/>
                <w:szCs w:val="24"/>
                <w:lang w:val="en-US" w:eastAsia="es-ES_tradnl"/>
              </w:rPr>
              <w:t>S</w:t>
            </w:r>
            <w:r w:rsidRPr="00010623">
              <w:rPr>
                <w:rFonts w:ascii="Arial Narrow" w:hAnsi="Arial Narrow"/>
                <w:color w:val="000000" w:themeColor="text1"/>
                <w:sz w:val="24"/>
                <w:szCs w:val="24"/>
                <w:lang w:val="en-US" w:eastAsia="es-ES_tradnl"/>
              </w:rPr>
              <w:t>M</w:t>
            </w:r>
            <w:r w:rsidR="004235C4" w:rsidRPr="00010623">
              <w:rPr>
                <w:rFonts w:ascii="Arial Narrow" w:hAnsi="Arial Narrow"/>
                <w:color w:val="000000" w:themeColor="text1"/>
                <w:sz w:val="24"/>
                <w:szCs w:val="24"/>
                <w:lang w:val="en-US" w:eastAsia="es-ES_tradnl"/>
              </w:rPr>
              <w:t>orEnv</w:t>
            </w:r>
          </w:p>
          <w:p w14:paraId="06EDAFB1" w14:textId="20990FA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S</w:t>
            </w:r>
            <w:r w:rsidR="004235C4">
              <w:rPr>
                <w:rFonts w:ascii="Arial Narrow" w:hAnsi="Arial Narrow"/>
                <w:color w:val="000000" w:themeColor="text1"/>
                <w:sz w:val="24"/>
                <w:szCs w:val="24"/>
                <w:lang w:val="en-US" w:eastAsia="es-ES_tradnl"/>
              </w:rPr>
              <w:t>EveEnv</w:t>
            </w:r>
          </w:p>
          <w:p w14:paraId="2F2A8084" w14:textId="3A3C723A" w:rsidR="00037018" w:rsidRPr="004A126B" w:rsidRDefault="00037018" w:rsidP="004A126B">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4A126B">
              <w:rPr>
                <w:rFonts w:ascii="Arial Narrow" w:hAnsi="Arial Narrow"/>
                <w:color w:val="000000" w:themeColor="text1"/>
                <w:sz w:val="24"/>
                <w:szCs w:val="24"/>
                <w:lang w:val="en-US" w:eastAsia="es-ES_tradnl"/>
              </w:rPr>
              <w:t>S</w:t>
            </w:r>
            <w:r w:rsidRPr="004A126B">
              <w:rPr>
                <w:rFonts w:ascii="Arial Narrow" w:hAnsi="Arial Narrow"/>
                <w:color w:val="000000" w:themeColor="text1"/>
                <w:sz w:val="24"/>
                <w:szCs w:val="24"/>
                <w:lang w:val="en-US" w:eastAsia="es-ES_tradnl"/>
              </w:rPr>
              <w:t>NocPer</w:t>
            </w:r>
          </w:p>
        </w:tc>
      </w:tr>
      <w:tr w:rsidR="00B61BE7" w:rsidRPr="004A126B" w14:paraId="14F7B84F" w14:textId="77777777" w:rsidTr="00037018">
        <w:tc>
          <w:tcPr>
            <w:tcW w:w="2830" w:type="dxa"/>
          </w:tcPr>
          <w:p w14:paraId="06CA47AF" w14:textId="60352291" w:rsidR="00037018" w:rsidRPr="004A126B" w:rsidRDefault="002A13A7" w:rsidP="00202EB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14. N</w:t>
            </w:r>
            <w:r w:rsidR="00E41442" w:rsidRPr="004A126B">
              <w:rPr>
                <w:rFonts w:ascii="Arial Narrow" w:hAnsi="Arial Narrow"/>
                <w:color w:val="000000" w:themeColor="text1"/>
                <w:sz w:val="24"/>
                <w:szCs w:val="24"/>
                <w:lang w:val="en-US" w:eastAsia="es-ES_tradnl"/>
              </w:rPr>
              <w:t>ursing</w:t>
            </w:r>
            <w:r w:rsidRPr="004A126B">
              <w:rPr>
                <w:rFonts w:ascii="Arial Narrow" w:hAnsi="Arial Narrow"/>
                <w:color w:val="000000" w:themeColor="text1"/>
                <w:sz w:val="24"/>
                <w:szCs w:val="24"/>
                <w:lang w:val="en-US" w:eastAsia="es-ES_tradnl"/>
              </w:rPr>
              <w:t xml:space="preserve"> change of shift</w:t>
            </w:r>
          </w:p>
        </w:tc>
        <w:tc>
          <w:tcPr>
            <w:tcW w:w="1985" w:type="dxa"/>
          </w:tcPr>
          <w:p w14:paraId="3CF8BA2B" w14:textId="13C866B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68.4</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±2.6</w:t>
            </w:r>
          </w:p>
          <w:p w14:paraId="192CBA13" w14:textId="13E81F2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(64.8</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73.0)</w:t>
            </w:r>
          </w:p>
        </w:tc>
        <w:tc>
          <w:tcPr>
            <w:tcW w:w="1843" w:type="dxa"/>
          </w:tcPr>
          <w:p w14:paraId="16433981" w14:textId="4B009EC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71.3</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±1.7</w:t>
            </w:r>
          </w:p>
          <w:p w14:paraId="63EB38E7" w14:textId="2271B1B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(69.5</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73.1)</w:t>
            </w:r>
          </w:p>
        </w:tc>
        <w:tc>
          <w:tcPr>
            <w:tcW w:w="850" w:type="dxa"/>
          </w:tcPr>
          <w:p w14:paraId="5DA0980C"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4F5E7C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8CA0BA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p w14:paraId="1A2D9C13"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10</w:t>
            </w:r>
          </w:p>
          <w:p w14:paraId="51F2D32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62C9444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E4DBE5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678C32A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246.483</w:t>
            </w:r>
          </w:p>
          <w:p w14:paraId="6B9A7154" w14:textId="087FEDB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313.046</w:t>
            </w:r>
          </w:p>
        </w:tc>
        <w:tc>
          <w:tcPr>
            <w:tcW w:w="1840" w:type="dxa"/>
          </w:tcPr>
          <w:p w14:paraId="2ED0209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17DF0E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790B247" w14:textId="1BF35EA1"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w:t>
            </w:r>
            <w:r w:rsidR="006C0A12">
              <w:rPr>
                <w:rFonts w:ascii="Arial Narrow" w:hAnsi="Arial Narrow"/>
                <w:color w:val="000000" w:themeColor="text1"/>
                <w:sz w:val="24"/>
                <w:szCs w:val="24"/>
                <w:lang w:val="en-US" w:eastAsia="es-ES_tradnl"/>
              </w:rPr>
              <w:t>Eve</w:t>
            </w:r>
            <w:r w:rsidRPr="004A126B">
              <w:rPr>
                <w:rFonts w:ascii="Arial Narrow" w:hAnsi="Arial Narrow"/>
                <w:color w:val="000000" w:themeColor="text1"/>
                <w:sz w:val="24"/>
                <w:szCs w:val="24"/>
                <w:lang w:val="en-US" w:eastAsia="es-ES_tradnl"/>
              </w:rPr>
              <w:t>Per</w:t>
            </w:r>
          </w:p>
          <w:p w14:paraId="1EFA8347" w14:textId="0FAFDE57" w:rsidR="00037018" w:rsidRPr="004A126B"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w:t>
            </w:r>
            <w:r w:rsidR="00037018" w:rsidRPr="004A126B">
              <w:rPr>
                <w:rFonts w:ascii="Arial Narrow" w:hAnsi="Arial Narrow"/>
                <w:color w:val="000000" w:themeColor="text1"/>
                <w:sz w:val="24"/>
                <w:szCs w:val="24"/>
                <w:lang w:val="en-US" w:eastAsia="es-ES_tradnl"/>
              </w:rPr>
              <w:t>M</w:t>
            </w:r>
            <w:r w:rsidR="006C0A12">
              <w:rPr>
                <w:rFonts w:ascii="Arial Narrow" w:hAnsi="Arial Narrow"/>
                <w:color w:val="000000" w:themeColor="text1"/>
                <w:sz w:val="24"/>
                <w:szCs w:val="24"/>
                <w:lang w:val="en-US" w:eastAsia="es-ES_tradnl"/>
              </w:rPr>
              <w:t>orEnv</w:t>
            </w:r>
          </w:p>
        </w:tc>
      </w:tr>
      <w:tr w:rsidR="00B61BE7" w:rsidRPr="004A126B" w14:paraId="79878FEF" w14:textId="77777777" w:rsidTr="00037018">
        <w:tc>
          <w:tcPr>
            <w:tcW w:w="2830" w:type="dxa"/>
          </w:tcPr>
          <w:p w14:paraId="26C5234B" w14:textId="7F3FA9F1"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15.</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Placement of objects</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i</w:t>
            </w:r>
            <w:r w:rsidRPr="004A126B">
              <w:rPr>
                <w:rFonts w:ascii="Arial Narrow" w:hAnsi="Arial Narrow"/>
                <w:color w:val="000000" w:themeColor="text1"/>
                <w:sz w:val="24"/>
                <w:szCs w:val="24"/>
                <w:lang w:val="en-US" w:eastAsia="es-ES_tradnl"/>
              </w:rPr>
              <w:t xml:space="preserve">n control </w:t>
            </w:r>
            <w:r w:rsidR="002A13A7" w:rsidRPr="004A126B">
              <w:rPr>
                <w:rFonts w:ascii="Arial Narrow" w:hAnsi="Arial Narrow"/>
                <w:color w:val="000000" w:themeColor="text1"/>
                <w:sz w:val="24"/>
                <w:szCs w:val="24"/>
                <w:lang w:val="en-US" w:eastAsia="es-ES_tradnl"/>
              </w:rPr>
              <w:t>by</w:t>
            </w:r>
            <w:r w:rsidRPr="004A126B">
              <w:rPr>
                <w:rFonts w:ascii="Arial Narrow" w:hAnsi="Arial Narrow"/>
                <w:color w:val="000000" w:themeColor="text1"/>
                <w:sz w:val="24"/>
                <w:szCs w:val="24"/>
                <w:lang w:val="en-US" w:eastAsia="es-ES_tradnl"/>
              </w:rPr>
              <w:t xml:space="preserve"> </w:t>
            </w:r>
            <w:r w:rsidR="00E41442" w:rsidRPr="004A126B">
              <w:rPr>
                <w:rFonts w:ascii="Arial Narrow" w:hAnsi="Arial Narrow"/>
                <w:color w:val="000000" w:themeColor="text1"/>
                <w:sz w:val="24"/>
                <w:szCs w:val="24"/>
                <w:lang w:val="en-US" w:eastAsia="es-ES_tradnl"/>
              </w:rPr>
              <w:t>nursing</w:t>
            </w:r>
            <w:r w:rsidRPr="004A126B">
              <w:rPr>
                <w:rFonts w:ascii="Arial Narrow" w:hAnsi="Arial Narrow"/>
                <w:color w:val="000000" w:themeColor="text1"/>
                <w:sz w:val="24"/>
                <w:szCs w:val="24"/>
                <w:lang w:val="en-US" w:eastAsia="es-ES_tradnl"/>
              </w:rPr>
              <w:t xml:space="preserve"> </w:t>
            </w:r>
          </w:p>
        </w:tc>
        <w:tc>
          <w:tcPr>
            <w:tcW w:w="1985" w:type="dxa"/>
          </w:tcPr>
          <w:p w14:paraId="6CCF06E8" w14:textId="7EBA802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68.2</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±3.6</w:t>
            </w:r>
          </w:p>
          <w:p w14:paraId="73E7ADF0" w14:textId="150DE3E5"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(63.7</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71.9)</w:t>
            </w:r>
          </w:p>
        </w:tc>
        <w:tc>
          <w:tcPr>
            <w:tcW w:w="1843" w:type="dxa"/>
          </w:tcPr>
          <w:p w14:paraId="50EA839F" w14:textId="50EC8362"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66.9</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±1.3</w:t>
            </w:r>
          </w:p>
          <w:p w14:paraId="1A08CB26" w14:textId="70B87FD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(65.6</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68.2)</w:t>
            </w:r>
          </w:p>
        </w:tc>
        <w:tc>
          <w:tcPr>
            <w:tcW w:w="850" w:type="dxa"/>
          </w:tcPr>
          <w:p w14:paraId="5E66272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0FF7EAEB"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34FBE94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70A2262B" w14:textId="77777777" w:rsidTr="00037018">
        <w:tc>
          <w:tcPr>
            <w:tcW w:w="2830" w:type="dxa"/>
          </w:tcPr>
          <w:p w14:paraId="6EA8C4DD" w14:textId="6BBAD027"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16.</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Placement of objects</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on</w:t>
            </w:r>
            <w:r w:rsidRPr="004A126B">
              <w:rPr>
                <w:rFonts w:ascii="Arial Narrow" w:hAnsi="Arial Narrow"/>
                <w:color w:val="000000" w:themeColor="text1"/>
                <w:sz w:val="24"/>
                <w:szCs w:val="24"/>
                <w:lang w:val="en-US" w:eastAsia="es-ES_tradnl"/>
              </w:rPr>
              <w:t xml:space="preserve"> </w:t>
            </w:r>
            <w:r w:rsidR="00694FD8" w:rsidRPr="004A126B">
              <w:rPr>
                <w:rFonts w:ascii="Arial Narrow" w:hAnsi="Arial Narrow"/>
                <w:color w:val="000000" w:themeColor="text1"/>
                <w:sz w:val="24"/>
                <w:szCs w:val="24"/>
                <w:lang w:val="en-US" w:eastAsia="es-ES_tradnl"/>
              </w:rPr>
              <w:t>cradle</w:t>
            </w:r>
          </w:p>
        </w:tc>
        <w:tc>
          <w:tcPr>
            <w:tcW w:w="1985" w:type="dxa"/>
          </w:tcPr>
          <w:p w14:paraId="515DCA79" w14:textId="3BA93F22"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±0.8</w:t>
            </w:r>
          </w:p>
          <w:p w14:paraId="5B953304" w14:textId="68ADD62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(67.2</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68.7)</w:t>
            </w:r>
          </w:p>
        </w:tc>
        <w:tc>
          <w:tcPr>
            <w:tcW w:w="1843" w:type="dxa"/>
          </w:tcPr>
          <w:p w14:paraId="66B33E6D" w14:textId="51085BB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72.5</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±1.0</w:t>
            </w:r>
          </w:p>
          <w:p w14:paraId="05D30D7A" w14:textId="50A47AD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(71.5</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73.5)</w:t>
            </w:r>
          </w:p>
        </w:tc>
        <w:tc>
          <w:tcPr>
            <w:tcW w:w="850" w:type="dxa"/>
          </w:tcPr>
          <w:p w14:paraId="0CB8BFD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26A354C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62F7EAF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29E22C04" w14:textId="77777777" w:rsidTr="00037018">
        <w:tc>
          <w:tcPr>
            <w:tcW w:w="2830" w:type="dxa"/>
          </w:tcPr>
          <w:p w14:paraId="435A6F02" w14:textId="041CBD3D" w:rsidR="00037018" w:rsidRPr="004A126B" w:rsidRDefault="00037018" w:rsidP="00202EB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17.</w:t>
            </w:r>
            <w:r w:rsidR="00186053"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Paper dispenser</w:t>
            </w:r>
          </w:p>
        </w:tc>
        <w:tc>
          <w:tcPr>
            <w:tcW w:w="1985" w:type="dxa"/>
          </w:tcPr>
          <w:p w14:paraId="19D93E93" w14:textId="6FFE0E2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68.0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±2.4</w:t>
            </w:r>
          </w:p>
          <w:p w14:paraId="7F618327" w14:textId="51A427B5"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(63.3</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71.0)</w:t>
            </w:r>
          </w:p>
        </w:tc>
        <w:tc>
          <w:tcPr>
            <w:tcW w:w="1843" w:type="dxa"/>
          </w:tcPr>
          <w:p w14:paraId="10DF10F9" w14:textId="40D569D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69.8</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±5.0</w:t>
            </w:r>
          </w:p>
          <w:p w14:paraId="5AF170CB" w14:textId="556C8FC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(65.7</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86.5)</w:t>
            </w:r>
          </w:p>
        </w:tc>
        <w:tc>
          <w:tcPr>
            <w:tcW w:w="850" w:type="dxa"/>
          </w:tcPr>
          <w:p w14:paraId="44F27E5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25E4CE2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B80FEDF" w14:textId="55C4A69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13</w:t>
            </w:r>
          </w:p>
        </w:tc>
        <w:tc>
          <w:tcPr>
            <w:tcW w:w="992" w:type="dxa"/>
          </w:tcPr>
          <w:p w14:paraId="74390B6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4B77995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EBEBD21" w14:textId="464211C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256.036</w:t>
            </w:r>
          </w:p>
        </w:tc>
        <w:tc>
          <w:tcPr>
            <w:tcW w:w="1840" w:type="dxa"/>
          </w:tcPr>
          <w:p w14:paraId="6FB1704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52C9A2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166A683E" w14:textId="1A903D30" w:rsidR="00037018" w:rsidRPr="004A126B" w:rsidRDefault="00037018" w:rsidP="005F21E6">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M</w:t>
            </w:r>
            <w:r w:rsidRPr="004A126B">
              <w:rPr>
                <w:rFonts w:ascii="Arial Narrow" w:hAnsi="Arial Narrow"/>
                <w:color w:val="000000" w:themeColor="text1"/>
                <w:sz w:val="24"/>
                <w:szCs w:val="24"/>
                <w:lang w:val="en-US" w:eastAsia="es-ES_tradnl"/>
              </w:rPr>
              <w:t>M</w:t>
            </w:r>
            <w:r w:rsidR="00F037A3">
              <w:rPr>
                <w:rFonts w:ascii="Arial Narrow" w:hAnsi="Arial Narrow"/>
                <w:color w:val="000000" w:themeColor="text1"/>
                <w:sz w:val="24"/>
                <w:szCs w:val="24"/>
                <w:lang w:val="en-US" w:eastAsia="es-ES_tradnl"/>
              </w:rPr>
              <w:t>orEnv</w:t>
            </w:r>
          </w:p>
        </w:tc>
      </w:tr>
      <w:tr w:rsidR="00B61BE7" w:rsidRPr="004A126B" w14:paraId="380FEBC1" w14:textId="77777777" w:rsidTr="00037018">
        <w:tc>
          <w:tcPr>
            <w:tcW w:w="2830" w:type="dxa"/>
          </w:tcPr>
          <w:p w14:paraId="687CA72A" w14:textId="1B27BD2A"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18.</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Placement of objects</w:t>
            </w:r>
            <w:r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on</w:t>
            </w:r>
            <w:r w:rsidRPr="004A126B">
              <w:rPr>
                <w:rFonts w:ascii="Arial Narrow" w:hAnsi="Arial Narrow"/>
                <w:color w:val="000000" w:themeColor="text1"/>
                <w:sz w:val="24"/>
                <w:szCs w:val="24"/>
                <w:lang w:val="en-US" w:eastAsia="es-ES_tradnl"/>
              </w:rPr>
              <w:t xml:space="preserve"> Pasteur</w:t>
            </w:r>
            <w:r w:rsidR="002A13A7" w:rsidRPr="004A126B">
              <w:rPr>
                <w:rFonts w:ascii="Arial Narrow" w:hAnsi="Arial Narrow"/>
                <w:color w:val="000000" w:themeColor="text1"/>
                <w:sz w:val="24"/>
                <w:szCs w:val="24"/>
                <w:lang w:val="en-US" w:eastAsia="es-ES_tradnl"/>
              </w:rPr>
              <w:t xml:space="preserve"> table</w:t>
            </w:r>
          </w:p>
        </w:tc>
        <w:tc>
          <w:tcPr>
            <w:tcW w:w="1985" w:type="dxa"/>
          </w:tcPr>
          <w:p w14:paraId="45474593" w14:textId="2194378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67.8</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±2.3</w:t>
            </w:r>
          </w:p>
          <w:p w14:paraId="1125E0E2" w14:textId="54DFF2C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(66.2</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69.4)</w:t>
            </w:r>
          </w:p>
        </w:tc>
        <w:tc>
          <w:tcPr>
            <w:tcW w:w="1843" w:type="dxa"/>
          </w:tcPr>
          <w:p w14:paraId="201F9C71" w14:textId="462CB81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69.0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±4.8</w:t>
            </w:r>
          </w:p>
          <w:p w14:paraId="753103C8" w14:textId="099F7A8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(64.9</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78.8)</w:t>
            </w:r>
          </w:p>
        </w:tc>
        <w:tc>
          <w:tcPr>
            <w:tcW w:w="850" w:type="dxa"/>
          </w:tcPr>
          <w:p w14:paraId="509A83E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2C451D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084CC7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w:t>
            </w:r>
          </w:p>
          <w:p w14:paraId="746B0D02" w14:textId="11A5F5B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6</w:t>
            </w:r>
          </w:p>
        </w:tc>
        <w:tc>
          <w:tcPr>
            <w:tcW w:w="992" w:type="dxa"/>
          </w:tcPr>
          <w:p w14:paraId="26D0FFB8"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AEF083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F1A0B2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262.125</w:t>
            </w:r>
          </w:p>
          <w:p w14:paraId="49DF0195" w14:textId="252BB336"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719.458</w:t>
            </w:r>
          </w:p>
        </w:tc>
        <w:tc>
          <w:tcPr>
            <w:tcW w:w="1840" w:type="dxa"/>
          </w:tcPr>
          <w:p w14:paraId="1886EDD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B5E448B"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A784543" w14:textId="7AFC547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FNoc</w:t>
            </w:r>
            <w:r w:rsidR="00F037A3">
              <w:rPr>
                <w:rFonts w:ascii="Arial Narrow" w:hAnsi="Arial Narrow"/>
                <w:color w:val="000000" w:themeColor="text1"/>
                <w:sz w:val="24"/>
                <w:szCs w:val="24"/>
                <w:lang w:val="en-US" w:eastAsia="es-ES_tradnl"/>
              </w:rPr>
              <w:t>Env</w:t>
            </w:r>
          </w:p>
          <w:p w14:paraId="0B4C94B6" w14:textId="3B34CAEA" w:rsidR="00037018" w:rsidRPr="004A126B" w:rsidRDefault="005F21E6"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*M</w:t>
            </w:r>
            <w:r w:rsidR="00037018" w:rsidRPr="004A126B">
              <w:rPr>
                <w:rFonts w:ascii="Arial Narrow" w:hAnsi="Arial Narrow"/>
                <w:color w:val="000000" w:themeColor="text1"/>
                <w:sz w:val="24"/>
                <w:szCs w:val="24"/>
                <w:lang w:val="en-US" w:eastAsia="es-ES_tradnl"/>
              </w:rPr>
              <w:t>NocPer</w:t>
            </w:r>
          </w:p>
        </w:tc>
      </w:tr>
      <w:tr w:rsidR="00B61BE7" w:rsidRPr="004A126B" w14:paraId="0BB4F1BA" w14:textId="77777777" w:rsidTr="00037018">
        <w:tc>
          <w:tcPr>
            <w:tcW w:w="2830" w:type="dxa"/>
          </w:tcPr>
          <w:p w14:paraId="33AE73B0" w14:textId="4B54C286"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lastRenderedPageBreak/>
              <w:t>19.</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Dragging of tables</w:t>
            </w:r>
          </w:p>
        </w:tc>
        <w:tc>
          <w:tcPr>
            <w:tcW w:w="1985" w:type="dxa"/>
          </w:tcPr>
          <w:p w14:paraId="12F890EA" w14:textId="2E713F2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67.5</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±2.0</w:t>
            </w:r>
          </w:p>
          <w:p w14:paraId="4698F9E2" w14:textId="38E24C8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(64.9</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71.0)</w:t>
            </w:r>
          </w:p>
        </w:tc>
        <w:tc>
          <w:tcPr>
            <w:tcW w:w="1843" w:type="dxa"/>
          </w:tcPr>
          <w:p w14:paraId="6DE77E3A" w14:textId="0BC7EF2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71.3</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±7.6</w:t>
            </w:r>
          </w:p>
          <w:p w14:paraId="75B72FDC" w14:textId="080A3CB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(64.4</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98.0)</w:t>
            </w:r>
          </w:p>
        </w:tc>
        <w:tc>
          <w:tcPr>
            <w:tcW w:w="850" w:type="dxa"/>
          </w:tcPr>
          <w:p w14:paraId="5F3A47D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59E332BC"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C1E4D8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1904DB1"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w:t>
            </w:r>
          </w:p>
          <w:p w14:paraId="080154A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16</w:t>
            </w:r>
          </w:p>
          <w:p w14:paraId="0FB4062F" w14:textId="3619138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16</w:t>
            </w:r>
          </w:p>
        </w:tc>
        <w:tc>
          <w:tcPr>
            <w:tcW w:w="992" w:type="dxa"/>
          </w:tcPr>
          <w:p w14:paraId="7B0E4CB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6EA14D2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D1916F3"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6923D0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295.792</w:t>
            </w:r>
          </w:p>
          <w:p w14:paraId="333BD35E"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622.889</w:t>
            </w:r>
          </w:p>
          <w:p w14:paraId="085DE4E9" w14:textId="19287BD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273.691</w:t>
            </w:r>
          </w:p>
        </w:tc>
        <w:tc>
          <w:tcPr>
            <w:tcW w:w="1840" w:type="dxa"/>
          </w:tcPr>
          <w:p w14:paraId="4124A86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65D261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2E8B6D24"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5E6D2AC" w14:textId="29B5C42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FM</w:t>
            </w:r>
            <w:r w:rsidR="0016608B">
              <w:rPr>
                <w:rFonts w:ascii="Arial Narrow" w:hAnsi="Arial Narrow"/>
                <w:color w:val="000000" w:themeColor="text1"/>
                <w:sz w:val="24"/>
                <w:szCs w:val="24"/>
                <w:lang w:val="en-US" w:eastAsia="es-ES_tradnl"/>
              </w:rPr>
              <w:t>or</w:t>
            </w:r>
            <w:r w:rsidRPr="004A126B">
              <w:rPr>
                <w:rFonts w:ascii="Arial Narrow" w:hAnsi="Arial Narrow"/>
                <w:color w:val="000000" w:themeColor="text1"/>
                <w:sz w:val="24"/>
                <w:szCs w:val="24"/>
                <w:lang w:val="en-US" w:eastAsia="es-ES_tradnl"/>
              </w:rPr>
              <w:t>Per</w:t>
            </w:r>
          </w:p>
          <w:p w14:paraId="732CED18" w14:textId="054A4F8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w:t>
            </w:r>
            <w:r w:rsidR="0040660D">
              <w:rPr>
                <w:rFonts w:ascii="Arial Narrow" w:hAnsi="Arial Narrow"/>
                <w:color w:val="000000" w:themeColor="text1"/>
                <w:sz w:val="24"/>
                <w:szCs w:val="24"/>
                <w:lang w:val="en-US" w:eastAsia="es-ES_tradnl"/>
              </w:rPr>
              <w:t>Eve</w:t>
            </w:r>
            <w:r w:rsidRPr="004A126B">
              <w:rPr>
                <w:rFonts w:ascii="Arial Narrow" w:hAnsi="Arial Narrow"/>
                <w:color w:val="000000" w:themeColor="text1"/>
                <w:sz w:val="24"/>
                <w:szCs w:val="24"/>
                <w:lang w:val="en-US" w:eastAsia="es-ES_tradnl"/>
              </w:rPr>
              <w:t>Per</w:t>
            </w:r>
          </w:p>
          <w:p w14:paraId="15237C17" w14:textId="15B5687C"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S</w:t>
            </w:r>
            <w:r w:rsidR="0040660D">
              <w:rPr>
                <w:rFonts w:ascii="Arial Narrow" w:hAnsi="Arial Narrow"/>
                <w:color w:val="000000" w:themeColor="text1"/>
                <w:sz w:val="24"/>
                <w:szCs w:val="24"/>
                <w:lang w:val="en-US" w:eastAsia="es-ES_tradnl"/>
              </w:rPr>
              <w:t>EveEnv</w:t>
            </w:r>
          </w:p>
        </w:tc>
      </w:tr>
      <w:tr w:rsidR="00B61BE7" w:rsidRPr="004A126B" w14:paraId="059CFE8D" w14:textId="77777777" w:rsidTr="00037018">
        <w:tc>
          <w:tcPr>
            <w:tcW w:w="2830" w:type="dxa"/>
          </w:tcPr>
          <w:p w14:paraId="4A4BB353" w14:textId="3AE3CDC6" w:rsidR="00037018" w:rsidRPr="004A126B" w:rsidRDefault="00037018" w:rsidP="00202EB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20.</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Suction intake</w:t>
            </w:r>
          </w:p>
        </w:tc>
        <w:tc>
          <w:tcPr>
            <w:tcW w:w="1985" w:type="dxa"/>
          </w:tcPr>
          <w:p w14:paraId="4E11F26E" w14:textId="5C9DFED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66.6</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±2.5</w:t>
            </w:r>
          </w:p>
          <w:p w14:paraId="552B5C9B" w14:textId="1C1B7C1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(62.0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69.0)</w:t>
            </w:r>
          </w:p>
        </w:tc>
        <w:tc>
          <w:tcPr>
            <w:tcW w:w="1843" w:type="dxa"/>
          </w:tcPr>
          <w:p w14:paraId="6BC1CFA8" w14:textId="4C34CD98"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±2.7</w:t>
            </w:r>
          </w:p>
          <w:p w14:paraId="7B8C7DE5" w14:textId="1CCEFFB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(62.0</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69.0)</w:t>
            </w:r>
          </w:p>
        </w:tc>
        <w:tc>
          <w:tcPr>
            <w:tcW w:w="850" w:type="dxa"/>
          </w:tcPr>
          <w:p w14:paraId="41BB10E9"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4084901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3897925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w:t>
            </w:r>
          </w:p>
          <w:p w14:paraId="57C6C75B" w14:textId="29D646B0"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7</w:t>
            </w:r>
          </w:p>
        </w:tc>
        <w:tc>
          <w:tcPr>
            <w:tcW w:w="992" w:type="dxa"/>
          </w:tcPr>
          <w:p w14:paraId="1C628610"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0ABDC92A"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2DDB1053"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287.857</w:t>
            </w:r>
          </w:p>
          <w:p w14:paraId="7FDACFFC" w14:textId="480DFF3E"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616.873</w:t>
            </w:r>
          </w:p>
        </w:tc>
        <w:tc>
          <w:tcPr>
            <w:tcW w:w="1840" w:type="dxa"/>
          </w:tcPr>
          <w:p w14:paraId="5C05C51D"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6467D05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p w14:paraId="7DB0552C" w14:textId="0FA5720B"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FM</w:t>
            </w:r>
            <w:r w:rsidR="00B2453A">
              <w:rPr>
                <w:rFonts w:ascii="Arial Narrow" w:hAnsi="Arial Narrow"/>
                <w:color w:val="000000" w:themeColor="text1"/>
                <w:sz w:val="24"/>
                <w:szCs w:val="24"/>
                <w:lang w:val="en-US" w:eastAsia="es-ES_tradnl"/>
              </w:rPr>
              <w:t>or</w:t>
            </w:r>
            <w:r w:rsidRPr="004A126B">
              <w:rPr>
                <w:rFonts w:ascii="Arial Narrow" w:hAnsi="Arial Narrow"/>
                <w:color w:val="000000" w:themeColor="text1"/>
                <w:sz w:val="24"/>
                <w:szCs w:val="24"/>
                <w:lang w:val="en-US" w:eastAsia="es-ES_tradnl"/>
              </w:rPr>
              <w:t>Per</w:t>
            </w:r>
          </w:p>
          <w:p w14:paraId="086A0643" w14:textId="5C3231C3" w:rsidR="00037018" w:rsidRPr="004A126B" w:rsidRDefault="00037018" w:rsidP="005F21E6">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w:t>
            </w:r>
            <w:r w:rsidR="005F21E6" w:rsidRPr="004A126B">
              <w:rPr>
                <w:rFonts w:ascii="Arial Narrow" w:hAnsi="Arial Narrow"/>
                <w:color w:val="000000" w:themeColor="text1"/>
                <w:sz w:val="24"/>
                <w:szCs w:val="24"/>
                <w:lang w:val="en-US" w:eastAsia="es-ES_tradnl"/>
              </w:rPr>
              <w:t>M</w:t>
            </w:r>
            <w:r w:rsidRPr="004A126B">
              <w:rPr>
                <w:rFonts w:ascii="Arial Narrow" w:hAnsi="Arial Narrow"/>
                <w:color w:val="000000" w:themeColor="text1"/>
                <w:sz w:val="24"/>
                <w:szCs w:val="24"/>
                <w:lang w:val="en-US" w:eastAsia="es-ES_tradnl"/>
              </w:rPr>
              <w:t>NocPer</w:t>
            </w:r>
          </w:p>
        </w:tc>
      </w:tr>
      <w:tr w:rsidR="00B61BE7" w:rsidRPr="004A126B" w14:paraId="54F6A772" w14:textId="77777777" w:rsidTr="00037018">
        <w:tc>
          <w:tcPr>
            <w:tcW w:w="2830" w:type="dxa"/>
          </w:tcPr>
          <w:p w14:paraId="5255D5BD" w14:textId="7FBDD2ED" w:rsidR="00037018" w:rsidRPr="004A126B" w:rsidRDefault="00037018" w:rsidP="002A13A7">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21.</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Running water</w:t>
            </w:r>
          </w:p>
        </w:tc>
        <w:tc>
          <w:tcPr>
            <w:tcW w:w="1985" w:type="dxa"/>
          </w:tcPr>
          <w:p w14:paraId="4E2B03DF" w14:textId="6574DE3D"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66.1</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±2.7</w:t>
            </w:r>
          </w:p>
          <w:p w14:paraId="41F5A1A8" w14:textId="4CAAB48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(61.1</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69.0)</w:t>
            </w:r>
          </w:p>
        </w:tc>
        <w:tc>
          <w:tcPr>
            <w:tcW w:w="1843" w:type="dxa"/>
          </w:tcPr>
          <w:p w14:paraId="37D9C2D1" w14:textId="3D78AD52"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66.2</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±1.6</w:t>
            </w:r>
          </w:p>
          <w:p w14:paraId="07477663" w14:textId="7697ED54"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(64.1</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68.0)</w:t>
            </w:r>
          </w:p>
        </w:tc>
        <w:tc>
          <w:tcPr>
            <w:tcW w:w="850" w:type="dxa"/>
          </w:tcPr>
          <w:p w14:paraId="5B956AF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0E3545A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2CBDA27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r w:rsidR="00B61BE7" w:rsidRPr="004A126B" w14:paraId="1C66CBB2" w14:textId="77777777" w:rsidTr="00037018">
        <w:tc>
          <w:tcPr>
            <w:tcW w:w="2830" w:type="dxa"/>
          </w:tcPr>
          <w:p w14:paraId="3917B4CB" w14:textId="3F3382B6" w:rsidR="00037018" w:rsidRPr="004A126B" w:rsidRDefault="00037018" w:rsidP="00C212F3">
            <w:pPr>
              <w:tabs>
                <w:tab w:val="left" w:pos="8070"/>
              </w:tabs>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22.</w:t>
            </w:r>
            <w:r w:rsidR="00186053"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Medical visit</w:t>
            </w:r>
          </w:p>
        </w:tc>
        <w:tc>
          <w:tcPr>
            <w:tcW w:w="1985" w:type="dxa"/>
          </w:tcPr>
          <w:p w14:paraId="7617BB0A" w14:textId="4BDC7F53"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63.5</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±2.1</w:t>
            </w:r>
          </w:p>
          <w:p w14:paraId="5D7FB02D" w14:textId="5173E2EA"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(61.4</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65.5)</w:t>
            </w:r>
          </w:p>
        </w:tc>
        <w:tc>
          <w:tcPr>
            <w:tcW w:w="1843" w:type="dxa"/>
          </w:tcPr>
          <w:p w14:paraId="5957D559" w14:textId="5F34502F"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66.3</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±2.5</w:t>
            </w:r>
          </w:p>
          <w:p w14:paraId="0696A5CA" w14:textId="3B3E46F1"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(62.7</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w:t>
            </w:r>
            <w:r w:rsidR="0095776F"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70.0)</w:t>
            </w:r>
          </w:p>
        </w:tc>
        <w:tc>
          <w:tcPr>
            <w:tcW w:w="850" w:type="dxa"/>
          </w:tcPr>
          <w:p w14:paraId="5C62D806"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992" w:type="dxa"/>
          </w:tcPr>
          <w:p w14:paraId="57064D5F"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c>
          <w:tcPr>
            <w:tcW w:w="1840" w:type="dxa"/>
          </w:tcPr>
          <w:p w14:paraId="27D324A2" w14:textId="77777777" w:rsidR="00037018" w:rsidRPr="004A126B" w:rsidRDefault="00037018" w:rsidP="00015EC8">
            <w:pPr>
              <w:spacing w:after="0" w:line="240" w:lineRule="auto"/>
              <w:contextualSpacing/>
              <w:jc w:val="center"/>
              <w:rPr>
                <w:rFonts w:ascii="Arial Narrow" w:hAnsi="Arial Narrow"/>
                <w:color w:val="000000" w:themeColor="text1"/>
                <w:sz w:val="24"/>
                <w:szCs w:val="24"/>
                <w:lang w:val="en-US" w:eastAsia="es-ES_tradnl"/>
              </w:rPr>
            </w:pPr>
          </w:p>
        </w:tc>
      </w:tr>
    </w:tbl>
    <w:p w14:paraId="3668B829" w14:textId="1FE5982F" w:rsidR="00CF5C04" w:rsidRPr="004A126B" w:rsidRDefault="005F21E6" w:rsidP="0096728F">
      <w:pPr>
        <w:spacing w:after="0" w:line="240" w:lineRule="auto"/>
        <w:contextualSpacing/>
        <w:rPr>
          <w:rFonts w:ascii="Arial Narrow" w:hAnsi="Arial Narrow"/>
          <w:color w:val="000000" w:themeColor="text1"/>
          <w:sz w:val="24"/>
          <w:szCs w:val="24"/>
          <w:lang w:val="en-US" w:eastAsia="es-ES_tradnl"/>
        </w:rPr>
      </w:pPr>
      <w:r w:rsidRPr="004A126B">
        <w:rPr>
          <w:rFonts w:ascii="Arial Narrow" w:hAnsi="Arial Narrow"/>
          <w:color w:val="000000" w:themeColor="text1"/>
          <w:sz w:val="24"/>
          <w:szCs w:val="24"/>
          <w:lang w:val="en-US" w:eastAsia="es-ES_tradnl"/>
        </w:rPr>
        <w:t>M</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Monday</w:t>
      </w:r>
      <w:r w:rsidR="00C97306"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F</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Friday</w:t>
      </w:r>
      <w:r w:rsidR="00C97306" w:rsidRPr="004A126B">
        <w:rPr>
          <w:rFonts w:ascii="Arial Narrow" w:hAnsi="Arial Narrow"/>
          <w:color w:val="000000" w:themeColor="text1"/>
          <w:sz w:val="24"/>
          <w:szCs w:val="24"/>
          <w:lang w:val="en-US" w:eastAsia="es-ES_tradnl"/>
        </w:rPr>
        <w:t xml:space="preserve">, </w:t>
      </w:r>
      <w:r w:rsidRPr="004A126B">
        <w:rPr>
          <w:rFonts w:ascii="Arial Narrow" w:hAnsi="Arial Narrow"/>
          <w:color w:val="000000" w:themeColor="text1"/>
          <w:sz w:val="24"/>
          <w:szCs w:val="24"/>
          <w:lang w:val="en-US" w:eastAsia="es-ES_tradnl"/>
        </w:rPr>
        <w:t>S</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Sunday</w:t>
      </w:r>
      <w:r w:rsidR="00C97306" w:rsidRPr="004A126B">
        <w:rPr>
          <w:rFonts w:ascii="Arial Narrow" w:hAnsi="Arial Narrow"/>
          <w:color w:val="000000" w:themeColor="text1"/>
          <w:sz w:val="24"/>
          <w:szCs w:val="24"/>
          <w:lang w:val="en-US" w:eastAsia="es-ES_tradnl"/>
        </w:rPr>
        <w:t>. M</w:t>
      </w:r>
      <w:r w:rsidR="00A24B8B">
        <w:rPr>
          <w:rFonts w:ascii="Arial Narrow" w:hAnsi="Arial Narrow"/>
          <w:color w:val="000000" w:themeColor="text1"/>
          <w:sz w:val="24"/>
          <w:szCs w:val="24"/>
          <w:lang w:val="en-US" w:eastAsia="es-ES_tradnl"/>
        </w:rPr>
        <w:t>or</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 xml:space="preserve">= </w:t>
      </w:r>
      <w:r w:rsidR="00682CFC" w:rsidRPr="004A126B">
        <w:rPr>
          <w:rFonts w:ascii="Arial Narrow" w:hAnsi="Arial Narrow"/>
          <w:color w:val="000000" w:themeColor="text1"/>
          <w:sz w:val="24"/>
          <w:szCs w:val="24"/>
          <w:lang w:val="en-US" w:eastAsia="es-ES_tradnl"/>
        </w:rPr>
        <w:t>Morning</w:t>
      </w:r>
      <w:r w:rsidR="00C97306" w:rsidRPr="004A126B">
        <w:rPr>
          <w:rFonts w:ascii="Arial Narrow" w:hAnsi="Arial Narrow"/>
          <w:color w:val="000000" w:themeColor="text1"/>
          <w:sz w:val="24"/>
          <w:szCs w:val="24"/>
          <w:lang w:val="en-US" w:eastAsia="es-ES_tradnl"/>
        </w:rPr>
        <w:t xml:space="preserve">, </w:t>
      </w:r>
      <w:r w:rsidR="00A24B8B">
        <w:rPr>
          <w:rFonts w:ascii="Arial Narrow" w:hAnsi="Arial Narrow"/>
          <w:color w:val="000000" w:themeColor="text1"/>
          <w:sz w:val="24"/>
          <w:szCs w:val="24"/>
          <w:lang w:val="en-US" w:eastAsia="es-ES_tradnl"/>
        </w:rPr>
        <w:t>Eve</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2A13A7" w:rsidRPr="004A126B">
        <w:rPr>
          <w:rFonts w:ascii="Arial Narrow" w:hAnsi="Arial Narrow"/>
          <w:color w:val="000000" w:themeColor="text1"/>
          <w:sz w:val="24"/>
          <w:szCs w:val="24"/>
          <w:lang w:val="en-US" w:eastAsia="es-ES_tradnl"/>
        </w:rPr>
        <w:t>Evening</w:t>
      </w:r>
      <w:r w:rsidR="00C97306" w:rsidRPr="004A126B">
        <w:rPr>
          <w:rFonts w:ascii="Arial Narrow" w:hAnsi="Arial Narrow"/>
          <w:color w:val="000000" w:themeColor="text1"/>
          <w:sz w:val="24"/>
          <w:szCs w:val="24"/>
          <w:lang w:val="en-US" w:eastAsia="es-ES_tradnl"/>
        </w:rPr>
        <w:t>, Noc</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3F4811" w:rsidRPr="004A126B">
        <w:rPr>
          <w:rFonts w:ascii="Arial Narrow" w:hAnsi="Arial Narrow"/>
          <w:color w:val="000000" w:themeColor="text1"/>
          <w:sz w:val="24"/>
          <w:szCs w:val="24"/>
          <w:lang w:val="en-US" w:eastAsia="es-ES_tradnl"/>
        </w:rPr>
        <w:t>Nocturnal</w:t>
      </w:r>
      <w:r w:rsidR="00C97306" w:rsidRPr="004A126B">
        <w:rPr>
          <w:rFonts w:ascii="Arial Narrow" w:hAnsi="Arial Narrow"/>
          <w:color w:val="000000" w:themeColor="text1"/>
          <w:sz w:val="24"/>
          <w:szCs w:val="24"/>
          <w:lang w:val="en-US" w:eastAsia="es-ES_tradnl"/>
        </w:rPr>
        <w:t>, Per</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 xml:space="preserve">Periauricular, </w:t>
      </w:r>
      <w:r w:rsidR="00F53478">
        <w:rPr>
          <w:rFonts w:ascii="Arial Narrow" w:hAnsi="Arial Narrow"/>
          <w:color w:val="000000" w:themeColor="text1"/>
          <w:sz w:val="24"/>
          <w:szCs w:val="24"/>
          <w:lang w:val="en-US" w:eastAsia="es-ES_tradnl"/>
        </w:rPr>
        <w:t>Env</w:t>
      </w:r>
      <w:r w:rsidR="00186053" w:rsidRPr="004A126B">
        <w:rPr>
          <w:rFonts w:ascii="Arial Narrow" w:hAnsi="Arial Narrow"/>
          <w:color w:val="000000" w:themeColor="text1"/>
          <w:sz w:val="24"/>
          <w:szCs w:val="24"/>
          <w:lang w:val="en-US" w:eastAsia="es-ES_tradnl"/>
        </w:rPr>
        <w:t xml:space="preserve"> </w:t>
      </w:r>
      <w:r w:rsidR="00C97306" w:rsidRPr="004A126B">
        <w:rPr>
          <w:rFonts w:ascii="Arial Narrow" w:hAnsi="Arial Narrow"/>
          <w:color w:val="000000" w:themeColor="text1"/>
          <w:sz w:val="24"/>
          <w:szCs w:val="24"/>
          <w:lang w:val="en-US" w:eastAsia="es-ES_tradnl"/>
        </w:rPr>
        <w:t>=</w:t>
      </w:r>
      <w:r w:rsidR="00186053" w:rsidRPr="004A126B">
        <w:rPr>
          <w:rFonts w:ascii="Arial Narrow" w:hAnsi="Arial Narrow"/>
          <w:color w:val="000000" w:themeColor="text1"/>
          <w:sz w:val="24"/>
          <w:szCs w:val="24"/>
          <w:lang w:val="en-US" w:eastAsia="es-ES_tradnl"/>
        </w:rPr>
        <w:t xml:space="preserve"> </w:t>
      </w:r>
      <w:r w:rsidR="00682CFC" w:rsidRPr="004A126B">
        <w:rPr>
          <w:rFonts w:ascii="Arial Narrow" w:hAnsi="Arial Narrow"/>
          <w:color w:val="000000" w:themeColor="text1"/>
          <w:sz w:val="24"/>
          <w:szCs w:val="24"/>
          <w:lang w:val="en-US" w:eastAsia="es-ES_tradnl"/>
        </w:rPr>
        <w:t>Environmental</w:t>
      </w:r>
      <w:r w:rsidR="00C97306" w:rsidRPr="004A126B">
        <w:rPr>
          <w:rFonts w:ascii="Arial Narrow" w:hAnsi="Arial Narrow"/>
          <w:color w:val="000000" w:themeColor="text1"/>
          <w:sz w:val="24"/>
          <w:szCs w:val="24"/>
          <w:lang w:val="en-US" w:eastAsia="es-ES_tradnl"/>
        </w:rPr>
        <w:t>.</w:t>
      </w:r>
      <w:r w:rsidR="0096728F">
        <w:rPr>
          <w:rFonts w:ascii="Arial Narrow" w:hAnsi="Arial Narrow"/>
          <w:color w:val="000000" w:themeColor="text1"/>
          <w:sz w:val="24"/>
          <w:szCs w:val="24"/>
          <w:lang w:val="en-US" w:eastAsia="es-ES_tradnl"/>
        </w:rPr>
        <w:t xml:space="preserve"> </w:t>
      </w:r>
      <w:r w:rsidR="00B11615" w:rsidRPr="004A126B">
        <w:rPr>
          <w:rFonts w:ascii="Arial Narrow" w:hAnsi="Arial Narrow"/>
          <w:color w:val="000000" w:themeColor="text1"/>
          <w:sz w:val="24"/>
          <w:szCs w:val="24"/>
          <w:lang w:val="en-US"/>
        </w:rPr>
        <w:t>dB</w:t>
      </w:r>
      <w:r w:rsidR="003F4811" w:rsidRPr="004A126B">
        <w:rPr>
          <w:rFonts w:ascii="Arial Narrow" w:hAnsi="Arial Narrow"/>
          <w:color w:val="000000" w:themeColor="text1"/>
          <w:sz w:val="24"/>
          <w:szCs w:val="24"/>
          <w:lang w:val="en-US"/>
        </w:rPr>
        <w:t xml:space="preserve"> </w:t>
      </w:r>
      <w:r w:rsidR="00B11615" w:rsidRPr="004A126B">
        <w:rPr>
          <w:rFonts w:ascii="Arial Narrow" w:hAnsi="Arial Narrow"/>
          <w:color w:val="000000" w:themeColor="text1"/>
          <w:sz w:val="24"/>
          <w:szCs w:val="24"/>
          <w:lang w:val="en-US"/>
        </w:rPr>
        <w:t>=</w:t>
      </w:r>
      <w:r w:rsidR="003F4811" w:rsidRPr="004A126B">
        <w:rPr>
          <w:rFonts w:ascii="Arial Narrow" w:hAnsi="Arial Narrow"/>
          <w:color w:val="000000" w:themeColor="text1"/>
          <w:sz w:val="24"/>
          <w:szCs w:val="24"/>
          <w:lang w:val="en-US"/>
        </w:rPr>
        <w:t xml:space="preserve"> decibels</w:t>
      </w:r>
      <w:r w:rsidR="00CF5C04" w:rsidRPr="004A126B">
        <w:rPr>
          <w:rFonts w:ascii="Arial Narrow" w:hAnsi="Arial Narrow"/>
          <w:color w:val="000000" w:themeColor="text1"/>
          <w:sz w:val="24"/>
          <w:szCs w:val="24"/>
          <w:lang w:val="en-US"/>
        </w:rPr>
        <w:t>.</w:t>
      </w:r>
      <w:r w:rsidR="00B11615"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DF</w:t>
      </w:r>
      <w:r w:rsidR="003F4811" w:rsidRPr="004A126B">
        <w:rPr>
          <w:rFonts w:ascii="Arial Narrow" w:hAnsi="Arial Narrow"/>
          <w:color w:val="000000" w:themeColor="text1"/>
          <w:sz w:val="24"/>
          <w:szCs w:val="24"/>
          <w:lang w:val="en-US"/>
        </w:rPr>
        <w:t xml:space="preserve"> </w:t>
      </w:r>
      <w:r w:rsidR="00B11615" w:rsidRPr="004A126B">
        <w:rPr>
          <w:rFonts w:ascii="Arial Narrow" w:hAnsi="Arial Narrow"/>
          <w:color w:val="000000" w:themeColor="text1"/>
          <w:sz w:val="24"/>
          <w:szCs w:val="24"/>
          <w:lang w:val="en-US"/>
        </w:rPr>
        <w:t>=</w:t>
      </w:r>
      <w:r w:rsidR="003F4811"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degrees of freedom</w:t>
      </w:r>
      <w:r w:rsidR="00CF5C04" w:rsidRPr="004A126B">
        <w:rPr>
          <w:rFonts w:ascii="Arial Narrow" w:hAnsi="Arial Narrow"/>
          <w:color w:val="000000" w:themeColor="text1"/>
          <w:sz w:val="24"/>
          <w:szCs w:val="24"/>
          <w:lang w:val="en-US"/>
        </w:rPr>
        <w:t>.</w:t>
      </w:r>
      <w:r w:rsidR="00B11615" w:rsidRPr="004A126B">
        <w:rPr>
          <w:rFonts w:ascii="Arial Narrow" w:hAnsi="Arial Narrow"/>
          <w:color w:val="000000" w:themeColor="text1"/>
          <w:sz w:val="24"/>
          <w:szCs w:val="24"/>
          <w:lang w:val="en-US"/>
        </w:rPr>
        <w:t xml:space="preserve"> F</w:t>
      </w:r>
      <w:r w:rsidR="003F4811" w:rsidRPr="004A126B">
        <w:rPr>
          <w:rFonts w:ascii="Arial Narrow" w:hAnsi="Arial Narrow"/>
          <w:color w:val="000000" w:themeColor="text1"/>
          <w:sz w:val="24"/>
          <w:szCs w:val="24"/>
          <w:lang w:val="en-US"/>
        </w:rPr>
        <w:t xml:space="preserve"> </w:t>
      </w:r>
      <w:r w:rsidR="00B11615"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analysis of variance</w:t>
      </w:r>
      <w:r w:rsidR="00B11615" w:rsidRPr="004A126B">
        <w:rPr>
          <w:rFonts w:ascii="Arial Narrow" w:hAnsi="Arial Narrow"/>
          <w:color w:val="000000" w:themeColor="text1"/>
          <w:sz w:val="24"/>
          <w:szCs w:val="24"/>
          <w:lang w:val="en-US"/>
        </w:rPr>
        <w:t xml:space="preserve"> (ANOVA)</w:t>
      </w:r>
      <w:r w:rsidR="00CF5C04" w:rsidRPr="004A126B">
        <w:rPr>
          <w:rFonts w:ascii="Arial Narrow" w:hAnsi="Arial Narrow"/>
          <w:color w:val="000000" w:themeColor="text1"/>
          <w:sz w:val="24"/>
          <w:szCs w:val="24"/>
          <w:lang w:val="en-US"/>
        </w:rPr>
        <w:t xml:space="preserve">. </w:t>
      </w:r>
      <w:r w:rsidR="00682CFC" w:rsidRPr="004A126B">
        <w:rPr>
          <w:rFonts w:ascii="Arial Narrow" w:hAnsi="Arial Narrow"/>
          <w:color w:val="000000" w:themeColor="text1"/>
          <w:sz w:val="24"/>
          <w:szCs w:val="24"/>
          <w:lang w:val="en-US"/>
        </w:rPr>
        <w:t>Significance</w:t>
      </w:r>
      <w:r w:rsidR="00CF5C04" w:rsidRPr="004A126B">
        <w:rPr>
          <w:rFonts w:ascii="Arial Narrow" w:hAnsi="Arial Narrow"/>
          <w:color w:val="000000" w:themeColor="text1"/>
          <w:sz w:val="24"/>
          <w:szCs w:val="24"/>
          <w:lang w:val="en-US"/>
        </w:rPr>
        <w:t xml:space="preserve"> *</w:t>
      </w:r>
      <w:r w:rsidR="00CF5C04" w:rsidRPr="004A126B">
        <w:rPr>
          <w:rFonts w:ascii="Arial Narrow" w:hAnsi="Arial Narrow"/>
          <w:i/>
          <w:iCs/>
          <w:color w:val="000000" w:themeColor="text1"/>
          <w:sz w:val="24"/>
          <w:szCs w:val="24"/>
          <w:lang w:val="en-US"/>
        </w:rPr>
        <w:t>p</w:t>
      </w:r>
      <w:r w:rsidR="00CF5C04" w:rsidRPr="004A126B">
        <w:rPr>
          <w:rFonts w:ascii="Arial Narrow" w:hAnsi="Arial Narrow"/>
          <w:color w:val="000000" w:themeColor="text1"/>
          <w:sz w:val="24"/>
          <w:szCs w:val="24"/>
          <w:lang w:val="en-US"/>
        </w:rPr>
        <w:t xml:space="preserve">&lt;0.05; ** </w:t>
      </w:r>
      <w:r w:rsidR="00CF5C04" w:rsidRPr="004A126B">
        <w:rPr>
          <w:rFonts w:ascii="Arial Narrow" w:hAnsi="Arial Narrow"/>
          <w:i/>
          <w:iCs/>
          <w:color w:val="000000" w:themeColor="text1"/>
          <w:sz w:val="24"/>
          <w:szCs w:val="24"/>
          <w:lang w:val="en-US"/>
        </w:rPr>
        <w:t>p</w:t>
      </w:r>
      <w:r w:rsidR="00CF5C04" w:rsidRPr="004A126B">
        <w:rPr>
          <w:rFonts w:ascii="Arial Narrow" w:hAnsi="Arial Narrow"/>
          <w:color w:val="000000" w:themeColor="text1"/>
          <w:sz w:val="24"/>
          <w:szCs w:val="24"/>
          <w:lang w:val="en-US"/>
        </w:rPr>
        <w:sym w:font="Symbol" w:char="F0A3"/>
      </w:r>
      <w:r w:rsidR="00CF5C04" w:rsidRPr="004A126B">
        <w:rPr>
          <w:rFonts w:ascii="Arial Narrow" w:hAnsi="Arial Narrow"/>
          <w:color w:val="000000" w:themeColor="text1"/>
          <w:sz w:val="24"/>
          <w:szCs w:val="24"/>
          <w:lang w:val="en-US"/>
        </w:rPr>
        <w:t>0.001.</w:t>
      </w:r>
    </w:p>
    <w:p w14:paraId="3754BAB4" w14:textId="3A8B982F" w:rsidR="00B11615" w:rsidRPr="004A126B" w:rsidRDefault="00B11615" w:rsidP="00F5702D">
      <w:pPr>
        <w:spacing w:after="0" w:line="240" w:lineRule="auto"/>
        <w:contextualSpacing/>
        <w:jc w:val="center"/>
        <w:rPr>
          <w:rFonts w:ascii="Arial Narrow" w:hAnsi="Arial Narrow"/>
          <w:color w:val="000000" w:themeColor="text1"/>
          <w:sz w:val="24"/>
          <w:szCs w:val="24"/>
          <w:lang w:val="en-US"/>
        </w:rPr>
      </w:pPr>
    </w:p>
    <w:p w14:paraId="5BDF4CE3" w14:textId="2038E7C9" w:rsidR="00232C8F" w:rsidRPr="004A126B" w:rsidRDefault="00232C8F"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D</w:t>
      </w:r>
      <w:r w:rsidR="00C97306" w:rsidRPr="004A126B">
        <w:rPr>
          <w:rFonts w:ascii="Arial Narrow" w:hAnsi="Arial Narrow"/>
          <w:b/>
          <w:color w:val="000000" w:themeColor="text1"/>
          <w:sz w:val="24"/>
          <w:szCs w:val="24"/>
          <w:lang w:val="en-US"/>
        </w:rPr>
        <w:t>iscu</w:t>
      </w:r>
      <w:r w:rsidR="002A13A7" w:rsidRPr="004A126B">
        <w:rPr>
          <w:rFonts w:ascii="Arial Narrow" w:hAnsi="Arial Narrow"/>
          <w:b/>
          <w:color w:val="000000" w:themeColor="text1"/>
          <w:sz w:val="24"/>
          <w:szCs w:val="24"/>
          <w:lang w:val="en-US"/>
        </w:rPr>
        <w:t>s</w:t>
      </w:r>
      <w:r w:rsidR="00C97306" w:rsidRPr="004A126B">
        <w:rPr>
          <w:rFonts w:ascii="Arial Narrow" w:hAnsi="Arial Narrow"/>
          <w:b/>
          <w:color w:val="000000" w:themeColor="text1"/>
          <w:sz w:val="24"/>
          <w:szCs w:val="24"/>
          <w:lang w:val="en-US"/>
        </w:rPr>
        <w:t>si</w:t>
      </w:r>
      <w:r w:rsidR="002A13A7" w:rsidRPr="004A126B">
        <w:rPr>
          <w:rFonts w:ascii="Arial Narrow" w:hAnsi="Arial Narrow"/>
          <w:b/>
          <w:color w:val="000000" w:themeColor="text1"/>
          <w:sz w:val="24"/>
          <w:szCs w:val="24"/>
          <w:lang w:val="en-US"/>
        </w:rPr>
        <w:t>o</w:t>
      </w:r>
      <w:r w:rsidR="00C97306" w:rsidRPr="004A126B">
        <w:rPr>
          <w:rFonts w:ascii="Arial Narrow" w:hAnsi="Arial Narrow"/>
          <w:b/>
          <w:color w:val="000000" w:themeColor="text1"/>
          <w:sz w:val="24"/>
          <w:szCs w:val="24"/>
          <w:lang w:val="en-US"/>
        </w:rPr>
        <w:t xml:space="preserve">n </w:t>
      </w:r>
    </w:p>
    <w:p w14:paraId="6E6A9548" w14:textId="77777777" w:rsidR="00C97306" w:rsidRPr="004A126B" w:rsidRDefault="00C97306" w:rsidP="00EF44E0">
      <w:pPr>
        <w:spacing w:after="0" w:line="240" w:lineRule="auto"/>
        <w:contextualSpacing/>
        <w:jc w:val="both"/>
        <w:rPr>
          <w:rFonts w:ascii="Arial Narrow" w:hAnsi="Arial Narrow"/>
          <w:b/>
          <w:color w:val="000000" w:themeColor="text1"/>
          <w:sz w:val="24"/>
          <w:szCs w:val="24"/>
          <w:lang w:val="en-US"/>
        </w:rPr>
      </w:pPr>
    </w:p>
    <w:p w14:paraId="008B2318" w14:textId="05CE2107" w:rsidR="00232C8F" w:rsidRPr="004A126B" w:rsidRDefault="00327F3D" w:rsidP="00EF44E0">
      <w:pPr>
        <w:spacing w:after="0" w:line="240" w:lineRule="auto"/>
        <w:contextualSpacing/>
        <w:jc w:val="both"/>
        <w:rPr>
          <w:rFonts w:ascii="Arial Narrow" w:hAnsi="Arial Narrow"/>
          <w:color w:val="000000" w:themeColor="text1"/>
          <w:sz w:val="24"/>
          <w:szCs w:val="24"/>
          <w:shd w:val="clear" w:color="auto" w:fill="FFFFFF"/>
          <w:lang w:val="en-US"/>
        </w:rPr>
      </w:pPr>
      <w:r w:rsidRPr="004A126B">
        <w:rPr>
          <w:rFonts w:ascii="Arial Narrow" w:hAnsi="Arial Narrow"/>
          <w:color w:val="000000" w:themeColor="text1"/>
          <w:sz w:val="24"/>
          <w:szCs w:val="24"/>
          <w:lang w:val="en-US"/>
        </w:rPr>
        <w:t xml:space="preserve">The </w:t>
      </w:r>
      <w:r w:rsidR="00E41442" w:rsidRPr="004A126B">
        <w:rPr>
          <w:rFonts w:ascii="Arial Narrow" w:hAnsi="Arial Narrow"/>
          <w:color w:val="000000" w:themeColor="text1"/>
          <w:sz w:val="24"/>
          <w:szCs w:val="24"/>
          <w:lang w:val="en-US"/>
        </w:rPr>
        <w:t>intensity</w:t>
      </w:r>
      <w:r w:rsidR="00232C8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average</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daytime noise</w:t>
      </w:r>
      <w:r w:rsidR="00232C8F"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 the NICU</w:t>
      </w:r>
      <w:r w:rsidR="00232C8F" w:rsidRPr="004A126B">
        <w:rPr>
          <w:rFonts w:ascii="Arial Narrow" w:hAnsi="Arial Narrow"/>
          <w:color w:val="000000" w:themeColor="text1"/>
          <w:sz w:val="24"/>
          <w:szCs w:val="24"/>
          <w:lang w:val="en-US"/>
        </w:rPr>
        <w:t xml:space="preserve"> studi</w:t>
      </w:r>
      <w:r w:rsidRPr="004A126B">
        <w:rPr>
          <w:rFonts w:ascii="Arial Narrow" w:hAnsi="Arial Narrow"/>
          <w:color w:val="000000" w:themeColor="text1"/>
          <w:sz w:val="24"/>
          <w:szCs w:val="24"/>
          <w:lang w:val="en-US"/>
        </w:rPr>
        <w:t>ed</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is above the standards</w:t>
      </w:r>
      <w:r w:rsidR="00232C8F" w:rsidRPr="004A126B">
        <w:rPr>
          <w:rFonts w:ascii="Arial Narrow" w:hAnsi="Arial Narrow"/>
          <w:color w:val="000000" w:themeColor="text1"/>
          <w:sz w:val="24"/>
          <w:szCs w:val="24"/>
          <w:lang w:val="en-US"/>
        </w:rPr>
        <w:t xml:space="preserve"> recom</w:t>
      </w:r>
      <w:r w:rsidRPr="004A126B">
        <w:rPr>
          <w:rFonts w:ascii="Arial Narrow" w:hAnsi="Arial Narrow"/>
          <w:color w:val="000000" w:themeColor="text1"/>
          <w:sz w:val="24"/>
          <w:szCs w:val="24"/>
          <w:lang w:val="en-US"/>
        </w:rPr>
        <w:t>m</w:t>
      </w:r>
      <w:r w:rsidR="00232C8F" w:rsidRPr="004A126B">
        <w:rPr>
          <w:rFonts w:ascii="Arial Narrow" w:hAnsi="Arial Narrow"/>
          <w:color w:val="000000" w:themeColor="text1"/>
          <w:sz w:val="24"/>
          <w:szCs w:val="24"/>
          <w:lang w:val="en-US"/>
        </w:rPr>
        <w:t>end</w:t>
      </w:r>
      <w:r w:rsidRPr="004A126B">
        <w:rPr>
          <w:rFonts w:ascii="Arial Narrow" w:hAnsi="Arial Narrow"/>
          <w:color w:val="000000" w:themeColor="text1"/>
          <w:sz w:val="24"/>
          <w:szCs w:val="24"/>
          <w:lang w:val="en-US"/>
        </w:rPr>
        <w:t>ed</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by the</w:t>
      </w:r>
      <w:r w:rsidR="00232C8F" w:rsidRPr="004A126B">
        <w:rPr>
          <w:rFonts w:ascii="Arial Narrow" w:hAnsi="Arial Narrow"/>
          <w:color w:val="000000" w:themeColor="text1"/>
          <w:sz w:val="24"/>
          <w:szCs w:val="24"/>
          <w:lang w:val="en-US"/>
        </w:rPr>
        <w:t xml:space="preserve"> A</w:t>
      </w:r>
      <w:r w:rsidR="003A0BF7" w:rsidRPr="004A126B">
        <w:rPr>
          <w:rFonts w:ascii="Arial Narrow" w:hAnsi="Arial Narrow"/>
          <w:color w:val="000000" w:themeColor="text1"/>
          <w:sz w:val="24"/>
          <w:szCs w:val="24"/>
          <w:lang w:val="en-US"/>
        </w:rPr>
        <w:t>AP</w:t>
      </w:r>
      <w:r w:rsidR="00232C8F" w:rsidRPr="004A126B">
        <w:rPr>
          <w:rFonts w:ascii="Arial Narrow" w:hAnsi="Arial Narrow"/>
          <w:color w:val="000000" w:themeColor="text1"/>
          <w:sz w:val="24"/>
          <w:szCs w:val="24"/>
          <w:lang w:val="en-US"/>
        </w:rPr>
        <w:t xml:space="preserve"> (45 dB),</w:t>
      </w:r>
      <w:r w:rsidR="00EC4545"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lang w:val="en-US"/>
        </w:rPr>
        <w:t>periauricular (64.2 dB)</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00232C8F" w:rsidRPr="004A126B">
        <w:rPr>
          <w:rFonts w:ascii="Arial Narrow" w:hAnsi="Arial Narrow"/>
          <w:color w:val="000000" w:themeColor="text1"/>
          <w:sz w:val="24"/>
          <w:szCs w:val="24"/>
          <w:lang w:val="en-US"/>
        </w:rPr>
        <w:t xml:space="preserve"> (63.4 dB), </w:t>
      </w:r>
      <w:r w:rsidRPr="004A126B">
        <w:rPr>
          <w:rFonts w:ascii="Arial Narrow" w:hAnsi="Arial Narrow"/>
          <w:color w:val="000000" w:themeColor="text1"/>
          <w:sz w:val="24"/>
          <w:szCs w:val="24"/>
          <w:lang w:val="en-US"/>
        </w:rPr>
        <w:t>which is also the case for nocturnal levels</w:t>
      </w:r>
      <w:r w:rsidR="00232C8F" w:rsidRPr="004A126B">
        <w:rPr>
          <w:rFonts w:ascii="Arial Narrow" w:hAnsi="Arial Narrow"/>
          <w:color w:val="000000" w:themeColor="text1"/>
          <w:sz w:val="24"/>
          <w:szCs w:val="24"/>
          <w:lang w:val="en-US"/>
        </w:rPr>
        <w:t xml:space="preserve"> (35 dB),</w:t>
      </w:r>
      <w:r w:rsidR="008E2299"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lang w:val="en-US"/>
        </w:rPr>
        <w:t>63.7</w:t>
      </w:r>
      <w:r w:rsidR="00875FB4" w:rsidRPr="004A126B">
        <w:rPr>
          <w:rFonts w:ascii="Arial Narrow" w:hAnsi="Arial Narrow"/>
          <w:color w:val="000000" w:themeColor="text1"/>
          <w:sz w:val="24"/>
          <w:szCs w:val="24"/>
          <w:lang w:val="en-US"/>
        </w:rPr>
        <w:t xml:space="preserve"> and </w:t>
      </w:r>
      <w:r w:rsidR="008E2299" w:rsidRPr="004A126B">
        <w:rPr>
          <w:rFonts w:ascii="Arial Narrow" w:hAnsi="Arial Narrow"/>
          <w:color w:val="000000" w:themeColor="text1"/>
          <w:sz w:val="24"/>
          <w:szCs w:val="24"/>
          <w:lang w:val="en-US"/>
        </w:rPr>
        <w:t>63.4</w:t>
      </w:r>
      <w:r w:rsidR="0095776F" w:rsidRPr="004A126B">
        <w:rPr>
          <w:rFonts w:ascii="Arial Narrow" w:hAnsi="Arial Narrow"/>
          <w:color w:val="000000" w:themeColor="text1"/>
          <w:sz w:val="24"/>
          <w:szCs w:val="24"/>
          <w:lang w:val="en-US"/>
        </w:rPr>
        <w:t xml:space="preserve"> </w:t>
      </w:r>
      <w:r w:rsidR="008E2299" w:rsidRPr="004A126B">
        <w:rPr>
          <w:rFonts w:ascii="Arial Narrow" w:hAnsi="Arial Narrow"/>
          <w:color w:val="000000" w:themeColor="text1"/>
          <w:sz w:val="24"/>
          <w:szCs w:val="24"/>
          <w:lang w:val="en-US"/>
        </w:rPr>
        <w:t>dB</w:t>
      </w:r>
      <w:r w:rsidR="00232C8F" w:rsidRPr="004A126B">
        <w:rPr>
          <w:rFonts w:ascii="Arial Narrow" w:hAnsi="Arial Narrow"/>
          <w:color w:val="000000" w:themeColor="text1"/>
          <w:sz w:val="24"/>
          <w:szCs w:val="24"/>
          <w:lang w:val="en-US"/>
        </w:rPr>
        <w:t xml:space="preserve"> </w:t>
      </w:r>
      <w:r w:rsidR="008E2299" w:rsidRPr="004A126B">
        <w:rPr>
          <w:rFonts w:ascii="Arial Narrow" w:hAnsi="Arial Narrow"/>
          <w:color w:val="000000" w:themeColor="text1"/>
          <w:sz w:val="24"/>
          <w:szCs w:val="24"/>
          <w:lang w:val="en-US"/>
        </w:rPr>
        <w:t>periauricular</w:t>
      </w:r>
      <w:r w:rsidR="00875FB4" w:rsidRPr="004A126B">
        <w:rPr>
          <w:rFonts w:ascii="Arial Narrow" w:hAnsi="Arial Narrow"/>
          <w:color w:val="000000" w:themeColor="text1"/>
          <w:sz w:val="24"/>
          <w:szCs w:val="24"/>
          <w:lang w:val="en-US"/>
        </w:rPr>
        <w:t xml:space="preserve"> and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w:t>
      </w:r>
      <w:r w:rsidR="008E2299"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respectively</w:t>
      </w:r>
      <w:r w:rsidR="00362275" w:rsidRPr="004A126B">
        <w:rPr>
          <w:rFonts w:ascii="Arial Narrow" w:hAnsi="Arial Narrow"/>
          <w:color w:val="000000" w:themeColor="text1"/>
          <w:sz w:val="24"/>
          <w:szCs w:val="24"/>
          <w:lang w:val="en-US"/>
        </w:rPr>
        <w:t>.</w:t>
      </w:r>
      <w:r w:rsidR="00046F4A" w:rsidRPr="004A126B">
        <w:rPr>
          <w:rFonts w:ascii="Arial Narrow" w:hAnsi="Arial Narrow"/>
          <w:color w:val="000000" w:themeColor="text1"/>
          <w:sz w:val="24"/>
          <w:szCs w:val="24"/>
          <w:vertAlign w:val="superscript"/>
          <w:lang w:val="en-US"/>
        </w:rPr>
        <w:t>(4)</w:t>
      </w:r>
      <w:r w:rsidR="003A0BF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High noise levels</w:t>
      </w:r>
      <w:r w:rsidR="00046F4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originate</w:t>
      </w:r>
      <w:r w:rsidR="003A0BF7"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lang w:val="en-US"/>
        </w:rPr>
        <w:t>from sources</w:t>
      </w:r>
      <w:r w:rsidR="003A0BF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that generate</w:t>
      </w:r>
      <w:r w:rsidR="003A0BF7"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transitory sudden noise</w:t>
      </w:r>
      <w:r w:rsidR="008120B8"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rang</w:t>
      </w:r>
      <w:r w:rsidRPr="004A126B">
        <w:rPr>
          <w:rFonts w:ascii="Arial Narrow" w:hAnsi="Arial Narrow"/>
          <w:color w:val="000000" w:themeColor="text1"/>
          <w:sz w:val="24"/>
          <w:szCs w:val="24"/>
          <w:lang w:val="en-US"/>
        </w:rPr>
        <w:t>ing</w:t>
      </w:r>
      <w:r w:rsidR="008120B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8120B8" w:rsidRPr="004A126B">
        <w:rPr>
          <w:rFonts w:ascii="Arial Narrow" w:hAnsi="Arial Narrow"/>
          <w:color w:val="000000" w:themeColor="text1"/>
          <w:sz w:val="24"/>
          <w:szCs w:val="24"/>
          <w:lang w:val="en-US"/>
        </w:rPr>
        <w:t>periauricular</w:t>
      </w:r>
      <w:r w:rsidRPr="004A126B">
        <w:rPr>
          <w:rFonts w:ascii="Arial Narrow" w:hAnsi="Arial Narrow"/>
          <w:color w:val="000000" w:themeColor="text1"/>
          <w:sz w:val="24"/>
          <w:szCs w:val="24"/>
          <w:lang w:val="en-US"/>
        </w:rPr>
        <w:t xml:space="preserve"> point</w:t>
      </w:r>
      <w:r w:rsidR="008120B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from </w:t>
      </w:r>
      <w:r w:rsidR="008419A6" w:rsidRPr="004A126B">
        <w:rPr>
          <w:rFonts w:ascii="Arial Narrow" w:hAnsi="Arial Narrow"/>
          <w:color w:val="000000" w:themeColor="text1"/>
          <w:sz w:val="24"/>
          <w:szCs w:val="24"/>
          <w:lang w:val="en-US"/>
        </w:rPr>
        <w:t>68</w:t>
      </w:r>
      <w:r w:rsidR="002B5E4E" w:rsidRPr="004A126B">
        <w:rPr>
          <w:rFonts w:ascii="Arial Narrow" w:hAnsi="Arial Narrow"/>
          <w:color w:val="000000" w:themeColor="text1"/>
          <w:sz w:val="24"/>
          <w:szCs w:val="24"/>
          <w:lang w:val="en-US"/>
        </w:rPr>
        <w:t xml:space="preserve">.1 </w:t>
      </w:r>
      <w:r w:rsidRPr="004A126B">
        <w:rPr>
          <w:rFonts w:ascii="Arial Narrow" w:hAnsi="Arial Narrow"/>
          <w:color w:val="000000" w:themeColor="text1"/>
          <w:sz w:val="24"/>
          <w:szCs w:val="24"/>
          <w:lang w:val="en-US"/>
        </w:rPr>
        <w:t>to</w:t>
      </w:r>
      <w:r w:rsidR="002B5E4E" w:rsidRPr="004A126B">
        <w:rPr>
          <w:rFonts w:ascii="Arial Narrow" w:hAnsi="Arial Narrow"/>
          <w:color w:val="000000" w:themeColor="text1"/>
          <w:sz w:val="24"/>
          <w:szCs w:val="24"/>
          <w:lang w:val="en-US"/>
        </w:rPr>
        <w:t xml:space="preserve"> 70.9</w:t>
      </w:r>
      <w:r w:rsidR="0095776F" w:rsidRPr="004A126B">
        <w:rPr>
          <w:rFonts w:ascii="Arial Narrow" w:hAnsi="Arial Narrow"/>
          <w:color w:val="000000" w:themeColor="text1"/>
          <w:sz w:val="24"/>
          <w:szCs w:val="24"/>
          <w:lang w:val="en-US"/>
        </w:rPr>
        <w:t xml:space="preserve"> </w:t>
      </w:r>
      <w:r w:rsidR="002B5E4E"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3F4811" w:rsidRPr="004A126B">
        <w:rPr>
          <w:rFonts w:ascii="Arial Narrow" w:hAnsi="Arial Narrow"/>
          <w:color w:val="000000" w:themeColor="text1"/>
          <w:sz w:val="24"/>
          <w:szCs w:val="24"/>
          <w:lang w:val="en-US"/>
        </w:rPr>
        <w:t>continuous noise</w:t>
      </w:r>
      <w:r w:rsidR="002B5E4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has average </w:t>
      </w:r>
      <w:r w:rsidR="00A4067D" w:rsidRPr="004A126B">
        <w:rPr>
          <w:rFonts w:ascii="Arial Narrow" w:hAnsi="Arial Narrow"/>
          <w:color w:val="000000" w:themeColor="text1"/>
          <w:sz w:val="24"/>
          <w:szCs w:val="24"/>
          <w:lang w:val="en-US"/>
        </w:rPr>
        <w:t>magnitudes</w:t>
      </w:r>
      <w:r w:rsidR="002B5E4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w:t>
      </w:r>
      <w:r w:rsidR="002B5E4E" w:rsidRPr="004A126B">
        <w:rPr>
          <w:rFonts w:ascii="Arial Narrow" w:hAnsi="Arial Narrow"/>
          <w:color w:val="000000" w:themeColor="text1"/>
          <w:sz w:val="24"/>
          <w:szCs w:val="24"/>
          <w:lang w:val="en-US"/>
        </w:rPr>
        <w:t>67.6</w:t>
      </w:r>
      <w:r w:rsidR="0095776F" w:rsidRPr="004A126B">
        <w:rPr>
          <w:rFonts w:ascii="Arial Narrow" w:hAnsi="Arial Narrow"/>
          <w:color w:val="000000" w:themeColor="text1"/>
          <w:sz w:val="24"/>
          <w:szCs w:val="24"/>
          <w:lang w:val="en-US"/>
        </w:rPr>
        <w:t xml:space="preserve"> </w:t>
      </w:r>
      <w:r w:rsidR="002B5E4E" w:rsidRPr="004A126B">
        <w:rPr>
          <w:rFonts w:ascii="Arial Narrow" w:hAnsi="Arial Narrow"/>
          <w:color w:val="000000" w:themeColor="text1"/>
          <w:sz w:val="24"/>
          <w:szCs w:val="24"/>
          <w:lang w:val="en-US"/>
        </w:rPr>
        <w:t>dB periauricular</w:t>
      </w:r>
      <w:r w:rsidR="00875FB4" w:rsidRPr="004A126B">
        <w:rPr>
          <w:rFonts w:ascii="Arial Narrow" w:hAnsi="Arial Narrow"/>
          <w:color w:val="000000" w:themeColor="text1"/>
          <w:sz w:val="24"/>
          <w:szCs w:val="24"/>
          <w:lang w:val="en-US"/>
        </w:rPr>
        <w:t xml:space="preserve"> and </w:t>
      </w:r>
      <w:r w:rsidR="002B5E4E" w:rsidRPr="004A126B">
        <w:rPr>
          <w:rFonts w:ascii="Arial Narrow" w:hAnsi="Arial Narrow"/>
          <w:color w:val="000000" w:themeColor="text1"/>
          <w:sz w:val="24"/>
          <w:szCs w:val="24"/>
          <w:lang w:val="en-US"/>
        </w:rPr>
        <w:t>68.7</w:t>
      </w:r>
      <w:r w:rsidR="0095776F" w:rsidRPr="004A126B">
        <w:rPr>
          <w:rFonts w:ascii="Arial Narrow" w:hAnsi="Arial Narrow"/>
          <w:color w:val="000000" w:themeColor="text1"/>
          <w:sz w:val="24"/>
          <w:szCs w:val="24"/>
          <w:lang w:val="en-US"/>
        </w:rPr>
        <w:t xml:space="preserve"> </w:t>
      </w:r>
      <w:r w:rsidR="002B5E4E" w:rsidRPr="004A126B">
        <w:rPr>
          <w:rFonts w:ascii="Arial Narrow" w:hAnsi="Arial Narrow"/>
          <w:color w:val="000000" w:themeColor="text1"/>
          <w:sz w:val="24"/>
          <w:szCs w:val="24"/>
          <w:lang w:val="en-US"/>
        </w:rPr>
        <w:t xml:space="preserve">dB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w:t>
      </w:r>
      <w:r w:rsidR="002B5E4E"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which surpass the noise limits</w:t>
      </w:r>
      <w:r w:rsidR="00A4067D"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the Mexican standards;</w:t>
      </w:r>
      <w:r w:rsidR="003A0BF7"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sudden noise</w:t>
      </w:r>
      <w:r w:rsidR="003A0BF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must not be &gt; </w:t>
      </w:r>
      <w:r w:rsidR="003A0BF7" w:rsidRPr="004A126B">
        <w:rPr>
          <w:rFonts w:ascii="Arial Narrow" w:hAnsi="Arial Narrow"/>
          <w:color w:val="000000" w:themeColor="text1"/>
          <w:sz w:val="24"/>
          <w:szCs w:val="24"/>
          <w:lang w:val="en-US"/>
        </w:rPr>
        <w:t>60</w:t>
      </w:r>
      <w:r w:rsidR="0095776F" w:rsidRPr="004A126B">
        <w:rPr>
          <w:rFonts w:ascii="Arial Narrow" w:hAnsi="Arial Narrow"/>
          <w:color w:val="000000" w:themeColor="text1"/>
          <w:sz w:val="24"/>
          <w:szCs w:val="24"/>
          <w:lang w:val="en-US"/>
        </w:rPr>
        <w:t xml:space="preserve"> </w:t>
      </w:r>
      <w:r w:rsidR="003A0BF7"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3F4811" w:rsidRPr="004A126B">
        <w:rPr>
          <w:rFonts w:ascii="Arial Narrow" w:hAnsi="Arial Narrow"/>
          <w:color w:val="000000" w:themeColor="text1"/>
          <w:sz w:val="24"/>
          <w:szCs w:val="24"/>
          <w:lang w:val="en-US"/>
        </w:rPr>
        <w:t>continuous noise</w:t>
      </w:r>
      <w:r w:rsidR="003A0BF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must not be &gt; </w:t>
      </w:r>
      <w:r w:rsidR="003A0BF7" w:rsidRPr="004A126B">
        <w:rPr>
          <w:rFonts w:ascii="Arial Narrow" w:hAnsi="Arial Narrow"/>
          <w:color w:val="000000" w:themeColor="text1"/>
          <w:sz w:val="24"/>
          <w:szCs w:val="24"/>
          <w:lang w:val="en-US"/>
        </w:rPr>
        <w:t>45</w:t>
      </w:r>
      <w:r w:rsidR="0095776F" w:rsidRPr="004A126B">
        <w:rPr>
          <w:rFonts w:ascii="Arial Narrow" w:hAnsi="Arial Narrow"/>
          <w:color w:val="000000" w:themeColor="text1"/>
          <w:sz w:val="24"/>
          <w:szCs w:val="24"/>
          <w:lang w:val="en-US"/>
        </w:rPr>
        <w:t xml:space="preserve"> </w:t>
      </w:r>
      <w:r w:rsidR="003A0BF7" w:rsidRPr="004A126B">
        <w:rPr>
          <w:rFonts w:ascii="Arial Narrow" w:hAnsi="Arial Narrow"/>
          <w:color w:val="000000" w:themeColor="text1"/>
          <w:sz w:val="24"/>
          <w:szCs w:val="24"/>
          <w:lang w:val="en-US"/>
        </w:rPr>
        <w:t>dB.</w:t>
      </w:r>
      <w:r w:rsidR="003A0BF7" w:rsidRPr="004A126B">
        <w:rPr>
          <w:rFonts w:ascii="Arial Narrow" w:hAnsi="Arial Narrow"/>
          <w:color w:val="000000" w:themeColor="text1"/>
          <w:sz w:val="24"/>
          <w:szCs w:val="24"/>
          <w:vertAlign w:val="superscript"/>
          <w:lang w:val="en-US"/>
        </w:rPr>
        <w:t>(1</w:t>
      </w:r>
      <w:r w:rsidR="009D13E4" w:rsidRPr="004A126B">
        <w:rPr>
          <w:rFonts w:ascii="Arial Narrow" w:hAnsi="Arial Narrow"/>
          <w:color w:val="000000" w:themeColor="text1"/>
          <w:sz w:val="24"/>
          <w:szCs w:val="24"/>
          <w:vertAlign w:val="superscript"/>
          <w:lang w:val="en-US"/>
        </w:rPr>
        <w:t>5</w:t>
      </w:r>
      <w:r w:rsidR="003A0BF7" w:rsidRPr="004A126B">
        <w:rPr>
          <w:rFonts w:ascii="Arial Narrow" w:hAnsi="Arial Narrow"/>
          <w:color w:val="000000" w:themeColor="text1"/>
          <w:sz w:val="24"/>
          <w:szCs w:val="24"/>
          <w:vertAlign w:val="superscript"/>
          <w:lang w:val="en-US"/>
        </w:rPr>
        <w:t>)</w:t>
      </w:r>
      <w:r w:rsidR="00C97306" w:rsidRPr="004A126B">
        <w:rPr>
          <w:rFonts w:ascii="Arial Narrow" w:hAnsi="Arial Narrow"/>
          <w:color w:val="000000" w:themeColor="text1"/>
          <w:sz w:val="24"/>
          <w:szCs w:val="24"/>
          <w:vertAlign w:val="superscript"/>
          <w:lang w:val="en-US"/>
        </w:rPr>
        <w:t xml:space="preserve"> </w:t>
      </w:r>
      <w:r w:rsidRPr="004A126B">
        <w:rPr>
          <w:rFonts w:ascii="Arial Narrow" w:hAnsi="Arial Narrow"/>
          <w:color w:val="000000" w:themeColor="text1"/>
          <w:sz w:val="24"/>
          <w:szCs w:val="24"/>
          <w:lang w:val="en-US"/>
        </w:rPr>
        <w:t xml:space="preserve">Similarly, </w:t>
      </w:r>
      <w:r w:rsidR="00682CFC" w:rsidRPr="004A126B">
        <w:rPr>
          <w:rFonts w:ascii="Arial Narrow" w:hAnsi="Arial Narrow"/>
          <w:color w:val="000000" w:themeColor="text1"/>
          <w:sz w:val="24"/>
          <w:szCs w:val="24"/>
          <w:lang w:val="en-US"/>
        </w:rPr>
        <w:t>noise level</w:t>
      </w:r>
      <w:r w:rsidRPr="004A126B">
        <w:rPr>
          <w:rFonts w:ascii="Arial Narrow" w:hAnsi="Arial Narrow"/>
          <w:color w:val="000000" w:themeColor="text1"/>
          <w:sz w:val="24"/>
          <w:szCs w:val="24"/>
          <w:lang w:val="en-US"/>
        </w:rPr>
        <w:t xml:space="preserve"> reports</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a Mexican </w:t>
      </w:r>
      <w:r w:rsidR="00232C8F" w:rsidRPr="004A126B">
        <w:rPr>
          <w:rFonts w:ascii="Arial Narrow" w:hAnsi="Arial Narrow"/>
          <w:color w:val="000000" w:themeColor="text1"/>
          <w:sz w:val="24"/>
          <w:szCs w:val="24"/>
          <w:lang w:val="en-US"/>
        </w:rPr>
        <w:t xml:space="preserve">hospital </w:t>
      </w:r>
      <w:r w:rsidRPr="004A126B">
        <w:rPr>
          <w:rFonts w:ascii="Arial Narrow" w:hAnsi="Arial Narrow"/>
          <w:color w:val="000000" w:themeColor="text1"/>
          <w:sz w:val="24"/>
          <w:szCs w:val="24"/>
          <w:lang w:val="en-US"/>
        </w:rPr>
        <w:t>always exceeded the recommendations</w:t>
      </w:r>
      <w:r w:rsidR="002C0F4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given that its </w:t>
      </w:r>
      <w:r w:rsidR="00875FB4" w:rsidRPr="004A126B">
        <w:rPr>
          <w:rFonts w:ascii="Arial Narrow" w:hAnsi="Arial Narrow"/>
          <w:color w:val="000000" w:themeColor="text1"/>
          <w:sz w:val="24"/>
          <w:szCs w:val="24"/>
          <w:lang w:val="en-US"/>
        </w:rPr>
        <w:t>level of</w:t>
      </w:r>
      <w:r w:rsidR="00B11B95"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environmental noise</w:t>
      </w:r>
      <w:r w:rsidR="00104345" w:rsidRPr="004A126B">
        <w:rPr>
          <w:rFonts w:ascii="Arial Narrow" w:hAnsi="Arial Narrow"/>
          <w:color w:val="000000" w:themeColor="text1"/>
          <w:sz w:val="24"/>
          <w:szCs w:val="24"/>
          <w:lang w:val="en-US"/>
        </w:rPr>
        <w:t xml:space="preserve"> (30</w:t>
      </w:r>
      <w:r w:rsidR="0095776F" w:rsidRPr="004A126B">
        <w:rPr>
          <w:rFonts w:ascii="Arial Narrow" w:hAnsi="Arial Narrow"/>
          <w:color w:val="000000" w:themeColor="text1"/>
          <w:sz w:val="24"/>
          <w:szCs w:val="24"/>
          <w:lang w:val="en-US"/>
        </w:rPr>
        <w:t xml:space="preserve"> </w:t>
      </w:r>
      <w:r w:rsidR="00104345" w:rsidRPr="004A126B">
        <w:rPr>
          <w:rFonts w:ascii="Arial Narrow" w:hAnsi="Arial Narrow"/>
          <w:color w:val="000000" w:themeColor="text1"/>
          <w:sz w:val="24"/>
          <w:szCs w:val="24"/>
          <w:lang w:val="en-US"/>
        </w:rPr>
        <w:t xml:space="preserve">cm </w:t>
      </w:r>
      <w:r w:rsidRPr="004A126B">
        <w:rPr>
          <w:rFonts w:ascii="Arial Narrow" w:hAnsi="Arial Narrow"/>
          <w:color w:val="000000" w:themeColor="text1"/>
          <w:sz w:val="24"/>
          <w:szCs w:val="24"/>
          <w:lang w:val="en-US"/>
        </w:rPr>
        <w:t>outside the incubator</w:t>
      </w:r>
      <w:r w:rsidR="00104345" w:rsidRPr="004A126B">
        <w:rPr>
          <w:rFonts w:ascii="Arial Narrow" w:hAnsi="Arial Narrow"/>
          <w:color w:val="000000" w:themeColor="text1"/>
          <w:sz w:val="24"/>
          <w:szCs w:val="24"/>
          <w:lang w:val="en-US"/>
        </w:rPr>
        <w:t>)</w:t>
      </w:r>
      <w:r w:rsidR="00B11B95"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was</w:t>
      </w:r>
      <w:r w:rsidR="00B11B95" w:rsidRPr="004A126B">
        <w:rPr>
          <w:rFonts w:ascii="Arial Narrow" w:hAnsi="Arial Narrow"/>
          <w:color w:val="000000" w:themeColor="text1"/>
          <w:sz w:val="24"/>
          <w:szCs w:val="24"/>
          <w:lang w:val="en-US"/>
        </w:rPr>
        <w:t xml:space="preserve"> 5</w:t>
      </w:r>
      <w:r w:rsidR="004954A6" w:rsidRPr="004A126B">
        <w:rPr>
          <w:rFonts w:ascii="Arial Narrow" w:hAnsi="Arial Narrow"/>
          <w:color w:val="000000" w:themeColor="text1"/>
          <w:sz w:val="24"/>
          <w:szCs w:val="24"/>
          <w:lang w:val="en-US"/>
        </w:rPr>
        <w:t>8</w:t>
      </w:r>
      <w:r w:rsidR="00B11B95" w:rsidRPr="004A126B">
        <w:rPr>
          <w:rFonts w:ascii="Arial Narrow" w:hAnsi="Arial Narrow"/>
          <w:color w:val="000000" w:themeColor="text1"/>
          <w:sz w:val="24"/>
          <w:szCs w:val="24"/>
          <w:lang w:val="en-US"/>
        </w:rPr>
        <w:t>.</w:t>
      </w:r>
      <w:r w:rsidR="004954A6" w:rsidRPr="004A126B">
        <w:rPr>
          <w:rFonts w:ascii="Arial Narrow" w:hAnsi="Arial Narrow"/>
          <w:color w:val="000000" w:themeColor="text1"/>
          <w:sz w:val="24"/>
          <w:szCs w:val="24"/>
          <w:lang w:val="en-US"/>
        </w:rPr>
        <w:t>7</w:t>
      </w:r>
      <w:r w:rsidR="0095776F" w:rsidRPr="004A126B">
        <w:rPr>
          <w:rFonts w:ascii="Arial Narrow" w:hAnsi="Arial Narrow"/>
          <w:color w:val="000000" w:themeColor="text1"/>
          <w:sz w:val="24"/>
          <w:szCs w:val="24"/>
          <w:lang w:val="en-US"/>
        </w:rPr>
        <w:t xml:space="preserve"> </w:t>
      </w:r>
      <w:r w:rsidR="00B11B95"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004954A6" w:rsidRPr="004A126B">
        <w:rPr>
          <w:rFonts w:ascii="Arial Narrow" w:hAnsi="Arial Narrow"/>
          <w:color w:val="000000" w:themeColor="text1"/>
          <w:sz w:val="24"/>
          <w:szCs w:val="24"/>
          <w:lang w:val="en-US"/>
        </w:rPr>
        <w:t>60.9</w:t>
      </w:r>
      <w:r w:rsidR="0095776F" w:rsidRPr="004A126B">
        <w:rPr>
          <w:rFonts w:ascii="Arial Narrow" w:hAnsi="Arial Narrow"/>
          <w:color w:val="000000" w:themeColor="text1"/>
          <w:sz w:val="24"/>
          <w:szCs w:val="24"/>
          <w:lang w:val="en-US"/>
        </w:rPr>
        <w:t xml:space="preserve"> </w:t>
      </w:r>
      <w:r w:rsidR="00B11B95" w:rsidRPr="004A126B">
        <w:rPr>
          <w:rFonts w:ascii="Arial Narrow" w:hAnsi="Arial Narrow"/>
          <w:color w:val="000000" w:themeColor="text1"/>
          <w:sz w:val="24"/>
          <w:szCs w:val="24"/>
          <w:lang w:val="en-US"/>
        </w:rPr>
        <w:t>dB</w:t>
      </w:r>
      <w:r w:rsidR="00232C8F" w:rsidRPr="004A126B">
        <w:rPr>
          <w:rFonts w:ascii="Arial Narrow" w:hAnsi="Arial Narrow"/>
          <w:color w:val="000000" w:themeColor="text1"/>
          <w:sz w:val="24"/>
          <w:szCs w:val="24"/>
          <w:lang w:val="en-US"/>
        </w:rPr>
        <w:t xml:space="preserve"> </w:t>
      </w:r>
      <w:r w:rsidR="00104345" w:rsidRPr="004A126B">
        <w:rPr>
          <w:rFonts w:ascii="Arial Narrow" w:hAnsi="Arial Narrow"/>
          <w:color w:val="000000" w:themeColor="text1"/>
          <w:sz w:val="24"/>
          <w:szCs w:val="24"/>
          <w:lang w:val="en-US"/>
        </w:rPr>
        <w:t>periauricular (</w:t>
      </w:r>
      <w:r w:rsidRPr="004A126B">
        <w:rPr>
          <w:rFonts w:ascii="Arial Narrow" w:hAnsi="Arial Narrow"/>
          <w:color w:val="000000" w:themeColor="text1"/>
          <w:sz w:val="24"/>
          <w:szCs w:val="24"/>
          <w:lang w:val="en-US"/>
        </w:rPr>
        <w:t>within the closed incubator</w:t>
      </w:r>
      <w:r w:rsidR="00104345" w:rsidRPr="004A126B">
        <w:rPr>
          <w:rFonts w:ascii="Arial Narrow" w:hAnsi="Arial Narrow"/>
          <w:color w:val="000000" w:themeColor="text1"/>
          <w:sz w:val="24"/>
          <w:szCs w:val="24"/>
          <w:lang w:val="en-US"/>
        </w:rPr>
        <w:t xml:space="preserve"> 30</w:t>
      </w:r>
      <w:r w:rsidR="0095776F" w:rsidRPr="004A126B">
        <w:rPr>
          <w:rFonts w:ascii="Arial Narrow" w:hAnsi="Arial Narrow"/>
          <w:color w:val="000000" w:themeColor="text1"/>
          <w:sz w:val="24"/>
          <w:szCs w:val="24"/>
          <w:lang w:val="en-US"/>
        </w:rPr>
        <w:t xml:space="preserve"> </w:t>
      </w:r>
      <w:r w:rsidR="00104345" w:rsidRPr="004A126B">
        <w:rPr>
          <w:rFonts w:ascii="Arial Narrow" w:hAnsi="Arial Narrow"/>
          <w:color w:val="000000" w:themeColor="text1"/>
          <w:sz w:val="24"/>
          <w:szCs w:val="24"/>
          <w:lang w:val="en-US"/>
        </w:rPr>
        <w:t xml:space="preserve">cm </w:t>
      </w:r>
      <w:r w:rsidRPr="004A126B">
        <w:rPr>
          <w:rFonts w:ascii="Arial Narrow" w:hAnsi="Arial Narrow"/>
          <w:color w:val="000000" w:themeColor="text1"/>
          <w:sz w:val="24"/>
          <w:szCs w:val="24"/>
          <w:lang w:val="en-US"/>
        </w:rPr>
        <w:t xml:space="preserve">from the </w:t>
      </w:r>
      <w:r w:rsidR="009033D3" w:rsidRPr="004A126B">
        <w:rPr>
          <w:rFonts w:ascii="Arial Narrow" w:hAnsi="Arial Narrow"/>
          <w:color w:val="000000" w:themeColor="text1"/>
          <w:sz w:val="24"/>
          <w:szCs w:val="24"/>
          <w:lang w:val="en-US"/>
        </w:rPr>
        <w:t>neonate’s pinna</w:t>
      </w:r>
      <w:r w:rsidR="002A50FE" w:rsidRPr="004A126B">
        <w:rPr>
          <w:rFonts w:ascii="Arial Narrow" w:hAnsi="Arial Narrow"/>
          <w:color w:val="000000" w:themeColor="text1"/>
          <w:sz w:val="24"/>
          <w:szCs w:val="24"/>
          <w:lang w:val="en-US"/>
        </w:rPr>
        <w:t>)</w:t>
      </w:r>
      <w:r w:rsidR="009033D3" w:rsidRPr="004A126B">
        <w:rPr>
          <w:rFonts w:ascii="Arial Narrow" w:hAnsi="Arial Narrow"/>
          <w:color w:val="000000" w:themeColor="text1"/>
          <w:sz w:val="24"/>
          <w:szCs w:val="24"/>
          <w:lang w:val="en-US"/>
        </w:rPr>
        <w:t>,</w:t>
      </w:r>
      <w:r w:rsidR="002A50FE"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 xml:space="preserve">as observed in a neonatology service in a private </w:t>
      </w:r>
      <w:r w:rsidR="00DF5C4E" w:rsidRPr="004A126B">
        <w:rPr>
          <w:rFonts w:ascii="Arial Narrow" w:hAnsi="Arial Narrow"/>
          <w:color w:val="000000" w:themeColor="text1"/>
          <w:sz w:val="24"/>
          <w:szCs w:val="24"/>
          <w:lang w:val="en-US"/>
        </w:rPr>
        <w:t xml:space="preserve">hospital </w:t>
      </w:r>
      <w:r w:rsidRPr="004A126B">
        <w:rPr>
          <w:rFonts w:ascii="Arial Narrow" w:hAnsi="Arial Narrow"/>
          <w:color w:val="000000" w:themeColor="text1"/>
          <w:sz w:val="24"/>
          <w:szCs w:val="24"/>
          <w:lang w:val="en-US"/>
        </w:rPr>
        <w:t>in Mexico</w:t>
      </w:r>
      <w:r w:rsidR="00E41442" w:rsidRPr="004A126B">
        <w:rPr>
          <w:rFonts w:ascii="Arial Narrow" w:hAnsi="Arial Narrow"/>
          <w:color w:val="000000" w:themeColor="text1"/>
          <w:sz w:val="24"/>
          <w:szCs w:val="24"/>
          <w:lang w:val="en-US"/>
        </w:rPr>
        <w:t xml:space="preserve"> city</w:t>
      </w:r>
      <w:r w:rsidR="00676AD5" w:rsidRPr="004A126B">
        <w:rPr>
          <w:rFonts w:ascii="Arial Narrow" w:hAnsi="Arial Narrow"/>
          <w:color w:val="000000" w:themeColor="text1"/>
          <w:sz w:val="24"/>
          <w:szCs w:val="24"/>
          <w:lang w:val="en-US"/>
        </w:rPr>
        <w:t>,</w:t>
      </w:r>
      <w:r w:rsidR="00E90315" w:rsidRPr="004A126B">
        <w:rPr>
          <w:rFonts w:ascii="Arial Narrow" w:hAnsi="Arial Narrow"/>
          <w:color w:val="000000" w:themeColor="text1"/>
          <w:sz w:val="24"/>
          <w:szCs w:val="24"/>
          <w:shd w:val="clear" w:color="auto" w:fill="FFFFFF"/>
          <w:vertAlign w:val="superscript"/>
          <w:lang w:val="en-US"/>
        </w:rPr>
        <w:t>(</w:t>
      </w:r>
      <w:r w:rsidR="009D13E4" w:rsidRPr="004A126B">
        <w:rPr>
          <w:rFonts w:ascii="Arial Narrow" w:hAnsi="Arial Narrow"/>
          <w:color w:val="000000" w:themeColor="text1"/>
          <w:sz w:val="24"/>
          <w:szCs w:val="24"/>
          <w:shd w:val="clear" w:color="auto" w:fill="FFFFFF"/>
          <w:vertAlign w:val="superscript"/>
          <w:lang w:val="en-US"/>
        </w:rPr>
        <w:t>16</w:t>
      </w:r>
      <w:r w:rsidR="0008466A" w:rsidRPr="004A126B">
        <w:rPr>
          <w:rFonts w:ascii="Arial Narrow" w:hAnsi="Arial Narrow"/>
          <w:color w:val="000000" w:themeColor="text1"/>
          <w:sz w:val="24"/>
          <w:szCs w:val="24"/>
          <w:shd w:val="clear" w:color="auto" w:fill="FFFFFF"/>
          <w:vertAlign w:val="superscript"/>
          <w:lang w:val="en-US"/>
        </w:rPr>
        <w:t>)</w:t>
      </w:r>
      <w:r w:rsidR="00E90315"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as well as in </w:t>
      </w:r>
      <w:r w:rsidR="00AC5C5F" w:rsidRPr="004A126B">
        <w:rPr>
          <w:rFonts w:ascii="Arial Narrow" w:eastAsia="Times New Roman" w:hAnsi="Arial Narrow"/>
          <w:color w:val="000000" w:themeColor="text1"/>
          <w:sz w:val="24"/>
          <w:szCs w:val="24"/>
          <w:lang w:val="en-US" w:eastAsia="es-MX"/>
        </w:rPr>
        <w:t>Bra</w:t>
      </w:r>
      <w:r w:rsidR="009033D3" w:rsidRPr="004A126B">
        <w:rPr>
          <w:rFonts w:ascii="Arial Narrow" w:eastAsia="Times New Roman" w:hAnsi="Arial Narrow"/>
          <w:color w:val="000000" w:themeColor="text1"/>
          <w:sz w:val="24"/>
          <w:szCs w:val="24"/>
          <w:lang w:val="en-US" w:eastAsia="es-MX"/>
        </w:rPr>
        <w:t>z</w:t>
      </w:r>
      <w:r w:rsidR="00AC5C5F" w:rsidRPr="004A126B">
        <w:rPr>
          <w:rFonts w:ascii="Arial Narrow" w:eastAsia="Times New Roman" w:hAnsi="Arial Narrow"/>
          <w:color w:val="000000" w:themeColor="text1"/>
          <w:sz w:val="24"/>
          <w:szCs w:val="24"/>
          <w:lang w:val="en-US" w:eastAsia="es-MX"/>
        </w:rPr>
        <w:t xml:space="preserve">il </w:t>
      </w:r>
      <w:r w:rsidR="009033D3" w:rsidRPr="004A126B">
        <w:rPr>
          <w:rFonts w:ascii="Arial Narrow" w:eastAsia="Times New Roman" w:hAnsi="Arial Narrow"/>
          <w:color w:val="000000" w:themeColor="text1"/>
          <w:sz w:val="24"/>
          <w:szCs w:val="24"/>
          <w:lang w:val="en-US" w:eastAsia="es-MX"/>
        </w:rPr>
        <w:t xml:space="preserve">in the </w:t>
      </w:r>
      <w:r w:rsidR="00875FB4" w:rsidRPr="004A126B">
        <w:rPr>
          <w:rFonts w:ascii="Arial Narrow" w:eastAsia="Times New Roman" w:hAnsi="Arial Narrow"/>
          <w:color w:val="000000" w:themeColor="text1"/>
          <w:sz w:val="24"/>
          <w:szCs w:val="24"/>
          <w:lang w:val="en-US" w:eastAsia="es-MX"/>
        </w:rPr>
        <w:t>NU</w:t>
      </w:r>
      <w:r w:rsidR="00AC5C5F" w:rsidRPr="004A126B">
        <w:rPr>
          <w:rFonts w:ascii="Arial Narrow" w:eastAsia="Times New Roman" w:hAnsi="Arial Narrow"/>
          <w:color w:val="000000" w:themeColor="text1"/>
          <w:sz w:val="24"/>
          <w:szCs w:val="24"/>
          <w:lang w:val="en-US" w:eastAsia="es-MX"/>
        </w:rPr>
        <w:t xml:space="preserve"> pr</w:t>
      </w:r>
      <w:r w:rsidR="009033D3" w:rsidRPr="004A126B">
        <w:rPr>
          <w:rFonts w:ascii="Arial Narrow" w:eastAsia="Times New Roman" w:hAnsi="Arial Narrow"/>
          <w:color w:val="000000" w:themeColor="text1"/>
          <w:sz w:val="24"/>
          <w:szCs w:val="24"/>
          <w:lang w:val="en-US" w:eastAsia="es-MX"/>
        </w:rPr>
        <w:t xml:space="preserve">ior to an </w:t>
      </w:r>
      <w:r w:rsidR="003F4811" w:rsidRPr="004A126B">
        <w:rPr>
          <w:rFonts w:ascii="Arial Narrow" w:eastAsia="Times New Roman" w:hAnsi="Arial Narrow"/>
          <w:color w:val="000000" w:themeColor="text1"/>
          <w:sz w:val="24"/>
          <w:szCs w:val="24"/>
          <w:lang w:val="en-US" w:eastAsia="es-MX"/>
        </w:rPr>
        <w:t>intervention</w:t>
      </w:r>
      <w:r w:rsidR="00875FB4" w:rsidRPr="004A126B">
        <w:rPr>
          <w:rFonts w:ascii="Arial Narrow" w:eastAsia="Times New Roman" w:hAnsi="Arial Narrow"/>
          <w:color w:val="000000" w:themeColor="text1"/>
          <w:sz w:val="24"/>
          <w:szCs w:val="24"/>
          <w:lang w:val="en-US" w:eastAsia="es-MX"/>
        </w:rPr>
        <w:t xml:space="preserve"> with </w:t>
      </w:r>
      <w:r w:rsidR="009033D3" w:rsidRPr="004A126B">
        <w:rPr>
          <w:rFonts w:ascii="Arial Narrow" w:eastAsia="Times New Roman" w:hAnsi="Arial Narrow"/>
          <w:color w:val="000000" w:themeColor="text1"/>
          <w:sz w:val="24"/>
          <w:szCs w:val="24"/>
          <w:lang w:val="en-US" w:eastAsia="es-MX"/>
        </w:rPr>
        <w:t xml:space="preserve">the </w:t>
      </w:r>
      <w:r w:rsidR="00AC5C5F" w:rsidRPr="004A126B">
        <w:rPr>
          <w:rFonts w:ascii="Arial Narrow" w:eastAsia="Times New Roman" w:hAnsi="Arial Narrow"/>
          <w:color w:val="000000" w:themeColor="text1"/>
          <w:sz w:val="24"/>
          <w:szCs w:val="24"/>
          <w:lang w:val="en-US" w:eastAsia="es-MX"/>
        </w:rPr>
        <w:t>“</w:t>
      </w:r>
      <w:r w:rsidR="009033D3" w:rsidRPr="004A126B">
        <w:rPr>
          <w:rFonts w:ascii="Arial Narrow" w:eastAsia="Times New Roman" w:hAnsi="Arial Narrow"/>
          <w:color w:val="000000" w:themeColor="text1"/>
          <w:sz w:val="24"/>
          <w:szCs w:val="24"/>
          <w:lang w:val="en-US" w:eastAsia="es-MX"/>
        </w:rPr>
        <w:t>quiet hour</w:t>
      </w:r>
      <w:r w:rsidR="00AC5C5F" w:rsidRPr="004A126B">
        <w:rPr>
          <w:rFonts w:ascii="Arial Narrow" w:eastAsia="Times New Roman" w:hAnsi="Arial Narrow"/>
          <w:color w:val="000000" w:themeColor="text1"/>
          <w:sz w:val="24"/>
          <w:szCs w:val="24"/>
          <w:lang w:val="en-US" w:eastAsia="es-MX"/>
        </w:rPr>
        <w:t>”</w:t>
      </w:r>
      <w:r w:rsidR="009033D3" w:rsidRPr="004A126B">
        <w:rPr>
          <w:rFonts w:ascii="Arial Narrow" w:eastAsia="Times New Roman" w:hAnsi="Arial Narrow"/>
          <w:color w:val="000000" w:themeColor="text1"/>
          <w:sz w:val="24"/>
          <w:szCs w:val="24"/>
          <w:lang w:val="en-US" w:eastAsia="es-MX"/>
        </w:rPr>
        <w:t>,</w:t>
      </w:r>
      <w:r w:rsidR="00AC5C5F" w:rsidRPr="004A126B">
        <w:rPr>
          <w:rFonts w:ascii="Arial Narrow" w:eastAsia="Times New Roman" w:hAnsi="Arial Narrow"/>
          <w:color w:val="000000" w:themeColor="text1"/>
          <w:sz w:val="24"/>
          <w:szCs w:val="24"/>
          <w:lang w:val="en-US" w:eastAsia="es-MX"/>
        </w:rPr>
        <w:t xml:space="preserve"> </w:t>
      </w:r>
      <w:r w:rsidR="009D13E4" w:rsidRPr="004A126B">
        <w:rPr>
          <w:rFonts w:ascii="Arial Narrow" w:eastAsia="Times New Roman" w:hAnsi="Arial Narrow"/>
          <w:color w:val="000000" w:themeColor="text1"/>
          <w:sz w:val="24"/>
          <w:szCs w:val="24"/>
          <w:lang w:val="en-US" w:eastAsia="es-MX"/>
        </w:rPr>
        <w:t>present</w:t>
      </w:r>
      <w:r w:rsidR="009033D3" w:rsidRPr="004A126B">
        <w:rPr>
          <w:rFonts w:ascii="Arial Narrow" w:eastAsia="Times New Roman" w:hAnsi="Arial Narrow"/>
          <w:color w:val="000000" w:themeColor="text1"/>
          <w:sz w:val="24"/>
          <w:szCs w:val="24"/>
          <w:lang w:val="en-US" w:eastAsia="es-MX"/>
        </w:rPr>
        <w:t>ed</w:t>
      </w:r>
      <w:r w:rsidR="009D13E4" w:rsidRPr="004A126B">
        <w:rPr>
          <w:rFonts w:ascii="Arial Narrow" w:eastAsia="Times New Roman" w:hAnsi="Arial Narrow"/>
          <w:color w:val="000000" w:themeColor="text1"/>
          <w:sz w:val="24"/>
          <w:szCs w:val="24"/>
          <w:lang w:val="en-US" w:eastAsia="es-MX"/>
        </w:rPr>
        <w:t xml:space="preserve"> </w:t>
      </w:r>
      <w:r w:rsidR="00694FD8" w:rsidRPr="004A126B">
        <w:rPr>
          <w:rFonts w:ascii="Arial Narrow" w:eastAsia="Times New Roman" w:hAnsi="Arial Narrow"/>
          <w:color w:val="000000" w:themeColor="text1"/>
          <w:sz w:val="24"/>
          <w:szCs w:val="24"/>
          <w:lang w:val="en-US" w:eastAsia="es-MX"/>
        </w:rPr>
        <w:t>levels</w:t>
      </w:r>
      <w:r w:rsidR="009D13E4" w:rsidRPr="004A126B">
        <w:rPr>
          <w:rFonts w:ascii="Arial Narrow" w:eastAsia="Times New Roman" w:hAnsi="Arial Narrow"/>
          <w:color w:val="000000" w:themeColor="text1"/>
          <w:sz w:val="24"/>
          <w:szCs w:val="24"/>
          <w:lang w:val="en-US" w:eastAsia="es-MX"/>
        </w:rPr>
        <w:t xml:space="preserve"> a</w:t>
      </w:r>
      <w:r w:rsidR="009033D3" w:rsidRPr="004A126B">
        <w:rPr>
          <w:rFonts w:ascii="Arial Narrow" w:eastAsia="Times New Roman" w:hAnsi="Arial Narrow"/>
          <w:color w:val="000000" w:themeColor="text1"/>
          <w:sz w:val="24"/>
          <w:szCs w:val="24"/>
          <w:lang w:val="en-US" w:eastAsia="es-MX"/>
        </w:rPr>
        <w:t xml:space="preserve">round </w:t>
      </w:r>
      <w:r w:rsidR="009D13E4" w:rsidRPr="004A126B">
        <w:rPr>
          <w:rFonts w:ascii="Arial Narrow" w:eastAsia="Times New Roman" w:hAnsi="Arial Narrow"/>
          <w:color w:val="000000" w:themeColor="text1"/>
          <w:sz w:val="24"/>
          <w:szCs w:val="24"/>
          <w:lang w:val="en-US" w:eastAsia="es-MX"/>
        </w:rPr>
        <w:t>70</w:t>
      </w:r>
      <w:r w:rsidR="0095776F" w:rsidRPr="004A126B">
        <w:rPr>
          <w:rFonts w:ascii="Arial Narrow" w:eastAsia="Times New Roman" w:hAnsi="Arial Narrow"/>
          <w:color w:val="000000" w:themeColor="text1"/>
          <w:sz w:val="24"/>
          <w:szCs w:val="24"/>
          <w:lang w:val="en-US" w:eastAsia="es-MX"/>
        </w:rPr>
        <w:t xml:space="preserve"> </w:t>
      </w:r>
      <w:r w:rsidR="009D13E4" w:rsidRPr="004A126B">
        <w:rPr>
          <w:rFonts w:ascii="Arial Narrow" w:eastAsia="Times New Roman" w:hAnsi="Arial Narrow"/>
          <w:color w:val="000000" w:themeColor="text1"/>
          <w:sz w:val="24"/>
          <w:szCs w:val="24"/>
          <w:lang w:val="en-US" w:eastAsia="es-MX"/>
        </w:rPr>
        <w:t>dB</w:t>
      </w:r>
      <w:r w:rsidR="00875FB4" w:rsidRPr="004A126B">
        <w:rPr>
          <w:rFonts w:ascii="Arial Narrow" w:eastAsia="Times New Roman" w:hAnsi="Arial Narrow"/>
          <w:color w:val="000000" w:themeColor="text1"/>
          <w:sz w:val="24"/>
          <w:szCs w:val="24"/>
          <w:lang w:val="en-US" w:eastAsia="es-MX"/>
        </w:rPr>
        <w:t xml:space="preserve"> and </w:t>
      </w:r>
      <w:r w:rsidR="009033D3" w:rsidRPr="004A126B">
        <w:rPr>
          <w:rFonts w:ascii="Arial Narrow" w:eastAsia="Times New Roman" w:hAnsi="Arial Narrow"/>
          <w:color w:val="000000" w:themeColor="text1"/>
          <w:sz w:val="24"/>
          <w:szCs w:val="24"/>
          <w:lang w:val="en-US" w:eastAsia="es-MX"/>
        </w:rPr>
        <w:t xml:space="preserve">that after said </w:t>
      </w:r>
      <w:r w:rsidR="003F4811" w:rsidRPr="004A126B">
        <w:rPr>
          <w:rFonts w:ascii="Arial Narrow" w:eastAsia="Times New Roman" w:hAnsi="Arial Narrow"/>
          <w:color w:val="000000" w:themeColor="text1"/>
          <w:sz w:val="24"/>
          <w:szCs w:val="24"/>
          <w:lang w:val="en-US" w:eastAsia="es-MX"/>
        </w:rPr>
        <w:t>intervention</w:t>
      </w:r>
      <w:r w:rsidR="00AC5C5F" w:rsidRPr="004A126B">
        <w:rPr>
          <w:rFonts w:ascii="Arial Narrow" w:eastAsia="Times New Roman" w:hAnsi="Arial Narrow"/>
          <w:color w:val="000000" w:themeColor="text1"/>
          <w:sz w:val="24"/>
          <w:szCs w:val="24"/>
          <w:lang w:val="en-US" w:eastAsia="es-MX"/>
        </w:rPr>
        <w:t xml:space="preserve"> </w:t>
      </w:r>
      <w:r w:rsidR="009033D3" w:rsidRPr="004A126B">
        <w:rPr>
          <w:rFonts w:ascii="Arial Narrow" w:eastAsia="Times New Roman" w:hAnsi="Arial Narrow"/>
          <w:color w:val="000000" w:themeColor="text1"/>
          <w:sz w:val="24"/>
          <w:szCs w:val="24"/>
          <w:lang w:val="en-US" w:eastAsia="es-MX"/>
        </w:rPr>
        <w:t xml:space="preserve">it was reduced by </w:t>
      </w:r>
      <w:r w:rsidR="009D13E4" w:rsidRPr="004A126B">
        <w:rPr>
          <w:rFonts w:ascii="Arial Narrow" w:eastAsia="Times New Roman" w:hAnsi="Arial Narrow"/>
          <w:color w:val="000000" w:themeColor="text1"/>
          <w:sz w:val="24"/>
          <w:szCs w:val="24"/>
          <w:lang w:val="en-US" w:eastAsia="es-MX"/>
        </w:rPr>
        <w:t>20</w:t>
      </w:r>
      <w:r w:rsidR="0095776F" w:rsidRPr="004A126B">
        <w:rPr>
          <w:rFonts w:ascii="Arial Narrow" w:eastAsia="Times New Roman" w:hAnsi="Arial Narrow"/>
          <w:color w:val="000000" w:themeColor="text1"/>
          <w:sz w:val="24"/>
          <w:szCs w:val="24"/>
          <w:lang w:val="en-US" w:eastAsia="es-MX"/>
        </w:rPr>
        <w:t xml:space="preserve"> </w:t>
      </w:r>
      <w:r w:rsidR="009D13E4" w:rsidRPr="004A126B">
        <w:rPr>
          <w:rFonts w:ascii="Arial Narrow" w:eastAsia="Times New Roman" w:hAnsi="Arial Narrow"/>
          <w:color w:val="000000" w:themeColor="text1"/>
          <w:sz w:val="24"/>
          <w:szCs w:val="24"/>
          <w:lang w:val="en-US" w:eastAsia="es-MX"/>
        </w:rPr>
        <w:t>dB</w:t>
      </w:r>
      <w:r w:rsidR="009033D3" w:rsidRPr="004A126B">
        <w:rPr>
          <w:rFonts w:ascii="Arial Narrow" w:eastAsia="Times New Roman" w:hAnsi="Arial Narrow"/>
          <w:color w:val="000000" w:themeColor="text1"/>
          <w:sz w:val="24"/>
          <w:szCs w:val="24"/>
          <w:lang w:val="en-US" w:eastAsia="es-MX"/>
        </w:rPr>
        <w:t>.</w:t>
      </w:r>
      <w:r w:rsidR="00396B78" w:rsidRPr="004A126B">
        <w:rPr>
          <w:rStyle w:val="Hipervnculo"/>
          <w:rFonts w:ascii="Arial Narrow" w:hAnsi="Arial Narrow"/>
          <w:color w:val="000000" w:themeColor="text1"/>
          <w:sz w:val="24"/>
          <w:szCs w:val="24"/>
          <w:u w:val="none"/>
          <w:vertAlign w:val="superscript"/>
          <w:lang w:val="en-US"/>
        </w:rPr>
        <w:t>(10)</w:t>
      </w:r>
      <w:r w:rsidR="00676AD5" w:rsidRPr="004A126B">
        <w:rPr>
          <w:rStyle w:val="Hipervnculo"/>
          <w:rFonts w:ascii="Arial Narrow" w:hAnsi="Arial Narrow"/>
          <w:color w:val="000000" w:themeColor="text1"/>
          <w:sz w:val="24"/>
          <w:szCs w:val="24"/>
          <w:u w:val="none"/>
          <w:vertAlign w:val="superscript"/>
          <w:lang w:val="en-US"/>
        </w:rPr>
        <w:t xml:space="preserve"> </w:t>
      </w:r>
      <w:r w:rsidR="009033D3" w:rsidRPr="004A126B">
        <w:rPr>
          <w:rFonts w:ascii="Arial Narrow" w:hAnsi="Arial Narrow"/>
          <w:color w:val="000000" w:themeColor="text1"/>
          <w:sz w:val="24"/>
          <w:szCs w:val="24"/>
          <w:lang w:val="en-US"/>
        </w:rPr>
        <w:t xml:space="preserve">The same was reported in a </w:t>
      </w:r>
      <w:r w:rsidRPr="004A126B">
        <w:rPr>
          <w:rFonts w:ascii="Arial Narrow" w:hAnsi="Arial Narrow"/>
          <w:color w:val="000000" w:themeColor="text1"/>
          <w:sz w:val="24"/>
          <w:szCs w:val="24"/>
          <w:lang w:val="en-US"/>
        </w:rPr>
        <w:t>study</w:t>
      </w:r>
      <w:r w:rsidR="00D760F6"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 xml:space="preserve">on </w:t>
      </w:r>
      <w:r w:rsidR="00682CFC" w:rsidRPr="004A126B">
        <w:rPr>
          <w:rFonts w:ascii="Arial Narrow" w:hAnsi="Arial Narrow"/>
          <w:color w:val="000000" w:themeColor="text1"/>
          <w:sz w:val="24"/>
          <w:szCs w:val="24"/>
          <w:lang w:val="en-US"/>
        </w:rPr>
        <w:t>noise level</w:t>
      </w:r>
      <w:r w:rsidR="00ED3E00"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 xml:space="preserve">conducted in </w:t>
      </w:r>
      <w:r w:rsidR="00D760F6" w:rsidRPr="004A126B">
        <w:rPr>
          <w:rFonts w:ascii="Arial Narrow" w:hAnsi="Arial Narrow"/>
          <w:color w:val="000000" w:themeColor="text1"/>
          <w:sz w:val="24"/>
          <w:szCs w:val="24"/>
          <w:lang w:val="en-US"/>
        </w:rPr>
        <w:t>Portugal</w:t>
      </w:r>
      <w:r w:rsidR="002721F1"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i</w:t>
      </w:r>
      <w:r w:rsidR="00ED3E00" w:rsidRPr="004A126B">
        <w:rPr>
          <w:rFonts w:ascii="Arial Narrow" w:hAnsi="Arial Narrow"/>
          <w:color w:val="000000" w:themeColor="text1"/>
          <w:sz w:val="24"/>
          <w:szCs w:val="24"/>
          <w:lang w:val="en-US"/>
        </w:rPr>
        <w:t xml:space="preserve">n </w:t>
      </w:r>
      <w:r w:rsidR="009033D3" w:rsidRPr="004A126B">
        <w:rPr>
          <w:rFonts w:ascii="Arial Narrow" w:hAnsi="Arial Narrow"/>
          <w:color w:val="000000" w:themeColor="text1"/>
          <w:sz w:val="24"/>
          <w:szCs w:val="24"/>
          <w:lang w:val="en-US"/>
        </w:rPr>
        <w:t>three</w:t>
      </w:r>
      <w:r w:rsidR="00ED3E00" w:rsidRPr="004A126B">
        <w:rPr>
          <w:rFonts w:ascii="Arial Narrow" w:hAnsi="Arial Narrow"/>
          <w:color w:val="000000" w:themeColor="text1"/>
          <w:sz w:val="24"/>
          <w:szCs w:val="24"/>
          <w:lang w:val="en-US"/>
        </w:rPr>
        <w:t xml:space="preserve"> NICU</w:t>
      </w:r>
      <w:r w:rsidR="009033D3" w:rsidRPr="004A126B">
        <w:rPr>
          <w:rFonts w:ascii="Arial Narrow" w:hAnsi="Arial Narrow"/>
          <w:color w:val="000000" w:themeColor="text1"/>
          <w:sz w:val="24"/>
          <w:szCs w:val="24"/>
          <w:lang w:val="en-US"/>
        </w:rPr>
        <w:t>;</w:t>
      </w:r>
      <w:r w:rsidR="00ED3E00"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the</w:t>
      </w:r>
      <w:r w:rsidR="00ED3E0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finding</w:t>
      </w:r>
      <w:r w:rsidR="00ED3E00" w:rsidRPr="004A126B">
        <w:rPr>
          <w:rFonts w:ascii="Arial Narrow" w:hAnsi="Arial Narrow"/>
          <w:color w:val="000000" w:themeColor="text1"/>
          <w:sz w:val="24"/>
          <w:szCs w:val="24"/>
          <w:lang w:val="en-US"/>
        </w:rPr>
        <w:t xml:space="preserve">s </w:t>
      </w:r>
      <w:r w:rsidR="009033D3" w:rsidRPr="004A126B">
        <w:rPr>
          <w:rFonts w:ascii="Arial Narrow" w:hAnsi="Arial Narrow"/>
          <w:color w:val="000000" w:themeColor="text1"/>
          <w:sz w:val="24"/>
          <w:szCs w:val="24"/>
          <w:lang w:val="en-US"/>
        </w:rPr>
        <w:t xml:space="preserve">showed </w:t>
      </w:r>
      <w:r w:rsidR="00694FD8" w:rsidRPr="004A126B">
        <w:rPr>
          <w:rFonts w:ascii="Arial Narrow" w:hAnsi="Arial Narrow"/>
          <w:color w:val="000000" w:themeColor="text1"/>
          <w:sz w:val="24"/>
          <w:szCs w:val="24"/>
          <w:lang w:val="en-US"/>
        </w:rPr>
        <w:t>levels</w:t>
      </w:r>
      <w:r w:rsidR="00ED3E00"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 xml:space="preserve">between </w:t>
      </w:r>
      <w:r w:rsidR="00ED3E00" w:rsidRPr="004A126B">
        <w:rPr>
          <w:rFonts w:ascii="Arial Narrow" w:hAnsi="Arial Narrow"/>
          <w:color w:val="000000" w:themeColor="text1"/>
          <w:sz w:val="24"/>
          <w:szCs w:val="24"/>
          <w:lang w:val="en-US"/>
        </w:rPr>
        <w:t>48.7 a</w:t>
      </w:r>
      <w:r w:rsidR="009033D3" w:rsidRPr="004A126B">
        <w:rPr>
          <w:rFonts w:ascii="Arial Narrow" w:hAnsi="Arial Narrow"/>
          <w:color w:val="000000" w:themeColor="text1"/>
          <w:sz w:val="24"/>
          <w:szCs w:val="24"/>
          <w:lang w:val="en-US"/>
        </w:rPr>
        <w:t>nd</w:t>
      </w:r>
      <w:r w:rsidR="00ED3E00" w:rsidRPr="004A126B">
        <w:rPr>
          <w:rFonts w:ascii="Arial Narrow" w:hAnsi="Arial Narrow"/>
          <w:color w:val="000000" w:themeColor="text1"/>
          <w:sz w:val="24"/>
          <w:szCs w:val="24"/>
          <w:lang w:val="en-US"/>
        </w:rPr>
        <w:t xml:space="preserve"> 71.7 dB</w:t>
      </w:r>
      <w:r w:rsidR="00630081" w:rsidRPr="004A126B">
        <w:rPr>
          <w:rFonts w:ascii="Arial Narrow" w:hAnsi="Arial Narrow"/>
          <w:color w:val="000000" w:themeColor="text1"/>
          <w:sz w:val="24"/>
          <w:szCs w:val="24"/>
          <w:lang w:val="en-US"/>
        </w:rPr>
        <w:t xml:space="preserve">, magnitudes </w:t>
      </w:r>
      <w:r w:rsidRPr="004A126B">
        <w:rPr>
          <w:rFonts w:ascii="Arial Narrow" w:hAnsi="Arial Narrow"/>
          <w:color w:val="000000" w:themeColor="text1"/>
          <w:sz w:val="24"/>
          <w:szCs w:val="24"/>
          <w:lang w:val="en-US"/>
        </w:rPr>
        <w:t xml:space="preserve">quite similar to the </w:t>
      </w:r>
      <w:r w:rsidR="00694FD8" w:rsidRPr="004A126B">
        <w:rPr>
          <w:rFonts w:ascii="Arial Narrow" w:hAnsi="Arial Narrow"/>
          <w:color w:val="000000" w:themeColor="text1"/>
          <w:sz w:val="24"/>
          <w:szCs w:val="24"/>
          <w:lang w:val="en-US"/>
        </w:rPr>
        <w:t>levels</w:t>
      </w:r>
      <w:r w:rsidR="0063008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630081" w:rsidRPr="004A126B">
        <w:rPr>
          <w:rFonts w:ascii="Arial Narrow" w:hAnsi="Arial Narrow"/>
          <w:color w:val="000000" w:themeColor="text1"/>
          <w:sz w:val="24"/>
          <w:szCs w:val="24"/>
          <w:lang w:val="en-US"/>
        </w:rPr>
        <w:t xml:space="preserve">present </w:t>
      </w:r>
      <w:r w:rsidRPr="004A126B">
        <w:rPr>
          <w:rFonts w:ascii="Arial Narrow" w:hAnsi="Arial Narrow"/>
          <w:color w:val="000000" w:themeColor="text1"/>
          <w:sz w:val="24"/>
          <w:szCs w:val="24"/>
          <w:lang w:val="en-US"/>
        </w:rPr>
        <w:t>study</w:t>
      </w:r>
      <w:r w:rsidR="00B46BB0" w:rsidRPr="004A126B">
        <w:rPr>
          <w:rFonts w:ascii="Arial Narrow" w:hAnsi="Arial Narrow"/>
          <w:color w:val="000000" w:themeColor="text1"/>
          <w:sz w:val="24"/>
          <w:szCs w:val="24"/>
          <w:lang w:val="en-US"/>
        </w:rPr>
        <w:t>.</w:t>
      </w:r>
      <w:r w:rsidR="00B46BB0" w:rsidRPr="004A126B">
        <w:rPr>
          <w:rFonts w:ascii="Arial Narrow" w:hAnsi="Arial Narrow"/>
          <w:color w:val="000000" w:themeColor="text1"/>
          <w:sz w:val="24"/>
          <w:szCs w:val="24"/>
          <w:vertAlign w:val="superscript"/>
          <w:lang w:val="en-US"/>
        </w:rPr>
        <w:t>(11)</w:t>
      </w:r>
      <w:r w:rsidR="00B61BE7" w:rsidRPr="004A126B">
        <w:rPr>
          <w:rFonts w:ascii="Arial Narrow" w:hAnsi="Arial Narrow"/>
          <w:color w:val="000000" w:themeColor="text1"/>
          <w:sz w:val="24"/>
          <w:szCs w:val="24"/>
          <w:vertAlign w:val="superscript"/>
          <w:lang w:val="en-US"/>
        </w:rPr>
        <w:t xml:space="preserve"> </w:t>
      </w:r>
      <w:r w:rsidR="009033D3" w:rsidRPr="004A126B">
        <w:rPr>
          <w:rFonts w:ascii="Arial Narrow" w:hAnsi="Arial Narrow"/>
          <w:color w:val="000000" w:themeColor="text1"/>
          <w:sz w:val="24"/>
          <w:szCs w:val="24"/>
          <w:shd w:val="clear" w:color="auto" w:fill="FFFFFF"/>
          <w:lang w:val="en-US"/>
        </w:rPr>
        <w:t>With r</w:t>
      </w:r>
      <w:r w:rsidR="00232C8F" w:rsidRPr="004A126B">
        <w:rPr>
          <w:rFonts w:ascii="Arial Narrow" w:hAnsi="Arial Narrow"/>
          <w:color w:val="000000" w:themeColor="text1"/>
          <w:sz w:val="24"/>
          <w:szCs w:val="24"/>
          <w:shd w:val="clear" w:color="auto" w:fill="FFFFFF"/>
          <w:lang w:val="en-US"/>
        </w:rPr>
        <w:t>espect</w:t>
      </w:r>
      <w:r w:rsidR="009033D3" w:rsidRPr="004A126B">
        <w:rPr>
          <w:rFonts w:ascii="Arial Narrow" w:hAnsi="Arial Narrow"/>
          <w:color w:val="000000" w:themeColor="text1"/>
          <w:sz w:val="24"/>
          <w:szCs w:val="24"/>
          <w:shd w:val="clear" w:color="auto" w:fill="FFFFFF"/>
          <w:lang w:val="en-US"/>
        </w:rPr>
        <w:t xml:space="preserve"> t</w:t>
      </w:r>
      <w:r w:rsidR="00232C8F" w:rsidRPr="004A126B">
        <w:rPr>
          <w:rFonts w:ascii="Arial Narrow" w:hAnsi="Arial Narrow"/>
          <w:color w:val="000000" w:themeColor="text1"/>
          <w:sz w:val="24"/>
          <w:szCs w:val="24"/>
          <w:shd w:val="clear" w:color="auto" w:fill="FFFFFF"/>
          <w:lang w:val="en-US"/>
        </w:rPr>
        <w:t xml:space="preserve">o </w:t>
      </w:r>
      <w:r w:rsidR="009033D3" w:rsidRPr="004A126B">
        <w:rPr>
          <w:rFonts w:ascii="Arial Narrow" w:hAnsi="Arial Narrow"/>
          <w:color w:val="000000" w:themeColor="text1"/>
          <w:sz w:val="24"/>
          <w:szCs w:val="24"/>
          <w:shd w:val="clear" w:color="auto" w:fill="FFFFFF"/>
          <w:lang w:val="en-US"/>
        </w:rPr>
        <w:t xml:space="preserve">the noise level </w:t>
      </w:r>
      <w:r w:rsidR="003F4811" w:rsidRPr="004A126B">
        <w:rPr>
          <w:rFonts w:ascii="Arial Narrow" w:hAnsi="Arial Narrow"/>
          <w:color w:val="000000" w:themeColor="text1"/>
          <w:sz w:val="24"/>
          <w:szCs w:val="24"/>
          <w:shd w:val="clear" w:color="auto" w:fill="FFFFFF"/>
          <w:lang w:val="en-US"/>
        </w:rPr>
        <w:t>variability</w:t>
      </w:r>
      <w:r w:rsidR="00232C8F"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in the </w:t>
      </w:r>
      <w:r w:rsidR="00875FB4" w:rsidRPr="004A126B">
        <w:rPr>
          <w:rFonts w:ascii="Arial Narrow" w:hAnsi="Arial Narrow"/>
          <w:color w:val="000000" w:themeColor="text1"/>
          <w:sz w:val="24"/>
          <w:szCs w:val="24"/>
          <w:shd w:val="clear" w:color="auto" w:fill="FFFFFF"/>
          <w:lang w:val="en-US"/>
        </w:rPr>
        <w:t>different</w:t>
      </w:r>
      <w:r w:rsidR="003F4811" w:rsidRPr="004A126B">
        <w:rPr>
          <w:rFonts w:ascii="Arial Narrow" w:hAnsi="Arial Narrow"/>
          <w:color w:val="000000" w:themeColor="text1"/>
          <w:sz w:val="24"/>
          <w:szCs w:val="24"/>
          <w:shd w:val="clear" w:color="auto" w:fill="FFFFFF"/>
          <w:lang w:val="en-US"/>
        </w:rPr>
        <w:t xml:space="preserve"> days </w:t>
      </w:r>
      <w:r w:rsidR="00875FB4" w:rsidRPr="004A126B">
        <w:rPr>
          <w:rFonts w:ascii="Arial Narrow" w:hAnsi="Arial Narrow"/>
          <w:color w:val="000000" w:themeColor="text1"/>
          <w:sz w:val="24"/>
          <w:szCs w:val="24"/>
          <w:shd w:val="clear" w:color="auto" w:fill="FFFFFF"/>
          <w:lang w:val="en-US"/>
        </w:rPr>
        <w:t xml:space="preserve">and </w:t>
      </w:r>
      <w:r w:rsidR="00694FD8" w:rsidRPr="004A126B">
        <w:rPr>
          <w:rFonts w:ascii="Arial Narrow" w:hAnsi="Arial Narrow"/>
          <w:color w:val="000000" w:themeColor="text1"/>
          <w:sz w:val="24"/>
          <w:szCs w:val="24"/>
          <w:shd w:val="clear" w:color="auto" w:fill="FFFFFF"/>
          <w:lang w:val="en-US"/>
        </w:rPr>
        <w:t>shift</w:t>
      </w:r>
      <w:r w:rsidR="000723F2" w:rsidRPr="004A126B">
        <w:rPr>
          <w:rFonts w:ascii="Arial Narrow" w:hAnsi="Arial Narrow"/>
          <w:color w:val="000000" w:themeColor="text1"/>
          <w:sz w:val="24"/>
          <w:szCs w:val="24"/>
          <w:shd w:val="clear" w:color="auto" w:fill="FFFFFF"/>
          <w:lang w:val="en-US"/>
        </w:rPr>
        <w:t xml:space="preserve">s </w:t>
      </w:r>
      <w:r w:rsidR="00694FD8" w:rsidRPr="004A126B">
        <w:rPr>
          <w:rFonts w:ascii="Arial Narrow" w:hAnsi="Arial Narrow"/>
          <w:color w:val="000000" w:themeColor="text1"/>
          <w:sz w:val="24"/>
          <w:szCs w:val="24"/>
          <w:shd w:val="clear" w:color="auto" w:fill="FFFFFF"/>
          <w:lang w:val="en-US"/>
        </w:rPr>
        <w:t>evaluated</w:t>
      </w:r>
      <w:r w:rsidR="009033D3" w:rsidRPr="004A126B">
        <w:rPr>
          <w:rFonts w:ascii="Arial Narrow" w:hAnsi="Arial Narrow"/>
          <w:color w:val="000000" w:themeColor="text1"/>
          <w:sz w:val="24"/>
          <w:szCs w:val="24"/>
          <w:shd w:val="clear" w:color="auto" w:fill="FFFFFF"/>
          <w:lang w:val="en-US"/>
        </w:rPr>
        <w:t>,</w:t>
      </w:r>
      <w:r w:rsidR="000A147F"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it may be deduced that the loudness is given by activities</w:t>
      </w:r>
      <w:r w:rsidR="0009727C"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type of</w:t>
      </w:r>
      <w:r w:rsidR="0009727C"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patient</w:t>
      </w:r>
      <w:r w:rsidR="0009727C" w:rsidRPr="004A126B">
        <w:rPr>
          <w:rFonts w:ascii="Arial Narrow" w:hAnsi="Arial Narrow"/>
          <w:color w:val="000000" w:themeColor="text1"/>
          <w:sz w:val="24"/>
          <w:szCs w:val="24"/>
          <w:shd w:val="clear" w:color="auto" w:fill="FFFFFF"/>
          <w:lang w:val="en-US"/>
        </w:rPr>
        <w:t xml:space="preserve"> requi</w:t>
      </w:r>
      <w:r w:rsidR="009033D3" w:rsidRPr="004A126B">
        <w:rPr>
          <w:rFonts w:ascii="Arial Narrow" w:hAnsi="Arial Narrow"/>
          <w:color w:val="000000" w:themeColor="text1"/>
          <w:sz w:val="24"/>
          <w:szCs w:val="24"/>
          <w:shd w:val="clear" w:color="auto" w:fill="FFFFFF"/>
          <w:lang w:val="en-US"/>
        </w:rPr>
        <w:t>ring vital support equipment</w:t>
      </w:r>
      <w:r w:rsidR="0009727C" w:rsidRPr="004A126B">
        <w:rPr>
          <w:rFonts w:ascii="Arial Narrow" w:hAnsi="Arial Narrow"/>
          <w:color w:val="000000" w:themeColor="text1"/>
          <w:sz w:val="24"/>
          <w:szCs w:val="24"/>
          <w:shd w:val="clear" w:color="auto" w:fill="FFFFFF"/>
          <w:lang w:val="en-US"/>
        </w:rPr>
        <w:t xml:space="preserve"> </w:t>
      </w:r>
      <w:r w:rsidR="003F4811" w:rsidRPr="004A126B">
        <w:rPr>
          <w:rFonts w:ascii="Arial Narrow" w:hAnsi="Arial Narrow"/>
          <w:color w:val="000000" w:themeColor="text1"/>
          <w:sz w:val="24"/>
          <w:szCs w:val="24"/>
          <w:shd w:val="clear" w:color="auto" w:fill="FFFFFF"/>
          <w:lang w:val="en-US"/>
        </w:rPr>
        <w:t>according with</w:t>
      </w:r>
      <w:r w:rsidR="0009727C"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their state of </w:t>
      </w:r>
      <w:r w:rsidR="003F4811" w:rsidRPr="004A126B">
        <w:rPr>
          <w:rFonts w:ascii="Arial Narrow" w:hAnsi="Arial Narrow"/>
          <w:color w:val="000000" w:themeColor="text1"/>
          <w:sz w:val="24"/>
          <w:szCs w:val="24"/>
          <w:shd w:val="clear" w:color="auto" w:fill="FFFFFF"/>
          <w:lang w:val="en-US"/>
        </w:rPr>
        <w:t>complexity</w:t>
      </w:r>
      <w:r w:rsidR="009033D3" w:rsidRPr="004A126B">
        <w:rPr>
          <w:rFonts w:ascii="Arial Narrow" w:hAnsi="Arial Narrow"/>
          <w:color w:val="000000" w:themeColor="text1"/>
          <w:sz w:val="24"/>
          <w:szCs w:val="24"/>
          <w:shd w:val="clear" w:color="auto" w:fill="FFFFFF"/>
          <w:lang w:val="en-US"/>
        </w:rPr>
        <w:t>,</w:t>
      </w:r>
      <w:r w:rsidR="00875FB4" w:rsidRPr="004A126B">
        <w:rPr>
          <w:rFonts w:ascii="Arial Narrow" w:hAnsi="Arial Narrow"/>
          <w:color w:val="000000" w:themeColor="text1"/>
          <w:sz w:val="24"/>
          <w:szCs w:val="24"/>
          <w:shd w:val="clear" w:color="auto" w:fill="FFFFFF"/>
          <w:lang w:val="en-US"/>
        </w:rPr>
        <w:t xml:space="preserve"> and </w:t>
      </w:r>
      <w:r w:rsidR="003F4811" w:rsidRPr="004A126B">
        <w:rPr>
          <w:rFonts w:ascii="Arial Narrow" w:hAnsi="Arial Narrow"/>
          <w:color w:val="000000" w:themeColor="text1"/>
          <w:sz w:val="24"/>
          <w:szCs w:val="24"/>
          <w:shd w:val="clear" w:color="auto" w:fill="FFFFFF"/>
          <w:lang w:val="en-US"/>
        </w:rPr>
        <w:t>number</w:t>
      </w:r>
      <w:r w:rsidR="0009727C"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of people </w:t>
      </w:r>
      <w:r w:rsidR="00E41442" w:rsidRPr="004A126B">
        <w:rPr>
          <w:rFonts w:ascii="Arial Narrow" w:hAnsi="Arial Narrow"/>
          <w:color w:val="000000" w:themeColor="text1"/>
          <w:sz w:val="24"/>
          <w:szCs w:val="24"/>
          <w:shd w:val="clear" w:color="auto" w:fill="FFFFFF"/>
          <w:lang w:val="en-US"/>
        </w:rPr>
        <w:t>in the NICU</w:t>
      </w:r>
      <w:r w:rsidR="0009727C"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in each institution</w:t>
      </w:r>
      <w:r w:rsidR="0009727C" w:rsidRPr="004A126B">
        <w:rPr>
          <w:rFonts w:ascii="Arial Narrow" w:hAnsi="Arial Narrow"/>
          <w:color w:val="000000" w:themeColor="text1"/>
          <w:sz w:val="24"/>
          <w:szCs w:val="24"/>
          <w:shd w:val="clear" w:color="auto" w:fill="FFFFFF"/>
          <w:lang w:val="en-US"/>
        </w:rPr>
        <w:t>.</w:t>
      </w:r>
      <w:r w:rsidR="00C97306" w:rsidRPr="004A126B">
        <w:rPr>
          <w:rFonts w:ascii="Arial Narrow" w:hAnsi="Arial Narrow"/>
          <w:color w:val="000000" w:themeColor="text1"/>
          <w:sz w:val="24"/>
          <w:szCs w:val="24"/>
          <w:shd w:val="clear" w:color="auto" w:fill="FFFFFF"/>
          <w:lang w:val="en-US"/>
        </w:rPr>
        <w:t xml:space="preserve"> </w:t>
      </w:r>
      <w:r w:rsidR="003F4811" w:rsidRPr="004A126B">
        <w:rPr>
          <w:rFonts w:ascii="Arial Narrow" w:hAnsi="Arial Narrow"/>
          <w:color w:val="000000" w:themeColor="text1"/>
          <w:sz w:val="24"/>
          <w:szCs w:val="24"/>
          <w:lang w:val="en-US"/>
        </w:rPr>
        <w:t>According with</w:t>
      </w:r>
      <w:r w:rsidR="00232C8F"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the</w:t>
      </w:r>
      <w:r w:rsidR="00232C8F"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critical areas</w:t>
      </w:r>
      <w:r w:rsidR="00232C8F"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of</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study</w:t>
      </w:r>
      <w:r w:rsidR="00232C8F" w:rsidRPr="004A126B">
        <w:rPr>
          <w:rFonts w:ascii="Arial Narrow" w:hAnsi="Arial Narrow"/>
          <w:color w:val="000000" w:themeColor="text1"/>
          <w:sz w:val="24"/>
          <w:szCs w:val="24"/>
          <w:lang w:val="en-US"/>
        </w:rPr>
        <w:t xml:space="preserve"> </w:t>
      </w:r>
      <w:r w:rsidR="009033D3" w:rsidRPr="004A126B">
        <w:rPr>
          <w:rFonts w:ascii="Arial Narrow" w:hAnsi="Arial Narrow"/>
          <w:color w:val="000000" w:themeColor="text1"/>
          <w:sz w:val="24"/>
          <w:szCs w:val="24"/>
          <w:lang w:val="en-US"/>
        </w:rPr>
        <w:t xml:space="preserve">within </w:t>
      </w:r>
      <w:r w:rsidR="00875FB4" w:rsidRPr="004A126B">
        <w:rPr>
          <w:rFonts w:ascii="Arial Narrow" w:hAnsi="Arial Narrow"/>
          <w:color w:val="000000" w:themeColor="text1"/>
          <w:sz w:val="24"/>
          <w:szCs w:val="24"/>
          <w:lang w:val="en-US"/>
        </w:rPr>
        <w:t>NICU</w:t>
      </w:r>
      <w:r w:rsidR="00232C8F"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shd w:val="clear" w:color="auto" w:fill="FFFFFF"/>
          <w:lang w:val="en-US"/>
        </w:rPr>
        <w:t xml:space="preserve">sector V </w:t>
      </w:r>
      <w:r w:rsidR="009033D3" w:rsidRPr="004A126B">
        <w:rPr>
          <w:rFonts w:ascii="Arial Narrow" w:hAnsi="Arial Narrow"/>
          <w:color w:val="000000" w:themeColor="text1"/>
          <w:sz w:val="24"/>
          <w:szCs w:val="24"/>
          <w:shd w:val="clear" w:color="auto" w:fill="FFFFFF"/>
          <w:lang w:val="en-US"/>
        </w:rPr>
        <w:t xml:space="preserve">had lower </w:t>
      </w:r>
      <w:r w:rsidR="002A13A7" w:rsidRPr="004A126B">
        <w:rPr>
          <w:rFonts w:ascii="Arial Narrow" w:hAnsi="Arial Narrow"/>
          <w:color w:val="000000" w:themeColor="text1"/>
          <w:sz w:val="24"/>
          <w:szCs w:val="24"/>
          <w:shd w:val="clear" w:color="auto" w:fill="FFFFFF"/>
          <w:lang w:val="en-US"/>
        </w:rPr>
        <w:t>noise intensity</w:t>
      </w:r>
      <w:r w:rsidR="00232C8F"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tan the rest</w:t>
      </w:r>
      <w:r w:rsidR="00232C8F" w:rsidRPr="004A126B">
        <w:rPr>
          <w:rFonts w:ascii="Arial Narrow" w:hAnsi="Arial Narrow"/>
          <w:color w:val="000000" w:themeColor="text1"/>
          <w:sz w:val="24"/>
          <w:szCs w:val="24"/>
          <w:shd w:val="clear" w:color="auto" w:fill="FFFFFF"/>
          <w:lang w:val="en-US"/>
        </w:rPr>
        <w:t>,</w:t>
      </w:r>
      <w:r w:rsidR="00C97306"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which</w:t>
      </w:r>
      <w:r w:rsidR="00C97306" w:rsidRPr="004A126B">
        <w:rPr>
          <w:rFonts w:ascii="Arial Narrow" w:hAnsi="Arial Narrow"/>
          <w:color w:val="000000" w:themeColor="text1"/>
          <w:sz w:val="24"/>
          <w:szCs w:val="24"/>
          <w:shd w:val="clear" w:color="auto" w:fill="FFFFFF"/>
          <w:lang w:val="en-US"/>
        </w:rPr>
        <w:t>,</w:t>
      </w:r>
      <w:r w:rsidR="00232C8F" w:rsidRPr="004A126B">
        <w:rPr>
          <w:rFonts w:ascii="Arial Narrow" w:hAnsi="Arial Narrow"/>
          <w:color w:val="000000" w:themeColor="text1"/>
          <w:sz w:val="24"/>
          <w:szCs w:val="24"/>
          <w:shd w:val="clear" w:color="auto" w:fill="FFFFFF"/>
          <w:lang w:val="en-US"/>
        </w:rPr>
        <w:t xml:space="preserve"> a</w:t>
      </w:r>
      <w:r w:rsidR="009033D3" w:rsidRPr="004A126B">
        <w:rPr>
          <w:rFonts w:ascii="Arial Narrow" w:hAnsi="Arial Narrow"/>
          <w:color w:val="000000" w:themeColor="text1"/>
          <w:sz w:val="24"/>
          <w:szCs w:val="24"/>
          <w:shd w:val="clear" w:color="auto" w:fill="FFFFFF"/>
          <w:lang w:val="en-US"/>
        </w:rPr>
        <w:t>lthough also the types of</w:t>
      </w:r>
      <w:r w:rsidR="00232C8F"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patient</w:t>
      </w:r>
      <w:r w:rsidR="00232C8F" w:rsidRPr="004A126B">
        <w:rPr>
          <w:rFonts w:ascii="Arial Narrow" w:hAnsi="Arial Narrow"/>
          <w:color w:val="000000" w:themeColor="text1"/>
          <w:sz w:val="24"/>
          <w:szCs w:val="24"/>
          <w:shd w:val="clear" w:color="auto" w:fill="FFFFFF"/>
          <w:lang w:val="en-US"/>
        </w:rPr>
        <w:t xml:space="preserve">s </w:t>
      </w:r>
      <w:r w:rsidR="009033D3" w:rsidRPr="004A126B">
        <w:rPr>
          <w:rFonts w:ascii="Arial Narrow" w:hAnsi="Arial Narrow"/>
          <w:color w:val="000000" w:themeColor="text1"/>
          <w:sz w:val="24"/>
          <w:szCs w:val="24"/>
          <w:shd w:val="clear" w:color="auto" w:fill="FFFFFF"/>
          <w:lang w:val="en-US"/>
        </w:rPr>
        <w:t>was</w:t>
      </w:r>
      <w:r w:rsidR="00232C8F" w:rsidRPr="004A126B">
        <w:rPr>
          <w:rFonts w:ascii="Arial Narrow" w:hAnsi="Arial Narrow"/>
          <w:color w:val="000000" w:themeColor="text1"/>
          <w:sz w:val="24"/>
          <w:szCs w:val="24"/>
          <w:shd w:val="clear" w:color="auto" w:fill="FFFFFF"/>
          <w:lang w:val="en-US"/>
        </w:rPr>
        <w:t xml:space="preserve"> similar</w:t>
      </w:r>
      <w:r w:rsidR="00875FB4" w:rsidRPr="004A126B">
        <w:rPr>
          <w:rFonts w:ascii="Arial Narrow" w:hAnsi="Arial Narrow"/>
          <w:color w:val="000000" w:themeColor="text1"/>
          <w:sz w:val="24"/>
          <w:szCs w:val="24"/>
          <w:shd w:val="clear" w:color="auto" w:fill="FFFFFF"/>
          <w:lang w:val="en-US"/>
        </w:rPr>
        <w:t xml:space="preserve"> and </w:t>
      </w:r>
      <w:r w:rsidR="009033D3" w:rsidRPr="004A126B">
        <w:rPr>
          <w:rFonts w:ascii="Arial Narrow" w:hAnsi="Arial Narrow"/>
          <w:color w:val="000000" w:themeColor="text1"/>
          <w:sz w:val="24"/>
          <w:szCs w:val="24"/>
          <w:shd w:val="clear" w:color="auto" w:fill="FFFFFF"/>
          <w:lang w:val="en-US"/>
        </w:rPr>
        <w:t>with vital support equipment present,</w:t>
      </w:r>
      <w:r w:rsidR="00232C8F"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it is mentioned that it is an area with less transit</w:t>
      </w:r>
      <w:r w:rsidR="00232C8F" w:rsidRPr="004A126B">
        <w:rPr>
          <w:rFonts w:ascii="Arial Narrow" w:hAnsi="Arial Narrow"/>
          <w:color w:val="000000" w:themeColor="text1"/>
          <w:sz w:val="24"/>
          <w:szCs w:val="24"/>
          <w:shd w:val="clear" w:color="auto" w:fill="FFFFFF"/>
          <w:lang w:val="en-US"/>
        </w:rPr>
        <w:t>, favore</w:t>
      </w:r>
      <w:r w:rsidR="009033D3" w:rsidRPr="004A126B">
        <w:rPr>
          <w:rFonts w:ascii="Arial Narrow" w:hAnsi="Arial Narrow"/>
          <w:color w:val="000000" w:themeColor="text1"/>
          <w:sz w:val="24"/>
          <w:szCs w:val="24"/>
          <w:shd w:val="clear" w:color="auto" w:fill="FFFFFF"/>
          <w:lang w:val="en-US"/>
        </w:rPr>
        <w:t xml:space="preserve">d by </w:t>
      </w:r>
      <w:r w:rsidR="003F4811" w:rsidRPr="004A126B">
        <w:rPr>
          <w:rFonts w:ascii="Arial Narrow" w:hAnsi="Arial Narrow"/>
          <w:color w:val="000000" w:themeColor="text1"/>
          <w:sz w:val="24"/>
          <w:szCs w:val="24"/>
          <w:shd w:val="clear" w:color="auto" w:fill="FFFFFF"/>
          <w:lang w:val="en-US"/>
        </w:rPr>
        <w:t>characteristic</w:t>
      </w:r>
      <w:r w:rsidR="00232C8F" w:rsidRPr="004A126B">
        <w:rPr>
          <w:rFonts w:ascii="Arial Narrow" w:hAnsi="Arial Narrow"/>
          <w:color w:val="000000" w:themeColor="text1"/>
          <w:sz w:val="24"/>
          <w:szCs w:val="24"/>
          <w:shd w:val="clear" w:color="auto" w:fill="FFFFFF"/>
          <w:lang w:val="en-US"/>
        </w:rPr>
        <w:t>s</w:t>
      </w:r>
      <w:r w:rsidR="009033D3" w:rsidRPr="004A126B">
        <w:rPr>
          <w:rFonts w:ascii="Arial Narrow" w:hAnsi="Arial Narrow"/>
          <w:color w:val="000000" w:themeColor="text1"/>
          <w:sz w:val="24"/>
          <w:szCs w:val="24"/>
          <w:shd w:val="clear" w:color="auto" w:fill="FFFFFF"/>
          <w:lang w:val="en-US"/>
        </w:rPr>
        <w:t xml:space="preserve">, like sinks further away from the </w:t>
      </w:r>
      <w:r w:rsidR="00E41442" w:rsidRPr="004A126B">
        <w:rPr>
          <w:rFonts w:ascii="Arial Narrow" w:hAnsi="Arial Narrow"/>
          <w:color w:val="000000" w:themeColor="text1"/>
          <w:sz w:val="24"/>
          <w:szCs w:val="24"/>
          <w:shd w:val="clear" w:color="auto" w:fill="FFFFFF"/>
          <w:lang w:val="en-US"/>
        </w:rPr>
        <w:t>patient</w:t>
      </w:r>
      <w:r w:rsidR="00232C8F" w:rsidRPr="004A126B">
        <w:rPr>
          <w:rFonts w:ascii="Arial Narrow" w:hAnsi="Arial Narrow"/>
          <w:color w:val="000000" w:themeColor="text1"/>
          <w:sz w:val="24"/>
          <w:szCs w:val="24"/>
          <w:shd w:val="clear" w:color="auto" w:fill="FFFFFF"/>
          <w:lang w:val="en-US"/>
        </w:rPr>
        <w:t xml:space="preserve"> a</w:t>
      </w:r>
      <w:r w:rsidR="009033D3" w:rsidRPr="004A126B">
        <w:rPr>
          <w:rFonts w:ascii="Arial Narrow" w:hAnsi="Arial Narrow"/>
          <w:color w:val="000000" w:themeColor="text1"/>
          <w:sz w:val="24"/>
          <w:szCs w:val="24"/>
          <w:shd w:val="clear" w:color="auto" w:fill="FFFFFF"/>
          <w:lang w:val="en-US"/>
        </w:rPr>
        <w:t>t</w:t>
      </w:r>
      <w:r w:rsidR="00232C8F" w:rsidRPr="004A126B">
        <w:rPr>
          <w:rFonts w:ascii="Arial Narrow" w:hAnsi="Arial Narrow"/>
          <w:color w:val="000000" w:themeColor="text1"/>
          <w:sz w:val="24"/>
          <w:szCs w:val="24"/>
          <w:shd w:val="clear" w:color="auto" w:fill="FFFFFF"/>
          <w:lang w:val="en-US"/>
        </w:rPr>
        <w:t xml:space="preserve"> 10</w:t>
      </w:r>
      <w:r w:rsidR="009033D3" w:rsidRPr="004A126B">
        <w:rPr>
          <w:rFonts w:ascii="Arial Narrow" w:hAnsi="Arial Narrow"/>
          <w:color w:val="000000" w:themeColor="text1"/>
          <w:sz w:val="24"/>
          <w:szCs w:val="24"/>
          <w:shd w:val="clear" w:color="auto" w:fill="FFFFFF"/>
          <w:lang w:val="en-US"/>
        </w:rPr>
        <w:t>-</w:t>
      </w:r>
      <w:r w:rsidR="00232C8F" w:rsidRPr="004A126B">
        <w:rPr>
          <w:rFonts w:ascii="Arial Narrow" w:hAnsi="Arial Narrow"/>
          <w:color w:val="000000" w:themeColor="text1"/>
          <w:sz w:val="24"/>
          <w:szCs w:val="24"/>
          <w:shd w:val="clear" w:color="auto" w:fill="FFFFFF"/>
          <w:lang w:val="en-US"/>
        </w:rPr>
        <w:t>m distanc</w:t>
      </w:r>
      <w:r w:rsidR="009033D3" w:rsidRPr="004A126B">
        <w:rPr>
          <w:rFonts w:ascii="Arial Narrow" w:hAnsi="Arial Narrow"/>
          <w:color w:val="000000" w:themeColor="text1"/>
          <w:sz w:val="24"/>
          <w:szCs w:val="24"/>
          <w:shd w:val="clear" w:color="auto" w:fill="FFFFFF"/>
          <w:lang w:val="en-US"/>
        </w:rPr>
        <w:t>e</w:t>
      </w:r>
      <w:r w:rsidR="00232C8F" w:rsidRPr="004A126B">
        <w:rPr>
          <w:rFonts w:ascii="Arial Narrow" w:hAnsi="Arial Narrow"/>
          <w:color w:val="000000" w:themeColor="text1"/>
          <w:sz w:val="24"/>
          <w:szCs w:val="24"/>
          <w:shd w:val="clear" w:color="auto" w:fill="FFFFFF"/>
          <w:lang w:val="en-US"/>
        </w:rPr>
        <w:t xml:space="preserve"> a</w:t>
      </w:r>
      <w:r w:rsidR="009033D3" w:rsidRPr="004A126B">
        <w:rPr>
          <w:rFonts w:ascii="Arial Narrow" w:hAnsi="Arial Narrow"/>
          <w:color w:val="000000" w:themeColor="text1"/>
          <w:sz w:val="24"/>
          <w:szCs w:val="24"/>
          <w:shd w:val="clear" w:color="auto" w:fill="FFFFFF"/>
          <w:lang w:val="en-US"/>
        </w:rPr>
        <w:t>p</w:t>
      </w:r>
      <w:r w:rsidR="00232C8F" w:rsidRPr="004A126B">
        <w:rPr>
          <w:rFonts w:ascii="Arial Narrow" w:hAnsi="Arial Narrow"/>
          <w:color w:val="000000" w:themeColor="text1"/>
          <w:sz w:val="24"/>
          <w:szCs w:val="24"/>
          <w:shd w:val="clear" w:color="auto" w:fill="FFFFFF"/>
          <w:lang w:val="en-US"/>
        </w:rPr>
        <w:t>proxima</w:t>
      </w:r>
      <w:r w:rsidR="009033D3" w:rsidRPr="004A126B">
        <w:rPr>
          <w:rFonts w:ascii="Arial Narrow" w:hAnsi="Arial Narrow"/>
          <w:color w:val="000000" w:themeColor="text1"/>
          <w:sz w:val="24"/>
          <w:szCs w:val="24"/>
          <w:shd w:val="clear" w:color="auto" w:fill="FFFFFF"/>
          <w:lang w:val="en-US"/>
        </w:rPr>
        <w:t>tely</w:t>
      </w:r>
      <w:r w:rsidR="00232C8F" w:rsidRPr="004A126B">
        <w:rPr>
          <w:rFonts w:ascii="Arial Narrow" w:hAnsi="Arial Narrow"/>
          <w:color w:val="000000" w:themeColor="text1"/>
          <w:sz w:val="24"/>
          <w:szCs w:val="24"/>
          <w:shd w:val="clear" w:color="auto" w:fill="FFFFFF"/>
          <w:lang w:val="en-US"/>
        </w:rPr>
        <w:t xml:space="preserve">, </w:t>
      </w:r>
      <w:r w:rsidR="003F4811" w:rsidRPr="004A126B">
        <w:rPr>
          <w:rFonts w:ascii="Arial Narrow" w:hAnsi="Arial Narrow"/>
          <w:color w:val="000000" w:themeColor="text1"/>
          <w:sz w:val="24"/>
          <w:szCs w:val="24"/>
          <w:shd w:val="clear" w:color="auto" w:fill="FFFFFF"/>
          <w:lang w:val="en-US"/>
        </w:rPr>
        <w:t>unlike</w:t>
      </w:r>
      <w:r w:rsidR="00232C8F"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the 6-m </w:t>
      </w:r>
      <w:r w:rsidR="0080555C" w:rsidRPr="004A126B">
        <w:rPr>
          <w:rFonts w:ascii="Arial Narrow" w:hAnsi="Arial Narrow"/>
          <w:color w:val="000000" w:themeColor="text1"/>
          <w:sz w:val="24"/>
          <w:szCs w:val="24"/>
          <w:shd w:val="clear" w:color="auto" w:fill="FFFFFF"/>
          <w:lang w:val="en-US"/>
        </w:rPr>
        <w:t>distanc</w:t>
      </w:r>
      <w:r w:rsidR="009033D3" w:rsidRPr="004A126B">
        <w:rPr>
          <w:rFonts w:ascii="Arial Narrow" w:hAnsi="Arial Narrow"/>
          <w:color w:val="000000" w:themeColor="text1"/>
          <w:sz w:val="24"/>
          <w:szCs w:val="24"/>
          <w:shd w:val="clear" w:color="auto" w:fill="FFFFFF"/>
          <w:lang w:val="en-US"/>
        </w:rPr>
        <w:t>e</w:t>
      </w:r>
      <w:r w:rsidR="0080555C" w:rsidRPr="004A126B">
        <w:rPr>
          <w:rFonts w:ascii="Arial Narrow" w:hAnsi="Arial Narrow"/>
          <w:color w:val="000000" w:themeColor="text1"/>
          <w:sz w:val="24"/>
          <w:szCs w:val="24"/>
          <w:shd w:val="clear" w:color="auto" w:fill="FFFFFF"/>
          <w:lang w:val="en-US"/>
        </w:rPr>
        <w:t xml:space="preserve"> </w:t>
      </w:r>
      <w:r w:rsidR="009033D3" w:rsidRPr="004A126B">
        <w:rPr>
          <w:rFonts w:ascii="Arial Narrow" w:hAnsi="Arial Narrow"/>
          <w:color w:val="000000" w:themeColor="text1"/>
          <w:sz w:val="24"/>
          <w:szCs w:val="24"/>
          <w:shd w:val="clear" w:color="auto" w:fill="FFFFFF"/>
          <w:lang w:val="en-US"/>
        </w:rPr>
        <w:t xml:space="preserve">in the </w:t>
      </w:r>
      <w:r w:rsidR="00232C8F" w:rsidRPr="004A126B">
        <w:rPr>
          <w:rFonts w:ascii="Arial Narrow" w:hAnsi="Arial Narrow"/>
          <w:color w:val="000000" w:themeColor="text1"/>
          <w:sz w:val="24"/>
          <w:szCs w:val="24"/>
          <w:shd w:val="clear" w:color="auto" w:fill="FFFFFF"/>
          <w:lang w:val="en-US"/>
        </w:rPr>
        <w:t>rest</w:t>
      </w:r>
      <w:r w:rsidR="00DD1045" w:rsidRPr="004A126B">
        <w:rPr>
          <w:rFonts w:ascii="Arial Narrow" w:hAnsi="Arial Narrow"/>
          <w:color w:val="000000" w:themeColor="text1"/>
          <w:sz w:val="24"/>
          <w:szCs w:val="24"/>
          <w:shd w:val="clear" w:color="auto" w:fill="FFFFFF"/>
          <w:lang w:val="en-US"/>
        </w:rPr>
        <w:t>.</w:t>
      </w:r>
    </w:p>
    <w:p w14:paraId="6A426186" w14:textId="77777777" w:rsidR="00C97306" w:rsidRPr="004A126B" w:rsidRDefault="00C97306" w:rsidP="00EF44E0">
      <w:pPr>
        <w:spacing w:after="0" w:line="240" w:lineRule="auto"/>
        <w:contextualSpacing/>
        <w:jc w:val="both"/>
        <w:rPr>
          <w:rFonts w:ascii="Arial Narrow" w:hAnsi="Arial Narrow"/>
          <w:color w:val="000000" w:themeColor="text1"/>
          <w:sz w:val="24"/>
          <w:szCs w:val="24"/>
          <w:shd w:val="clear" w:color="auto" w:fill="FFFFFF"/>
          <w:lang w:val="en-US"/>
        </w:rPr>
      </w:pPr>
    </w:p>
    <w:p w14:paraId="08F586F6" w14:textId="528037F5" w:rsidR="00CA5111" w:rsidRPr="004A126B" w:rsidRDefault="009033D3" w:rsidP="00EF44E0">
      <w:pPr>
        <w:spacing w:after="0" w:line="240" w:lineRule="auto"/>
        <w:contextualSpacing/>
        <w:jc w:val="both"/>
        <w:rPr>
          <w:rFonts w:ascii="Arial Narrow" w:hAnsi="Arial Narrow"/>
          <w:color w:val="000000" w:themeColor="text1"/>
          <w:sz w:val="24"/>
          <w:szCs w:val="24"/>
          <w:shd w:val="clear" w:color="auto" w:fill="FFFFFF"/>
          <w:vertAlign w:val="superscript"/>
          <w:lang w:val="en-US"/>
        </w:rPr>
      </w:pPr>
      <w:r w:rsidRPr="004A126B">
        <w:rPr>
          <w:rFonts w:ascii="Arial Narrow" w:hAnsi="Arial Narrow"/>
          <w:color w:val="000000" w:themeColor="text1"/>
          <w:sz w:val="24"/>
          <w:szCs w:val="24"/>
          <w:lang w:val="en-US"/>
        </w:rPr>
        <w:t>F</w:t>
      </w:r>
      <w:r w:rsidR="00327F3D" w:rsidRPr="004A126B">
        <w:rPr>
          <w:rFonts w:ascii="Arial Narrow" w:hAnsi="Arial Narrow"/>
          <w:color w:val="000000" w:themeColor="text1"/>
          <w:sz w:val="24"/>
          <w:szCs w:val="24"/>
          <w:lang w:val="en-US"/>
        </w:rPr>
        <w:t>inding</w:t>
      </w:r>
      <w:r w:rsidR="009D2A6B"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 xml:space="preserve">in the </w:t>
      </w:r>
      <w:r w:rsidR="00BA60C6">
        <w:rPr>
          <w:rFonts w:ascii="Arial Narrow" w:hAnsi="Arial Narrow"/>
          <w:color w:val="000000" w:themeColor="text1"/>
          <w:sz w:val="24"/>
          <w:szCs w:val="24"/>
          <w:lang w:val="en-US"/>
        </w:rPr>
        <w:t>measurement</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w:t>
      </w:r>
      <w:r w:rsidR="00C44978" w:rsidRPr="004A126B">
        <w:rPr>
          <w:rFonts w:ascii="Arial Narrow" w:hAnsi="Arial Narrow"/>
          <w:color w:val="000000" w:themeColor="text1"/>
          <w:sz w:val="24"/>
          <w:szCs w:val="24"/>
          <w:lang w:val="en-US"/>
        </w:rPr>
        <w:t>environmental and periauricular noise</w:t>
      </w:r>
      <w:r w:rsidRPr="004A126B">
        <w:rPr>
          <w:rFonts w:ascii="Arial Narrow" w:hAnsi="Arial Narrow"/>
          <w:color w:val="000000" w:themeColor="text1"/>
          <w:sz w:val="24"/>
          <w:szCs w:val="24"/>
          <w:lang w:val="en-US"/>
        </w:rPr>
        <w:t xml:space="preserve"> levels</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232C8F" w:rsidRPr="004A126B">
        <w:rPr>
          <w:rFonts w:ascii="Arial Narrow" w:hAnsi="Arial Narrow"/>
          <w:color w:val="000000" w:themeColor="text1"/>
          <w:sz w:val="24"/>
          <w:szCs w:val="24"/>
          <w:lang w:val="en-US"/>
        </w:rPr>
        <w:t>n neonat</w:t>
      </w:r>
      <w:r w:rsidRPr="004A126B">
        <w:rPr>
          <w:rFonts w:ascii="Arial Narrow" w:hAnsi="Arial Narrow"/>
          <w:color w:val="000000" w:themeColor="text1"/>
          <w:sz w:val="24"/>
          <w:szCs w:val="24"/>
          <w:lang w:val="en-US"/>
        </w:rPr>
        <w:t>e units</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232C8F" w:rsidRPr="004A126B">
        <w:rPr>
          <w:rFonts w:ascii="Arial Narrow" w:hAnsi="Arial Narrow"/>
          <w:color w:val="000000" w:themeColor="text1"/>
          <w:sz w:val="24"/>
          <w:szCs w:val="24"/>
          <w:lang w:val="en-US"/>
        </w:rPr>
        <w:t xml:space="preserve">present </w:t>
      </w:r>
      <w:r w:rsidR="00327F3D" w:rsidRPr="004A126B">
        <w:rPr>
          <w:rFonts w:ascii="Arial Narrow" w:hAnsi="Arial Narrow"/>
          <w:color w:val="000000" w:themeColor="text1"/>
          <w:sz w:val="24"/>
          <w:szCs w:val="24"/>
          <w:lang w:val="en-US"/>
        </w:rPr>
        <w:t>study</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show that periauricular noise exceeds </w:t>
      </w:r>
      <w:r w:rsidR="00682CFC" w:rsidRPr="004A126B">
        <w:rPr>
          <w:rFonts w:ascii="Arial Narrow" w:hAnsi="Arial Narrow"/>
          <w:color w:val="000000" w:themeColor="text1"/>
          <w:sz w:val="24"/>
          <w:szCs w:val="24"/>
          <w:lang w:val="en-US"/>
        </w:rPr>
        <w:t>environmental</w:t>
      </w:r>
      <w:r w:rsidRPr="004A126B">
        <w:rPr>
          <w:rFonts w:ascii="Arial Narrow" w:hAnsi="Arial Narrow"/>
          <w:color w:val="000000" w:themeColor="text1"/>
          <w:sz w:val="24"/>
          <w:szCs w:val="24"/>
          <w:lang w:val="en-US"/>
        </w:rPr>
        <w:t xml:space="preserve"> noise by at least </w:t>
      </w:r>
      <w:r w:rsidR="00232C8F" w:rsidRPr="004A126B">
        <w:rPr>
          <w:rFonts w:ascii="Arial Narrow" w:hAnsi="Arial Narrow"/>
          <w:color w:val="000000" w:themeColor="text1"/>
          <w:sz w:val="24"/>
          <w:szCs w:val="24"/>
          <w:lang w:val="en-US"/>
        </w:rPr>
        <w:t xml:space="preserve">0.1 </w:t>
      </w:r>
      <w:r w:rsidRPr="004A126B">
        <w:rPr>
          <w:rFonts w:ascii="Arial Narrow" w:hAnsi="Arial Narrow"/>
          <w:color w:val="000000" w:themeColor="text1"/>
          <w:sz w:val="24"/>
          <w:szCs w:val="24"/>
          <w:lang w:val="en-US"/>
        </w:rPr>
        <w:t>to</w:t>
      </w:r>
      <w:r w:rsidR="00232C8F" w:rsidRPr="004A126B">
        <w:rPr>
          <w:rFonts w:ascii="Arial Narrow" w:hAnsi="Arial Narrow"/>
          <w:color w:val="000000" w:themeColor="text1"/>
          <w:sz w:val="24"/>
          <w:szCs w:val="24"/>
          <w:lang w:val="en-US"/>
        </w:rPr>
        <w:t xml:space="preserve"> 2.0 dB</w:t>
      </w:r>
      <w:r w:rsidRPr="004A126B">
        <w:rPr>
          <w:rFonts w:ascii="Arial Narrow" w:hAnsi="Arial Narrow"/>
          <w:color w:val="000000" w:themeColor="text1"/>
          <w:sz w:val="24"/>
          <w:szCs w:val="24"/>
          <w:lang w:val="en-US"/>
        </w:rPr>
        <w:t>;</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it could be deduced that loudness near the pinna is </w:t>
      </w:r>
      <w:r w:rsidR="00232C8F" w:rsidRPr="004A126B">
        <w:rPr>
          <w:rFonts w:ascii="Arial Narrow" w:hAnsi="Arial Narrow"/>
          <w:color w:val="000000" w:themeColor="text1"/>
          <w:sz w:val="24"/>
          <w:szCs w:val="24"/>
          <w:lang w:val="en-US"/>
        </w:rPr>
        <w:t>perc</w:t>
      </w:r>
      <w:r w:rsidRPr="004A126B">
        <w:rPr>
          <w:rFonts w:ascii="Arial Narrow" w:hAnsi="Arial Narrow"/>
          <w:color w:val="000000" w:themeColor="text1"/>
          <w:sz w:val="24"/>
          <w:szCs w:val="24"/>
          <w:lang w:val="en-US"/>
        </w:rPr>
        <w:t xml:space="preserve">eived </w:t>
      </w:r>
      <w:r w:rsidR="00875FB4" w:rsidRPr="004A126B">
        <w:rPr>
          <w:rFonts w:ascii="Arial Narrow" w:hAnsi="Arial Narrow"/>
          <w:color w:val="000000" w:themeColor="text1"/>
          <w:sz w:val="24"/>
          <w:szCs w:val="24"/>
          <w:lang w:val="en-US"/>
        </w:rPr>
        <w:t xml:space="preserve">with </w:t>
      </w:r>
      <w:r w:rsidRPr="004A126B">
        <w:rPr>
          <w:rFonts w:ascii="Arial Narrow" w:hAnsi="Arial Narrow"/>
          <w:color w:val="000000" w:themeColor="text1"/>
          <w:sz w:val="24"/>
          <w:szCs w:val="24"/>
          <w:lang w:val="en-US"/>
        </w:rPr>
        <w:t xml:space="preserve">greater </w:t>
      </w:r>
      <w:r w:rsidR="00E41442" w:rsidRPr="004A126B">
        <w:rPr>
          <w:rFonts w:ascii="Arial Narrow" w:hAnsi="Arial Narrow"/>
          <w:color w:val="000000" w:themeColor="text1"/>
          <w:sz w:val="24"/>
          <w:szCs w:val="24"/>
          <w:lang w:val="en-US"/>
        </w:rPr>
        <w:t>intensity</w:t>
      </w:r>
      <w:r w:rsidR="00232C8F" w:rsidRPr="004A126B">
        <w:rPr>
          <w:rFonts w:ascii="Arial Narrow" w:hAnsi="Arial Narrow"/>
          <w:color w:val="000000" w:themeColor="text1"/>
          <w:sz w:val="24"/>
          <w:szCs w:val="24"/>
          <w:lang w:val="en-US"/>
        </w:rPr>
        <w:t>,</w:t>
      </w:r>
      <w:r w:rsidR="00875FB4" w:rsidRPr="004A126B">
        <w:rPr>
          <w:rFonts w:ascii="Arial Narrow" w:hAnsi="Arial Narrow"/>
          <w:color w:val="000000" w:themeColor="text1"/>
          <w:sz w:val="24"/>
          <w:szCs w:val="24"/>
          <w:lang w:val="en-US"/>
        </w:rPr>
        <w:t xml:space="preserve"> a</w:t>
      </w:r>
      <w:r w:rsidRPr="004A126B">
        <w:rPr>
          <w:rFonts w:ascii="Arial Narrow" w:hAnsi="Arial Narrow"/>
          <w:color w:val="000000" w:themeColor="text1"/>
          <w:sz w:val="24"/>
          <w:szCs w:val="24"/>
          <w:lang w:val="en-US"/>
        </w:rPr>
        <w:t>dded to the fact that care equipment</w:t>
      </w:r>
      <w:r w:rsidR="00A451B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(monitors, nebulizers, suction intake, among others) are at the patient’s headboard</w:t>
      </w:r>
      <w:r w:rsidR="00A451B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which, when their alarms are activated,</w:t>
      </w:r>
      <w:r w:rsidR="002317A6" w:rsidRPr="004A126B">
        <w:rPr>
          <w:rFonts w:ascii="Arial Narrow" w:hAnsi="Arial Narrow"/>
          <w:color w:val="000000" w:themeColor="text1"/>
          <w:sz w:val="24"/>
          <w:szCs w:val="24"/>
          <w:lang w:val="en-US"/>
        </w:rPr>
        <w:t xml:space="preserve"> produce </w:t>
      </w:r>
      <w:r w:rsidR="00694FD8" w:rsidRPr="004A126B">
        <w:rPr>
          <w:rFonts w:ascii="Arial Narrow" w:hAnsi="Arial Narrow"/>
          <w:color w:val="000000" w:themeColor="text1"/>
          <w:sz w:val="24"/>
          <w:szCs w:val="24"/>
          <w:lang w:val="en-US"/>
        </w:rPr>
        <w:t>sudden noises</w:t>
      </w:r>
      <w:r w:rsidR="002317A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that increase the </w:t>
      </w:r>
      <w:r w:rsidR="00682CFC" w:rsidRPr="004A126B">
        <w:rPr>
          <w:rFonts w:ascii="Arial Narrow" w:hAnsi="Arial Narrow"/>
          <w:color w:val="000000" w:themeColor="text1"/>
          <w:sz w:val="24"/>
          <w:szCs w:val="24"/>
          <w:lang w:val="en-US"/>
        </w:rPr>
        <w:t>noise level</w:t>
      </w:r>
      <w:r w:rsidRPr="004A126B">
        <w:rPr>
          <w:rFonts w:ascii="Arial Narrow" w:hAnsi="Arial Narrow"/>
          <w:color w:val="000000" w:themeColor="text1"/>
          <w:sz w:val="24"/>
          <w:szCs w:val="24"/>
          <w:lang w:val="en-US"/>
        </w:rPr>
        <w:t>;</w:t>
      </w:r>
      <w:r w:rsidR="002317A6"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their harmful effect could further potentiate the </w:t>
      </w:r>
      <w:r w:rsidR="00232C8F" w:rsidRPr="004A126B">
        <w:rPr>
          <w:rFonts w:ascii="Arial Narrow" w:hAnsi="Arial Narrow"/>
          <w:color w:val="000000" w:themeColor="text1"/>
          <w:sz w:val="24"/>
          <w:szCs w:val="24"/>
          <w:lang w:val="en-US"/>
        </w:rPr>
        <w:t>ef</w:t>
      </w:r>
      <w:r w:rsidRPr="004A126B">
        <w:rPr>
          <w:rFonts w:ascii="Arial Narrow" w:hAnsi="Arial Narrow"/>
          <w:color w:val="000000" w:themeColor="text1"/>
          <w:sz w:val="24"/>
          <w:szCs w:val="24"/>
          <w:lang w:val="en-US"/>
        </w:rPr>
        <w:t>f</w:t>
      </w:r>
      <w:r w:rsidR="00232C8F" w:rsidRPr="004A126B">
        <w:rPr>
          <w:rFonts w:ascii="Arial Narrow" w:hAnsi="Arial Narrow"/>
          <w:color w:val="000000" w:themeColor="text1"/>
          <w:sz w:val="24"/>
          <w:szCs w:val="24"/>
          <w:lang w:val="en-US"/>
        </w:rPr>
        <w:t xml:space="preserve">ects </w:t>
      </w:r>
      <w:r w:rsidRPr="004A126B">
        <w:rPr>
          <w:rFonts w:ascii="Arial Narrow" w:hAnsi="Arial Narrow"/>
          <w:color w:val="000000" w:themeColor="text1"/>
          <w:sz w:val="24"/>
          <w:szCs w:val="24"/>
          <w:lang w:val="en-US"/>
        </w:rPr>
        <w:t xml:space="preserve">of the neonate’s </w:t>
      </w:r>
      <w:r w:rsidR="00232C8F" w:rsidRPr="004A126B">
        <w:rPr>
          <w:rFonts w:ascii="Arial Narrow" w:hAnsi="Arial Narrow"/>
          <w:color w:val="000000" w:themeColor="text1"/>
          <w:sz w:val="24"/>
          <w:szCs w:val="24"/>
          <w:lang w:val="en-US"/>
        </w:rPr>
        <w:t>comorbi</w:t>
      </w:r>
      <w:r w:rsidRPr="004A126B">
        <w:rPr>
          <w:rFonts w:ascii="Arial Narrow" w:hAnsi="Arial Narrow"/>
          <w:color w:val="000000" w:themeColor="text1"/>
          <w:sz w:val="24"/>
          <w:szCs w:val="24"/>
          <w:lang w:val="en-US"/>
        </w:rPr>
        <w:t>dity</w:t>
      </w:r>
      <w:r w:rsidR="00875FB4" w:rsidRPr="004A126B">
        <w:rPr>
          <w:rFonts w:ascii="Arial Narrow" w:hAnsi="Arial Narrow"/>
          <w:color w:val="000000" w:themeColor="text1"/>
          <w:sz w:val="24"/>
          <w:szCs w:val="24"/>
          <w:lang w:val="en-US"/>
        </w:rPr>
        <w:t xml:space="preserve"> and treatment</w:t>
      </w:r>
      <w:r w:rsidR="00232C8F"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 xml:space="preserve">Exposure to </w:t>
      </w:r>
      <w:r w:rsidR="00875FB4" w:rsidRPr="004A126B">
        <w:rPr>
          <w:rFonts w:ascii="Arial Narrow" w:hAnsi="Arial Narrow"/>
          <w:color w:val="000000" w:themeColor="text1"/>
          <w:sz w:val="24"/>
          <w:szCs w:val="24"/>
          <w:lang w:val="en-US"/>
        </w:rPr>
        <w:t>noise</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 </w:t>
      </w:r>
      <w:r w:rsidR="00232C8F" w:rsidRPr="004A126B">
        <w:rPr>
          <w:rFonts w:ascii="Arial Narrow" w:hAnsi="Arial Narrow"/>
          <w:color w:val="000000" w:themeColor="text1"/>
          <w:sz w:val="24"/>
          <w:szCs w:val="24"/>
          <w:lang w:val="en-US"/>
        </w:rPr>
        <w:t xml:space="preserve">60 dB </w:t>
      </w:r>
      <w:r w:rsidRPr="004A126B">
        <w:rPr>
          <w:rFonts w:ascii="Arial Narrow" w:hAnsi="Arial Narrow"/>
          <w:color w:val="000000" w:themeColor="text1"/>
          <w:sz w:val="24"/>
          <w:szCs w:val="24"/>
          <w:lang w:val="en-US"/>
        </w:rPr>
        <w:t xml:space="preserve">has been </w:t>
      </w:r>
      <w:r w:rsidR="002E40D0" w:rsidRPr="004A126B">
        <w:rPr>
          <w:rFonts w:ascii="Arial Narrow" w:hAnsi="Arial Narrow"/>
          <w:color w:val="000000" w:themeColor="text1"/>
          <w:sz w:val="24"/>
          <w:szCs w:val="24"/>
          <w:lang w:val="en-US"/>
        </w:rPr>
        <w:t>associated with the potentiation of the effect of ototoxic agents, such as aminoglycosides that can damage the ciliated cells of the ear</w:t>
      </w:r>
      <w:r w:rsidR="00875FB4" w:rsidRPr="004A126B">
        <w:rPr>
          <w:rFonts w:ascii="Arial Narrow" w:hAnsi="Arial Narrow"/>
          <w:color w:val="000000" w:themeColor="text1"/>
          <w:sz w:val="24"/>
          <w:szCs w:val="24"/>
          <w:lang w:val="en-US"/>
        </w:rPr>
        <w:t xml:space="preserve"> and </w:t>
      </w:r>
      <w:r w:rsidR="008661CF" w:rsidRPr="004A126B">
        <w:rPr>
          <w:rFonts w:ascii="Arial Narrow" w:hAnsi="Arial Narrow"/>
          <w:color w:val="000000" w:themeColor="text1"/>
          <w:sz w:val="24"/>
          <w:szCs w:val="24"/>
          <w:lang w:val="en-US"/>
        </w:rPr>
        <w:t xml:space="preserve">produce </w:t>
      </w:r>
      <w:r w:rsidR="003F4811" w:rsidRPr="004A126B">
        <w:rPr>
          <w:rFonts w:ascii="Arial Narrow" w:hAnsi="Arial Narrow"/>
          <w:color w:val="000000" w:themeColor="text1"/>
          <w:sz w:val="24"/>
          <w:szCs w:val="24"/>
          <w:shd w:val="clear" w:color="auto" w:fill="FFFFFF"/>
          <w:lang w:val="en-US"/>
        </w:rPr>
        <w:t>response</w:t>
      </w:r>
      <w:r w:rsidR="00232C8F" w:rsidRPr="004A126B">
        <w:rPr>
          <w:rFonts w:ascii="Arial Narrow" w:hAnsi="Arial Narrow"/>
          <w:color w:val="000000" w:themeColor="text1"/>
          <w:sz w:val="24"/>
          <w:szCs w:val="24"/>
          <w:shd w:val="clear" w:color="auto" w:fill="FFFFFF"/>
          <w:lang w:val="en-US"/>
        </w:rPr>
        <w:t xml:space="preserve">s </w:t>
      </w:r>
      <w:r w:rsidR="002E40D0" w:rsidRPr="004A126B">
        <w:rPr>
          <w:rFonts w:ascii="Arial Narrow" w:hAnsi="Arial Narrow"/>
          <w:color w:val="000000" w:themeColor="text1"/>
          <w:sz w:val="24"/>
          <w:szCs w:val="24"/>
          <w:shd w:val="clear" w:color="auto" w:fill="FFFFFF"/>
          <w:lang w:val="en-US"/>
        </w:rPr>
        <w:t xml:space="preserve">by the </w:t>
      </w:r>
      <w:r w:rsidR="00232C8F" w:rsidRPr="004A126B">
        <w:rPr>
          <w:rFonts w:ascii="Arial Narrow" w:hAnsi="Arial Narrow"/>
          <w:color w:val="000000" w:themeColor="text1"/>
          <w:sz w:val="24"/>
          <w:szCs w:val="24"/>
          <w:shd w:val="clear" w:color="auto" w:fill="FFFFFF"/>
          <w:lang w:val="en-US"/>
        </w:rPr>
        <w:t>pre</w:t>
      </w:r>
      <w:r w:rsidR="002E40D0" w:rsidRPr="004A126B">
        <w:rPr>
          <w:rFonts w:ascii="Arial Narrow" w:hAnsi="Arial Narrow"/>
          <w:color w:val="000000" w:themeColor="text1"/>
          <w:sz w:val="24"/>
          <w:szCs w:val="24"/>
          <w:shd w:val="clear" w:color="auto" w:fill="FFFFFF"/>
          <w:lang w:val="en-US"/>
        </w:rPr>
        <w:t>term babies to high transitory</w:t>
      </w:r>
      <w:r w:rsidR="00232C8F" w:rsidRPr="004A126B">
        <w:rPr>
          <w:rFonts w:ascii="Arial Narrow" w:hAnsi="Arial Narrow"/>
          <w:color w:val="000000" w:themeColor="text1"/>
          <w:sz w:val="24"/>
          <w:szCs w:val="24"/>
          <w:shd w:val="clear" w:color="auto" w:fill="FFFFFF"/>
          <w:lang w:val="en-US"/>
        </w:rPr>
        <w:t xml:space="preserve"> </w:t>
      </w:r>
      <w:r w:rsidR="00875FB4" w:rsidRPr="004A126B">
        <w:rPr>
          <w:rFonts w:ascii="Arial Narrow" w:hAnsi="Arial Narrow"/>
          <w:color w:val="000000" w:themeColor="text1"/>
          <w:sz w:val="24"/>
          <w:szCs w:val="24"/>
          <w:shd w:val="clear" w:color="auto" w:fill="FFFFFF"/>
          <w:lang w:val="en-US"/>
        </w:rPr>
        <w:t>noises</w:t>
      </w:r>
      <w:r w:rsidR="00232C8F" w:rsidRPr="004A126B">
        <w:rPr>
          <w:rFonts w:ascii="Arial Narrow" w:hAnsi="Arial Narrow"/>
          <w:color w:val="000000" w:themeColor="text1"/>
          <w:sz w:val="24"/>
          <w:szCs w:val="24"/>
          <w:shd w:val="clear" w:color="auto" w:fill="FFFFFF"/>
          <w:lang w:val="en-US"/>
        </w:rPr>
        <w:t xml:space="preserve"> </w:t>
      </w:r>
      <w:r w:rsidR="002E40D0" w:rsidRPr="004A126B">
        <w:rPr>
          <w:rFonts w:ascii="Arial Narrow" w:hAnsi="Arial Narrow"/>
          <w:color w:val="000000" w:themeColor="text1"/>
          <w:sz w:val="24"/>
          <w:szCs w:val="24"/>
          <w:shd w:val="clear" w:color="auto" w:fill="FFFFFF"/>
          <w:lang w:val="en-US"/>
        </w:rPr>
        <w:t xml:space="preserve">that </w:t>
      </w:r>
      <w:r w:rsidR="00232C8F" w:rsidRPr="004A126B">
        <w:rPr>
          <w:rFonts w:ascii="Arial Narrow" w:hAnsi="Arial Narrow"/>
          <w:color w:val="000000" w:themeColor="text1"/>
          <w:sz w:val="24"/>
          <w:szCs w:val="24"/>
          <w:shd w:val="clear" w:color="auto" w:fill="FFFFFF"/>
          <w:lang w:val="en-US"/>
        </w:rPr>
        <w:t>af</w:t>
      </w:r>
      <w:r w:rsidR="004D68C5" w:rsidRPr="004A126B">
        <w:rPr>
          <w:rFonts w:ascii="Arial Narrow" w:hAnsi="Arial Narrow"/>
          <w:color w:val="000000" w:themeColor="text1"/>
          <w:sz w:val="24"/>
          <w:szCs w:val="24"/>
          <w:shd w:val="clear" w:color="auto" w:fill="FFFFFF"/>
          <w:lang w:val="en-US"/>
        </w:rPr>
        <w:t>f</w:t>
      </w:r>
      <w:r w:rsidR="00232C8F" w:rsidRPr="004A126B">
        <w:rPr>
          <w:rFonts w:ascii="Arial Narrow" w:hAnsi="Arial Narrow"/>
          <w:color w:val="000000" w:themeColor="text1"/>
          <w:sz w:val="24"/>
          <w:szCs w:val="24"/>
          <w:shd w:val="clear" w:color="auto" w:fill="FFFFFF"/>
          <w:lang w:val="en-US"/>
        </w:rPr>
        <w:t>ect principal</w:t>
      </w:r>
      <w:r w:rsidR="004D68C5" w:rsidRPr="004A126B">
        <w:rPr>
          <w:rFonts w:ascii="Arial Narrow" w:hAnsi="Arial Narrow"/>
          <w:color w:val="000000" w:themeColor="text1"/>
          <w:sz w:val="24"/>
          <w:szCs w:val="24"/>
          <w:shd w:val="clear" w:color="auto" w:fill="FFFFFF"/>
          <w:lang w:val="en-US"/>
        </w:rPr>
        <w:t>ly</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the </w:t>
      </w:r>
      <w:r w:rsidR="00232C8F" w:rsidRPr="004A126B">
        <w:rPr>
          <w:rFonts w:ascii="Arial Narrow" w:hAnsi="Arial Narrow"/>
          <w:color w:val="000000" w:themeColor="text1"/>
          <w:sz w:val="24"/>
          <w:szCs w:val="24"/>
          <w:shd w:val="clear" w:color="auto" w:fill="FFFFFF"/>
          <w:lang w:val="en-US"/>
        </w:rPr>
        <w:t>cardiovascular</w:t>
      </w:r>
      <w:r w:rsidR="004D68C5" w:rsidRPr="004A126B">
        <w:rPr>
          <w:rFonts w:ascii="Arial Narrow" w:hAnsi="Arial Narrow"/>
          <w:color w:val="000000" w:themeColor="text1"/>
          <w:sz w:val="24"/>
          <w:szCs w:val="24"/>
          <w:shd w:val="clear" w:color="auto" w:fill="FFFFFF"/>
          <w:lang w:val="en-US"/>
        </w:rPr>
        <w:t xml:space="preserve"> system</w:t>
      </w:r>
      <w:r w:rsidR="00875FB4" w:rsidRPr="004A126B">
        <w:rPr>
          <w:rFonts w:ascii="Arial Narrow" w:hAnsi="Arial Narrow"/>
          <w:color w:val="000000" w:themeColor="text1"/>
          <w:sz w:val="24"/>
          <w:szCs w:val="24"/>
          <w:shd w:val="clear" w:color="auto" w:fill="FFFFFF"/>
          <w:lang w:val="en-US"/>
        </w:rPr>
        <w:t xml:space="preserve"> with </w:t>
      </w:r>
      <w:r w:rsidR="00232C8F" w:rsidRPr="004A126B">
        <w:rPr>
          <w:rFonts w:ascii="Arial Narrow" w:hAnsi="Arial Narrow"/>
          <w:color w:val="000000" w:themeColor="text1"/>
          <w:sz w:val="24"/>
          <w:szCs w:val="24"/>
          <w:shd w:val="clear" w:color="auto" w:fill="FFFFFF"/>
          <w:lang w:val="en-US"/>
        </w:rPr>
        <w:t>a</w:t>
      </w:r>
      <w:r w:rsidR="004D68C5" w:rsidRPr="004A126B">
        <w:rPr>
          <w:rFonts w:ascii="Arial Narrow" w:hAnsi="Arial Narrow"/>
          <w:color w:val="000000" w:themeColor="text1"/>
          <w:sz w:val="24"/>
          <w:szCs w:val="24"/>
          <w:shd w:val="clear" w:color="auto" w:fill="FFFFFF"/>
          <w:lang w:val="en-US"/>
        </w:rPr>
        <w:t>c</w:t>
      </w:r>
      <w:r w:rsidR="00232C8F" w:rsidRPr="004A126B">
        <w:rPr>
          <w:rFonts w:ascii="Arial Narrow" w:hAnsi="Arial Narrow"/>
          <w:color w:val="000000" w:themeColor="text1"/>
          <w:sz w:val="24"/>
          <w:szCs w:val="24"/>
          <w:shd w:val="clear" w:color="auto" w:fill="FFFFFF"/>
          <w:lang w:val="en-US"/>
        </w:rPr>
        <w:t>celera</w:t>
      </w:r>
      <w:r w:rsidR="004D68C5" w:rsidRPr="004A126B">
        <w:rPr>
          <w:rFonts w:ascii="Arial Narrow" w:hAnsi="Arial Narrow"/>
          <w:color w:val="000000" w:themeColor="text1"/>
          <w:sz w:val="24"/>
          <w:szCs w:val="24"/>
          <w:shd w:val="clear" w:color="auto" w:fill="FFFFFF"/>
          <w:lang w:val="en-US"/>
        </w:rPr>
        <w:t>tion</w:t>
      </w:r>
      <w:r w:rsidR="00232C8F" w:rsidRPr="004A126B">
        <w:rPr>
          <w:rFonts w:ascii="Arial Narrow" w:hAnsi="Arial Narrow"/>
          <w:color w:val="000000" w:themeColor="text1"/>
          <w:sz w:val="24"/>
          <w:szCs w:val="24"/>
          <w:shd w:val="clear" w:color="auto" w:fill="FFFFFF"/>
          <w:lang w:val="en-US"/>
        </w:rPr>
        <w:t>, decelera</w:t>
      </w:r>
      <w:r w:rsidR="004D68C5" w:rsidRPr="004A126B">
        <w:rPr>
          <w:rFonts w:ascii="Arial Narrow" w:hAnsi="Arial Narrow"/>
          <w:color w:val="000000" w:themeColor="text1"/>
          <w:sz w:val="24"/>
          <w:szCs w:val="24"/>
          <w:shd w:val="clear" w:color="auto" w:fill="FFFFFF"/>
          <w:lang w:val="en-US"/>
        </w:rPr>
        <w:t>tion</w:t>
      </w:r>
      <w:r w:rsidR="00232C8F" w:rsidRPr="004A126B">
        <w:rPr>
          <w:rFonts w:ascii="Arial Narrow" w:hAnsi="Arial Narrow"/>
          <w:color w:val="000000" w:themeColor="text1"/>
          <w:sz w:val="24"/>
          <w:szCs w:val="24"/>
          <w:shd w:val="clear" w:color="auto" w:fill="FFFFFF"/>
          <w:lang w:val="en-US"/>
        </w:rPr>
        <w:t xml:space="preserve"> o</w:t>
      </w:r>
      <w:r w:rsidR="004D68C5" w:rsidRPr="004A126B">
        <w:rPr>
          <w:rFonts w:ascii="Arial Narrow" w:hAnsi="Arial Narrow"/>
          <w:color w:val="000000" w:themeColor="text1"/>
          <w:sz w:val="24"/>
          <w:szCs w:val="24"/>
          <w:shd w:val="clear" w:color="auto" w:fill="FFFFFF"/>
          <w:lang w:val="en-US"/>
        </w:rPr>
        <w:t>r</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biphasic deceleration-acceleration of heart rate and blood pressure;</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however</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the latter does not exceed normality </w:t>
      </w:r>
      <w:r w:rsidR="00694FD8" w:rsidRPr="004A126B">
        <w:rPr>
          <w:rFonts w:ascii="Arial Narrow" w:hAnsi="Arial Narrow"/>
          <w:color w:val="000000" w:themeColor="text1"/>
          <w:sz w:val="24"/>
          <w:szCs w:val="24"/>
          <w:shd w:val="clear" w:color="auto" w:fill="FFFFFF"/>
          <w:lang w:val="en-US"/>
        </w:rPr>
        <w:t>range</w:t>
      </w:r>
      <w:r w:rsidR="00232C8F" w:rsidRPr="004A126B">
        <w:rPr>
          <w:rFonts w:ascii="Arial Narrow" w:hAnsi="Arial Narrow"/>
          <w:color w:val="000000" w:themeColor="text1"/>
          <w:sz w:val="24"/>
          <w:szCs w:val="24"/>
          <w:shd w:val="clear" w:color="auto" w:fill="FFFFFF"/>
          <w:lang w:val="en-US"/>
        </w:rPr>
        <w:t xml:space="preserve">s. </w:t>
      </w:r>
      <w:r w:rsidR="004D68C5" w:rsidRPr="004A126B">
        <w:rPr>
          <w:rFonts w:ascii="Arial Narrow" w:hAnsi="Arial Narrow"/>
          <w:color w:val="000000" w:themeColor="text1"/>
          <w:sz w:val="24"/>
          <w:szCs w:val="24"/>
          <w:shd w:val="clear" w:color="auto" w:fill="FFFFFF"/>
          <w:lang w:val="en-US"/>
        </w:rPr>
        <w:t>R</w:t>
      </w:r>
      <w:r w:rsidR="00875FB4" w:rsidRPr="004A126B">
        <w:rPr>
          <w:rFonts w:ascii="Arial Narrow" w:hAnsi="Arial Narrow"/>
          <w:color w:val="000000" w:themeColor="text1"/>
          <w:sz w:val="24"/>
          <w:szCs w:val="24"/>
          <w:shd w:val="clear" w:color="auto" w:fill="FFFFFF"/>
          <w:lang w:val="en-US"/>
        </w:rPr>
        <w:t>esult</w:t>
      </w:r>
      <w:r w:rsidR="00232C8F" w:rsidRPr="004A126B">
        <w:rPr>
          <w:rFonts w:ascii="Arial Narrow" w:hAnsi="Arial Narrow"/>
          <w:color w:val="000000" w:themeColor="text1"/>
          <w:sz w:val="24"/>
          <w:szCs w:val="24"/>
          <w:shd w:val="clear" w:color="auto" w:fill="FFFFFF"/>
          <w:lang w:val="en-US"/>
        </w:rPr>
        <w:t xml:space="preserve">s </w:t>
      </w:r>
      <w:r w:rsidR="004D68C5" w:rsidRPr="004A126B">
        <w:rPr>
          <w:rFonts w:ascii="Arial Narrow" w:hAnsi="Arial Narrow"/>
          <w:color w:val="000000" w:themeColor="text1"/>
          <w:sz w:val="24"/>
          <w:szCs w:val="24"/>
          <w:shd w:val="clear" w:color="auto" w:fill="FFFFFF"/>
          <w:lang w:val="en-US"/>
        </w:rPr>
        <w:t>of</w:t>
      </w:r>
      <w:r w:rsidR="00232C8F"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studies</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on exposure to </w:t>
      </w:r>
      <w:r w:rsidR="00875FB4" w:rsidRPr="004A126B">
        <w:rPr>
          <w:rFonts w:ascii="Arial Narrow" w:hAnsi="Arial Narrow"/>
          <w:color w:val="000000" w:themeColor="text1"/>
          <w:sz w:val="24"/>
          <w:szCs w:val="24"/>
          <w:shd w:val="clear" w:color="auto" w:fill="FFFFFF"/>
          <w:lang w:val="en-US"/>
        </w:rPr>
        <w:t>noise</w:t>
      </w:r>
      <w:r w:rsidR="00232C8F"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in NICU</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are not conclusive</w:t>
      </w:r>
      <w:r w:rsidR="00875FB4" w:rsidRPr="004A126B">
        <w:rPr>
          <w:rFonts w:ascii="Arial Narrow" w:hAnsi="Arial Narrow"/>
          <w:color w:val="000000" w:themeColor="text1"/>
          <w:sz w:val="24"/>
          <w:szCs w:val="24"/>
          <w:shd w:val="clear" w:color="auto" w:fill="FFFFFF"/>
          <w:lang w:val="en-US"/>
        </w:rPr>
        <w:t xml:space="preserve"> with </w:t>
      </w:r>
      <w:r w:rsidR="00232C8F" w:rsidRPr="004A126B">
        <w:rPr>
          <w:rFonts w:ascii="Arial Narrow" w:hAnsi="Arial Narrow"/>
          <w:color w:val="000000" w:themeColor="text1"/>
          <w:sz w:val="24"/>
          <w:szCs w:val="24"/>
          <w:shd w:val="clear" w:color="auto" w:fill="FFFFFF"/>
          <w:lang w:val="en-US"/>
        </w:rPr>
        <w:t>respect</w:t>
      </w:r>
      <w:r w:rsidR="004D68C5" w:rsidRPr="004A126B">
        <w:rPr>
          <w:rFonts w:ascii="Arial Narrow" w:hAnsi="Arial Narrow"/>
          <w:color w:val="000000" w:themeColor="text1"/>
          <w:sz w:val="24"/>
          <w:szCs w:val="24"/>
          <w:shd w:val="clear" w:color="auto" w:fill="FFFFFF"/>
          <w:lang w:val="en-US"/>
        </w:rPr>
        <w:t xml:space="preserve"> t</w:t>
      </w:r>
      <w:r w:rsidR="00232C8F" w:rsidRPr="004A126B">
        <w:rPr>
          <w:rFonts w:ascii="Arial Narrow" w:hAnsi="Arial Narrow"/>
          <w:color w:val="000000" w:themeColor="text1"/>
          <w:sz w:val="24"/>
          <w:szCs w:val="24"/>
          <w:shd w:val="clear" w:color="auto" w:fill="FFFFFF"/>
          <w:lang w:val="en-US"/>
        </w:rPr>
        <w:t>o modifica</w:t>
      </w:r>
      <w:r w:rsidR="004D68C5" w:rsidRPr="004A126B">
        <w:rPr>
          <w:rFonts w:ascii="Arial Narrow" w:hAnsi="Arial Narrow"/>
          <w:color w:val="000000" w:themeColor="text1"/>
          <w:sz w:val="24"/>
          <w:szCs w:val="24"/>
          <w:shd w:val="clear" w:color="auto" w:fill="FFFFFF"/>
          <w:lang w:val="en-US"/>
        </w:rPr>
        <w:t>tion</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of breathing frequency</w:t>
      </w:r>
      <w:r w:rsidR="00232C8F" w:rsidRPr="004A126B">
        <w:rPr>
          <w:rFonts w:ascii="Arial Narrow" w:hAnsi="Arial Narrow"/>
          <w:color w:val="000000" w:themeColor="text1"/>
          <w:sz w:val="24"/>
          <w:szCs w:val="24"/>
          <w:shd w:val="clear" w:color="auto" w:fill="FFFFFF"/>
          <w:lang w:val="en-US"/>
        </w:rPr>
        <w:t xml:space="preserve"> o</w:t>
      </w:r>
      <w:r w:rsidR="003F4811" w:rsidRPr="004A126B">
        <w:rPr>
          <w:rFonts w:ascii="Arial Narrow" w:hAnsi="Arial Narrow"/>
          <w:color w:val="000000" w:themeColor="text1"/>
          <w:sz w:val="24"/>
          <w:szCs w:val="24"/>
          <w:shd w:val="clear" w:color="auto" w:fill="FFFFFF"/>
          <w:lang w:val="en-US"/>
        </w:rPr>
        <w:t>r</w:t>
      </w:r>
      <w:r w:rsidR="00232C8F" w:rsidRPr="004A126B">
        <w:rPr>
          <w:rFonts w:ascii="Arial Narrow" w:hAnsi="Arial Narrow"/>
          <w:color w:val="000000" w:themeColor="text1"/>
          <w:sz w:val="24"/>
          <w:szCs w:val="24"/>
          <w:shd w:val="clear" w:color="auto" w:fill="FFFFFF"/>
          <w:lang w:val="en-US"/>
        </w:rPr>
        <w:t xml:space="preserve"> </w:t>
      </w:r>
      <w:r w:rsidR="003F4811" w:rsidRPr="004A126B">
        <w:rPr>
          <w:rFonts w:ascii="Arial Narrow" w:hAnsi="Arial Narrow"/>
          <w:color w:val="000000" w:themeColor="text1"/>
          <w:sz w:val="24"/>
          <w:szCs w:val="24"/>
          <w:shd w:val="clear" w:color="auto" w:fill="FFFFFF"/>
          <w:lang w:val="en-US"/>
        </w:rPr>
        <w:t xml:space="preserve">oxygen saturation. </w:t>
      </w:r>
      <w:r w:rsidR="004D68C5" w:rsidRPr="004A126B">
        <w:rPr>
          <w:rFonts w:ascii="Arial Narrow" w:hAnsi="Arial Narrow"/>
          <w:color w:val="000000" w:themeColor="text1"/>
          <w:sz w:val="24"/>
          <w:szCs w:val="24"/>
          <w:shd w:val="clear" w:color="auto" w:fill="FFFFFF"/>
          <w:lang w:val="en-US"/>
        </w:rPr>
        <w:t>Regarding to the sleep state,</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which – as known – is </w:t>
      </w:r>
      <w:r w:rsidR="00232C8F" w:rsidRPr="004A126B">
        <w:rPr>
          <w:rFonts w:ascii="Arial Narrow" w:hAnsi="Arial Narrow"/>
          <w:color w:val="000000" w:themeColor="text1"/>
          <w:sz w:val="24"/>
          <w:szCs w:val="24"/>
          <w:shd w:val="clear" w:color="auto" w:fill="FFFFFF"/>
          <w:lang w:val="en-US"/>
        </w:rPr>
        <w:t xml:space="preserve">fundamental </w:t>
      </w:r>
      <w:r w:rsidR="004D68C5" w:rsidRPr="004A126B">
        <w:rPr>
          <w:rFonts w:ascii="Arial Narrow" w:hAnsi="Arial Narrow"/>
          <w:color w:val="000000" w:themeColor="text1"/>
          <w:sz w:val="24"/>
          <w:szCs w:val="24"/>
          <w:shd w:val="clear" w:color="auto" w:fill="FFFFFF"/>
          <w:lang w:val="en-US"/>
        </w:rPr>
        <w:t xml:space="preserve">in the neonate’s </w:t>
      </w:r>
      <w:r w:rsidR="00232C8F" w:rsidRPr="004A126B">
        <w:rPr>
          <w:rFonts w:ascii="Arial Narrow" w:hAnsi="Arial Narrow"/>
          <w:color w:val="000000" w:themeColor="text1"/>
          <w:sz w:val="24"/>
          <w:szCs w:val="24"/>
          <w:shd w:val="clear" w:color="auto" w:fill="FFFFFF"/>
          <w:lang w:val="en-US"/>
        </w:rPr>
        <w:t>neurode</w:t>
      </w:r>
      <w:r w:rsidR="004D68C5" w:rsidRPr="004A126B">
        <w:rPr>
          <w:rFonts w:ascii="Arial Narrow" w:hAnsi="Arial Narrow"/>
          <w:color w:val="000000" w:themeColor="text1"/>
          <w:sz w:val="24"/>
          <w:szCs w:val="24"/>
          <w:shd w:val="clear" w:color="auto" w:fill="FFFFFF"/>
          <w:lang w:val="en-US"/>
        </w:rPr>
        <w:t>velopment</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it is affected by </w:t>
      </w:r>
      <w:r w:rsidR="00875FB4" w:rsidRPr="004A126B">
        <w:rPr>
          <w:rFonts w:ascii="Arial Narrow" w:hAnsi="Arial Narrow"/>
          <w:color w:val="000000" w:themeColor="text1"/>
          <w:sz w:val="24"/>
          <w:szCs w:val="24"/>
          <w:shd w:val="clear" w:color="auto" w:fill="FFFFFF"/>
          <w:lang w:val="en-US"/>
        </w:rPr>
        <w:t xml:space="preserve">noise and </w:t>
      </w:r>
      <w:r w:rsidR="004D68C5" w:rsidRPr="004A126B">
        <w:rPr>
          <w:rFonts w:ascii="Arial Narrow" w:hAnsi="Arial Narrow"/>
          <w:color w:val="000000" w:themeColor="text1"/>
          <w:sz w:val="24"/>
          <w:szCs w:val="24"/>
          <w:shd w:val="clear" w:color="auto" w:fill="FFFFFF"/>
          <w:lang w:val="en-US"/>
        </w:rPr>
        <w:t xml:space="preserve">provokes states of </w:t>
      </w:r>
      <w:r w:rsidR="00E41442" w:rsidRPr="004A126B">
        <w:rPr>
          <w:rFonts w:ascii="Arial Narrow" w:hAnsi="Arial Narrow"/>
          <w:color w:val="000000" w:themeColor="text1"/>
          <w:sz w:val="24"/>
          <w:szCs w:val="24"/>
          <w:shd w:val="clear" w:color="auto" w:fill="FFFFFF"/>
          <w:lang w:val="en-US"/>
        </w:rPr>
        <w:t>irritability</w:t>
      </w:r>
      <w:r w:rsidR="00232C8F" w:rsidRPr="004A126B">
        <w:rPr>
          <w:rFonts w:ascii="Arial Narrow" w:hAnsi="Arial Narrow"/>
          <w:color w:val="000000" w:themeColor="text1"/>
          <w:sz w:val="24"/>
          <w:szCs w:val="24"/>
          <w:shd w:val="clear" w:color="auto" w:fill="FFFFFF"/>
          <w:lang w:val="en-US"/>
        </w:rPr>
        <w:t xml:space="preserve"> o</w:t>
      </w:r>
      <w:r w:rsidR="004D68C5" w:rsidRPr="004A126B">
        <w:rPr>
          <w:rFonts w:ascii="Arial Narrow" w:hAnsi="Arial Narrow"/>
          <w:color w:val="000000" w:themeColor="text1"/>
          <w:sz w:val="24"/>
          <w:szCs w:val="24"/>
          <w:shd w:val="clear" w:color="auto" w:fill="FFFFFF"/>
          <w:lang w:val="en-US"/>
        </w:rPr>
        <w:t>r</w:t>
      </w:r>
      <w:r w:rsidR="00232C8F"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crying. It has been noted that establishing the </w:t>
      </w:r>
      <w:r w:rsidRPr="004A126B">
        <w:rPr>
          <w:rFonts w:ascii="Arial Narrow" w:hAnsi="Arial Narrow"/>
          <w:color w:val="000000" w:themeColor="text1"/>
          <w:sz w:val="24"/>
          <w:szCs w:val="24"/>
          <w:shd w:val="clear" w:color="auto" w:fill="FFFFFF"/>
          <w:lang w:val="en-US"/>
        </w:rPr>
        <w:t>quiet hour</w:t>
      </w:r>
      <w:r w:rsidR="00232C8F" w:rsidRPr="004A126B">
        <w:rPr>
          <w:rFonts w:ascii="Arial Narrow" w:hAnsi="Arial Narrow"/>
          <w:color w:val="000000" w:themeColor="text1"/>
          <w:sz w:val="24"/>
          <w:szCs w:val="24"/>
          <w:shd w:val="clear" w:color="auto" w:fill="FFFFFF"/>
          <w:lang w:val="en-US"/>
        </w:rPr>
        <w:t xml:space="preserve"> produce</w:t>
      </w:r>
      <w:r w:rsidR="004D68C5" w:rsidRPr="004A126B">
        <w:rPr>
          <w:rFonts w:ascii="Arial Narrow" w:hAnsi="Arial Narrow"/>
          <w:color w:val="000000" w:themeColor="text1"/>
          <w:sz w:val="24"/>
          <w:szCs w:val="24"/>
          <w:shd w:val="clear" w:color="auto" w:fill="FFFFFF"/>
          <w:lang w:val="en-US"/>
        </w:rPr>
        <w:t>s</w:t>
      </w:r>
      <w:r w:rsidR="00232C8F" w:rsidRPr="004A126B">
        <w:rPr>
          <w:rFonts w:ascii="Arial Narrow" w:hAnsi="Arial Narrow"/>
          <w:color w:val="000000" w:themeColor="text1"/>
          <w:sz w:val="24"/>
          <w:szCs w:val="24"/>
          <w:shd w:val="clear" w:color="auto" w:fill="FFFFFF"/>
          <w:lang w:val="en-US"/>
        </w:rPr>
        <w:t xml:space="preserve"> incre</w:t>
      </w:r>
      <w:r w:rsidR="004D68C5" w:rsidRPr="004A126B">
        <w:rPr>
          <w:rFonts w:ascii="Arial Narrow" w:hAnsi="Arial Narrow"/>
          <w:color w:val="000000" w:themeColor="text1"/>
          <w:sz w:val="24"/>
          <w:szCs w:val="24"/>
          <w:shd w:val="clear" w:color="auto" w:fill="FFFFFF"/>
          <w:lang w:val="en-US"/>
        </w:rPr>
        <w:t>ased duration of sleep i</w:t>
      </w:r>
      <w:r w:rsidR="00232C8F" w:rsidRPr="004A126B">
        <w:rPr>
          <w:rFonts w:ascii="Arial Narrow" w:hAnsi="Arial Narrow"/>
          <w:color w:val="000000" w:themeColor="text1"/>
          <w:sz w:val="24"/>
          <w:szCs w:val="24"/>
          <w:shd w:val="clear" w:color="auto" w:fill="FFFFFF"/>
          <w:lang w:val="en-US"/>
        </w:rPr>
        <w:t>n pre</w:t>
      </w:r>
      <w:r w:rsidR="004D68C5" w:rsidRPr="004A126B">
        <w:rPr>
          <w:rFonts w:ascii="Arial Narrow" w:hAnsi="Arial Narrow"/>
          <w:color w:val="000000" w:themeColor="text1"/>
          <w:sz w:val="24"/>
          <w:szCs w:val="24"/>
          <w:shd w:val="clear" w:color="auto" w:fill="FFFFFF"/>
          <w:lang w:val="en-US"/>
        </w:rPr>
        <w:t>term babies;</w:t>
      </w:r>
      <w:r w:rsidR="00087087" w:rsidRPr="004A126B">
        <w:rPr>
          <w:rFonts w:ascii="Arial Narrow" w:hAnsi="Arial Narrow"/>
          <w:color w:val="000000" w:themeColor="text1"/>
          <w:sz w:val="24"/>
          <w:szCs w:val="24"/>
          <w:shd w:val="clear" w:color="auto" w:fill="FFFFFF"/>
          <w:vertAlign w:val="superscript"/>
          <w:lang w:val="en-US"/>
        </w:rPr>
        <w:t>(7</w:t>
      </w:r>
      <w:r w:rsidR="00272A78" w:rsidRPr="004A126B">
        <w:rPr>
          <w:rFonts w:ascii="Arial Narrow" w:hAnsi="Arial Narrow"/>
          <w:color w:val="000000" w:themeColor="text1"/>
          <w:sz w:val="24"/>
          <w:szCs w:val="24"/>
          <w:shd w:val="clear" w:color="auto" w:fill="FFFFFF"/>
          <w:vertAlign w:val="superscript"/>
          <w:lang w:val="en-US"/>
        </w:rPr>
        <w:t>,10)</w:t>
      </w:r>
      <w:r w:rsidR="00B96318"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nevertheless</w:t>
      </w:r>
      <w:r w:rsidR="00B96318"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the child </w:t>
      </w:r>
      <w:r w:rsidR="004D68C5" w:rsidRPr="004A126B">
        <w:rPr>
          <w:rFonts w:ascii="Arial Narrow" w:hAnsi="Arial Narrow"/>
          <w:color w:val="000000" w:themeColor="text1"/>
          <w:sz w:val="24"/>
          <w:szCs w:val="24"/>
          <w:shd w:val="clear" w:color="auto" w:fill="FFFFFF"/>
          <w:lang w:val="en-US"/>
        </w:rPr>
        <w:lastRenderedPageBreak/>
        <w:t xml:space="preserve">returns to the prior state of </w:t>
      </w:r>
      <w:r w:rsidR="00E41442" w:rsidRPr="004A126B">
        <w:rPr>
          <w:rFonts w:ascii="Arial Narrow" w:hAnsi="Arial Narrow"/>
          <w:color w:val="000000" w:themeColor="text1"/>
          <w:sz w:val="24"/>
          <w:szCs w:val="24"/>
          <w:shd w:val="clear" w:color="auto" w:fill="FFFFFF"/>
          <w:lang w:val="en-US"/>
        </w:rPr>
        <w:t>noise levels</w:t>
      </w:r>
      <w:r w:rsidR="00875FB4" w:rsidRPr="004A126B">
        <w:rPr>
          <w:rFonts w:ascii="Arial Narrow" w:hAnsi="Arial Narrow"/>
          <w:color w:val="000000" w:themeColor="text1"/>
          <w:sz w:val="24"/>
          <w:szCs w:val="24"/>
          <w:shd w:val="clear" w:color="auto" w:fill="FFFFFF"/>
          <w:lang w:val="en-US"/>
        </w:rPr>
        <w:t xml:space="preserve"> and </w:t>
      </w:r>
      <w:r w:rsidR="004D68C5" w:rsidRPr="004A126B">
        <w:rPr>
          <w:rFonts w:ascii="Arial Narrow" w:hAnsi="Arial Narrow"/>
          <w:color w:val="000000" w:themeColor="text1"/>
          <w:sz w:val="24"/>
          <w:szCs w:val="24"/>
          <w:shd w:val="clear" w:color="auto" w:fill="FFFFFF"/>
          <w:lang w:val="en-US"/>
        </w:rPr>
        <w:t xml:space="preserve">it </w:t>
      </w:r>
      <w:r w:rsidR="00B96318" w:rsidRPr="004A126B">
        <w:rPr>
          <w:rFonts w:ascii="Arial Narrow" w:hAnsi="Arial Narrow"/>
          <w:color w:val="000000" w:themeColor="text1"/>
          <w:sz w:val="24"/>
          <w:szCs w:val="24"/>
          <w:shd w:val="clear" w:color="auto" w:fill="FFFFFF"/>
          <w:lang w:val="en-US"/>
        </w:rPr>
        <w:t>contin</w:t>
      </w:r>
      <w:r w:rsidR="004D68C5" w:rsidRPr="004A126B">
        <w:rPr>
          <w:rFonts w:ascii="Arial Narrow" w:hAnsi="Arial Narrow"/>
          <w:color w:val="000000" w:themeColor="text1"/>
          <w:sz w:val="24"/>
          <w:szCs w:val="24"/>
          <w:shd w:val="clear" w:color="auto" w:fill="FFFFFF"/>
          <w:lang w:val="en-US"/>
        </w:rPr>
        <w:t xml:space="preserve">ues affecting the </w:t>
      </w:r>
      <w:r w:rsidR="00B96318" w:rsidRPr="004A126B">
        <w:rPr>
          <w:rFonts w:ascii="Arial Narrow" w:hAnsi="Arial Narrow"/>
          <w:color w:val="000000" w:themeColor="text1"/>
          <w:sz w:val="24"/>
          <w:szCs w:val="24"/>
          <w:shd w:val="clear" w:color="auto" w:fill="FFFFFF"/>
          <w:lang w:val="en-US"/>
        </w:rPr>
        <w:t>neonat</w:t>
      </w:r>
      <w:r w:rsidR="004D68C5" w:rsidRPr="004A126B">
        <w:rPr>
          <w:rFonts w:ascii="Arial Narrow" w:hAnsi="Arial Narrow"/>
          <w:color w:val="000000" w:themeColor="text1"/>
          <w:sz w:val="24"/>
          <w:szCs w:val="24"/>
          <w:shd w:val="clear" w:color="auto" w:fill="FFFFFF"/>
          <w:lang w:val="en-US"/>
        </w:rPr>
        <w:t>e</w:t>
      </w:r>
      <w:r w:rsidR="00B96318"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in the NICU</w:t>
      </w:r>
      <w:r w:rsidR="00B96318" w:rsidRPr="004A126B">
        <w:rPr>
          <w:rFonts w:ascii="Arial Narrow" w:hAnsi="Arial Narrow"/>
          <w:color w:val="000000" w:themeColor="text1"/>
          <w:sz w:val="24"/>
          <w:szCs w:val="24"/>
          <w:shd w:val="clear" w:color="auto" w:fill="FFFFFF"/>
          <w:lang w:val="en-US"/>
        </w:rPr>
        <w:t>.</w:t>
      </w:r>
      <w:r w:rsidR="00323B74" w:rsidRPr="004A126B">
        <w:rPr>
          <w:rFonts w:ascii="Arial Narrow" w:hAnsi="Arial Narrow"/>
          <w:color w:val="000000" w:themeColor="text1"/>
          <w:sz w:val="24"/>
          <w:szCs w:val="24"/>
          <w:shd w:val="clear" w:color="auto" w:fill="FFFFFF"/>
          <w:vertAlign w:val="superscript"/>
          <w:lang w:val="en-US"/>
        </w:rPr>
        <w:t>(</w:t>
      </w:r>
      <w:r w:rsidR="00882FDD" w:rsidRPr="004A126B">
        <w:rPr>
          <w:rFonts w:ascii="Arial Narrow" w:hAnsi="Arial Narrow"/>
          <w:color w:val="000000" w:themeColor="text1"/>
          <w:sz w:val="24"/>
          <w:szCs w:val="24"/>
          <w:shd w:val="clear" w:color="auto" w:fill="FFFFFF"/>
          <w:vertAlign w:val="superscript"/>
          <w:lang w:val="en-US"/>
        </w:rPr>
        <w:t>4</w:t>
      </w:r>
      <w:r w:rsidR="00B96318" w:rsidRPr="004A126B">
        <w:rPr>
          <w:rFonts w:ascii="Arial Narrow" w:hAnsi="Arial Narrow"/>
          <w:color w:val="000000" w:themeColor="text1"/>
          <w:sz w:val="24"/>
          <w:szCs w:val="24"/>
          <w:shd w:val="clear" w:color="auto" w:fill="FFFFFF"/>
          <w:vertAlign w:val="superscript"/>
          <w:lang w:val="en-US"/>
        </w:rPr>
        <w:t>)</w:t>
      </w:r>
      <w:r w:rsidR="00CA5111"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 xml:space="preserve">Moreover, effects of noise have been reported, such as </w:t>
      </w:r>
      <w:r w:rsidR="005619D1" w:rsidRPr="004A126B">
        <w:rPr>
          <w:rFonts w:ascii="Arial Narrow" w:hAnsi="Arial Narrow"/>
          <w:color w:val="000000" w:themeColor="text1"/>
          <w:sz w:val="24"/>
          <w:szCs w:val="24"/>
          <w:shd w:val="clear" w:color="auto" w:fill="FFFFFF"/>
          <w:lang w:val="en-US"/>
        </w:rPr>
        <w:t>stress</w:t>
      </w:r>
      <w:r w:rsidR="00CA5111" w:rsidRPr="004A126B">
        <w:rPr>
          <w:rFonts w:ascii="Arial Narrow" w:hAnsi="Arial Narrow"/>
          <w:color w:val="000000" w:themeColor="text1"/>
          <w:sz w:val="24"/>
          <w:szCs w:val="24"/>
          <w:shd w:val="clear" w:color="auto" w:fill="FFFFFF"/>
          <w:lang w:val="en-US"/>
        </w:rPr>
        <w:t xml:space="preserve">, </w:t>
      </w:r>
      <w:r w:rsidR="004D68C5" w:rsidRPr="004A126B">
        <w:rPr>
          <w:rFonts w:ascii="Arial Narrow" w:hAnsi="Arial Narrow"/>
          <w:color w:val="000000" w:themeColor="text1"/>
          <w:sz w:val="24"/>
          <w:szCs w:val="24"/>
          <w:shd w:val="clear" w:color="auto" w:fill="FFFFFF"/>
          <w:lang w:val="en-US"/>
        </w:rPr>
        <w:t>pain</w:t>
      </w:r>
      <w:r w:rsidR="00CA5111" w:rsidRPr="004A126B">
        <w:rPr>
          <w:rFonts w:ascii="Arial Narrow" w:hAnsi="Arial Narrow"/>
          <w:color w:val="000000" w:themeColor="text1"/>
          <w:sz w:val="24"/>
          <w:szCs w:val="24"/>
          <w:shd w:val="clear" w:color="auto" w:fill="FFFFFF"/>
          <w:lang w:val="en-US"/>
        </w:rPr>
        <w:t xml:space="preserve">, </w:t>
      </w:r>
      <w:r w:rsidR="00875FB4" w:rsidRPr="004A126B">
        <w:rPr>
          <w:rFonts w:ascii="Arial Narrow" w:hAnsi="Arial Narrow"/>
          <w:color w:val="000000" w:themeColor="text1"/>
          <w:sz w:val="24"/>
          <w:szCs w:val="24"/>
          <w:lang w:val="en-US"/>
        </w:rPr>
        <w:t>alterations</w:t>
      </w:r>
      <w:r w:rsidR="00CA5111" w:rsidRPr="004A126B">
        <w:rPr>
          <w:rFonts w:ascii="Arial Narrow" w:hAnsi="Arial Narrow"/>
          <w:color w:val="000000" w:themeColor="text1"/>
          <w:sz w:val="24"/>
          <w:szCs w:val="24"/>
          <w:lang w:val="en-US"/>
        </w:rPr>
        <w:t xml:space="preserve"> </w:t>
      </w:r>
      <w:r w:rsidR="004D68C5" w:rsidRPr="004A126B">
        <w:rPr>
          <w:rFonts w:ascii="Arial Narrow" w:hAnsi="Arial Narrow"/>
          <w:color w:val="000000" w:themeColor="text1"/>
          <w:sz w:val="24"/>
          <w:szCs w:val="24"/>
          <w:lang w:val="en-US"/>
        </w:rPr>
        <w:t xml:space="preserve">in growth hormone </w:t>
      </w:r>
      <w:r w:rsidR="00CA5111" w:rsidRPr="004A126B">
        <w:rPr>
          <w:rFonts w:ascii="Arial Narrow" w:hAnsi="Arial Narrow"/>
          <w:color w:val="000000" w:themeColor="text1"/>
          <w:sz w:val="24"/>
          <w:szCs w:val="24"/>
          <w:lang w:val="en-US"/>
        </w:rPr>
        <w:t>produc</w:t>
      </w:r>
      <w:r w:rsidR="004D68C5" w:rsidRPr="004A126B">
        <w:rPr>
          <w:rFonts w:ascii="Arial Narrow" w:hAnsi="Arial Narrow"/>
          <w:color w:val="000000" w:themeColor="text1"/>
          <w:sz w:val="24"/>
          <w:szCs w:val="24"/>
          <w:lang w:val="en-US"/>
        </w:rPr>
        <w:t>tion</w:t>
      </w:r>
      <w:r w:rsidR="00875FB4" w:rsidRPr="004A126B">
        <w:rPr>
          <w:rFonts w:ascii="Arial Narrow" w:hAnsi="Arial Narrow"/>
          <w:color w:val="000000" w:themeColor="text1"/>
          <w:sz w:val="24"/>
          <w:szCs w:val="24"/>
          <w:shd w:val="clear" w:color="auto" w:fill="FFFFFF"/>
          <w:lang w:val="en-US"/>
        </w:rPr>
        <w:t xml:space="preserve"> and</w:t>
      </w:r>
      <w:r w:rsidR="004D68C5" w:rsidRPr="004A126B">
        <w:rPr>
          <w:rFonts w:ascii="Arial Narrow" w:hAnsi="Arial Narrow"/>
          <w:color w:val="000000" w:themeColor="text1"/>
          <w:sz w:val="24"/>
          <w:szCs w:val="24"/>
          <w:shd w:val="clear" w:color="auto" w:fill="FFFFFF"/>
          <w:lang w:val="en-US"/>
        </w:rPr>
        <w:t>,</w:t>
      </w:r>
      <w:r w:rsidR="00875FB4" w:rsidRPr="004A126B">
        <w:rPr>
          <w:rFonts w:ascii="Arial Narrow" w:hAnsi="Arial Narrow"/>
          <w:color w:val="000000" w:themeColor="text1"/>
          <w:sz w:val="24"/>
          <w:szCs w:val="24"/>
          <w:shd w:val="clear" w:color="auto" w:fill="FFFFFF"/>
          <w:lang w:val="en-US"/>
        </w:rPr>
        <w:t xml:space="preserve"> </w:t>
      </w:r>
      <w:r w:rsidR="00CA5111" w:rsidRPr="004A126B">
        <w:rPr>
          <w:rFonts w:ascii="Arial Narrow" w:hAnsi="Arial Narrow"/>
          <w:color w:val="000000" w:themeColor="text1"/>
          <w:sz w:val="24"/>
          <w:szCs w:val="24"/>
          <w:shd w:val="clear" w:color="auto" w:fill="FFFFFF"/>
          <w:lang w:val="en-US"/>
        </w:rPr>
        <w:t>spec</w:t>
      </w:r>
      <w:r w:rsidR="004D68C5" w:rsidRPr="004A126B">
        <w:rPr>
          <w:rFonts w:ascii="Arial Narrow" w:hAnsi="Arial Narrow"/>
          <w:color w:val="000000" w:themeColor="text1"/>
          <w:sz w:val="24"/>
          <w:szCs w:val="24"/>
          <w:shd w:val="clear" w:color="auto" w:fill="FFFFFF"/>
          <w:lang w:val="en-US"/>
        </w:rPr>
        <w:t>i</w:t>
      </w:r>
      <w:r w:rsidR="00CA5111" w:rsidRPr="004A126B">
        <w:rPr>
          <w:rFonts w:ascii="Arial Narrow" w:hAnsi="Arial Narrow"/>
          <w:color w:val="000000" w:themeColor="text1"/>
          <w:sz w:val="24"/>
          <w:szCs w:val="24"/>
          <w:shd w:val="clear" w:color="auto" w:fill="FFFFFF"/>
          <w:lang w:val="en-US"/>
        </w:rPr>
        <w:t>fica</w:t>
      </w:r>
      <w:r w:rsidR="004D68C5" w:rsidRPr="004A126B">
        <w:rPr>
          <w:rFonts w:ascii="Arial Narrow" w:hAnsi="Arial Narrow"/>
          <w:color w:val="000000" w:themeColor="text1"/>
          <w:sz w:val="24"/>
          <w:szCs w:val="24"/>
          <w:shd w:val="clear" w:color="auto" w:fill="FFFFFF"/>
          <w:lang w:val="en-US"/>
        </w:rPr>
        <w:t xml:space="preserve">lly, in the preterm baby </w:t>
      </w:r>
      <w:r w:rsidR="00754F32" w:rsidRPr="004A126B">
        <w:rPr>
          <w:rFonts w:ascii="Arial Narrow" w:hAnsi="Arial Narrow"/>
          <w:color w:val="000000" w:themeColor="text1"/>
          <w:sz w:val="24"/>
          <w:szCs w:val="24"/>
          <w:lang w:val="en-US"/>
        </w:rPr>
        <w:t>somatic adverse effects</w:t>
      </w:r>
      <w:r w:rsidR="00CA5111" w:rsidRPr="004A126B">
        <w:rPr>
          <w:rFonts w:ascii="Arial Narrow" w:hAnsi="Arial Narrow"/>
          <w:color w:val="000000" w:themeColor="text1"/>
          <w:sz w:val="24"/>
          <w:szCs w:val="24"/>
          <w:lang w:val="en-US"/>
        </w:rPr>
        <w:t xml:space="preserve"> </w:t>
      </w:r>
      <w:r w:rsidR="00754F32" w:rsidRPr="004A126B">
        <w:rPr>
          <w:rFonts w:ascii="Arial Narrow" w:hAnsi="Arial Narrow"/>
          <w:color w:val="000000" w:themeColor="text1"/>
          <w:sz w:val="24"/>
          <w:szCs w:val="24"/>
          <w:lang w:val="en-US"/>
        </w:rPr>
        <w:t>in sleep</w:t>
      </w:r>
      <w:r w:rsidR="00CA5111" w:rsidRPr="004A126B">
        <w:rPr>
          <w:rFonts w:ascii="Arial Narrow" w:hAnsi="Arial Narrow"/>
          <w:color w:val="000000" w:themeColor="text1"/>
          <w:sz w:val="24"/>
          <w:szCs w:val="24"/>
          <w:lang w:val="en-US"/>
        </w:rPr>
        <w:t xml:space="preserve">, </w:t>
      </w:r>
      <w:r w:rsidR="00754F32" w:rsidRPr="004A126B">
        <w:rPr>
          <w:rFonts w:ascii="Arial Narrow" w:hAnsi="Arial Narrow"/>
          <w:color w:val="000000" w:themeColor="text1"/>
          <w:sz w:val="24"/>
          <w:szCs w:val="24"/>
          <w:lang w:val="en-US"/>
        </w:rPr>
        <w:t xml:space="preserve">hearing damage, and disorders of </w:t>
      </w:r>
      <w:r w:rsidR="00E41442" w:rsidRPr="004A126B">
        <w:rPr>
          <w:rFonts w:ascii="Arial Narrow" w:hAnsi="Arial Narrow"/>
          <w:color w:val="000000" w:themeColor="text1"/>
          <w:sz w:val="24"/>
          <w:szCs w:val="24"/>
          <w:lang w:val="en-US"/>
        </w:rPr>
        <w:t>emotional development</w:t>
      </w:r>
      <w:r w:rsidR="00CA5111" w:rsidRPr="004A126B">
        <w:rPr>
          <w:rFonts w:ascii="Arial Narrow" w:hAnsi="Arial Narrow"/>
          <w:color w:val="000000" w:themeColor="text1"/>
          <w:sz w:val="24"/>
          <w:szCs w:val="24"/>
          <w:shd w:val="clear" w:color="auto" w:fill="FFFFFF"/>
          <w:lang w:val="en-US"/>
        </w:rPr>
        <w:t>.</w:t>
      </w:r>
      <w:r w:rsidR="0028052D" w:rsidRPr="004A126B">
        <w:rPr>
          <w:rFonts w:ascii="Arial Narrow" w:hAnsi="Arial Narrow"/>
          <w:color w:val="000000" w:themeColor="text1"/>
          <w:sz w:val="24"/>
          <w:szCs w:val="24"/>
          <w:shd w:val="clear" w:color="auto" w:fill="FFFFFF"/>
          <w:vertAlign w:val="superscript"/>
          <w:lang w:val="en-US"/>
        </w:rPr>
        <w:t>(17</w:t>
      </w:r>
      <w:r w:rsidR="000E1C5B">
        <w:rPr>
          <w:rFonts w:ascii="Arial Narrow" w:hAnsi="Arial Narrow"/>
          <w:color w:val="000000" w:themeColor="text1"/>
          <w:sz w:val="24"/>
          <w:szCs w:val="24"/>
          <w:shd w:val="clear" w:color="auto" w:fill="FFFFFF"/>
          <w:vertAlign w:val="superscript"/>
          <w:lang w:val="en-US"/>
        </w:rPr>
        <w:t>,18</w:t>
      </w:r>
      <w:r w:rsidR="0028052D" w:rsidRPr="004A126B">
        <w:rPr>
          <w:rFonts w:ascii="Arial Narrow" w:hAnsi="Arial Narrow"/>
          <w:color w:val="000000" w:themeColor="text1"/>
          <w:sz w:val="24"/>
          <w:szCs w:val="24"/>
          <w:shd w:val="clear" w:color="auto" w:fill="FFFFFF"/>
          <w:vertAlign w:val="superscript"/>
          <w:lang w:val="en-US"/>
        </w:rPr>
        <w:t>)</w:t>
      </w:r>
    </w:p>
    <w:p w14:paraId="75D90410" w14:textId="77777777" w:rsidR="00C97306" w:rsidRPr="004A126B" w:rsidRDefault="00C97306" w:rsidP="00EF44E0">
      <w:pPr>
        <w:spacing w:after="0" w:line="240" w:lineRule="auto"/>
        <w:contextualSpacing/>
        <w:jc w:val="both"/>
        <w:rPr>
          <w:rFonts w:ascii="Arial Narrow" w:hAnsi="Arial Narrow"/>
          <w:color w:val="000000" w:themeColor="text1"/>
          <w:sz w:val="24"/>
          <w:szCs w:val="24"/>
          <w:shd w:val="clear" w:color="auto" w:fill="FFFFFF"/>
          <w:lang w:val="en-US"/>
        </w:rPr>
      </w:pPr>
    </w:p>
    <w:p w14:paraId="6152EED1" w14:textId="5232182E" w:rsidR="00FB22F8" w:rsidRPr="004A126B" w:rsidRDefault="00FD5AD1" w:rsidP="00EF44E0">
      <w:pPr>
        <w:spacing w:after="0" w:line="240" w:lineRule="auto"/>
        <w:contextualSpacing/>
        <w:jc w:val="both"/>
        <w:rPr>
          <w:rFonts w:ascii="Arial Narrow" w:hAnsi="Arial Narrow"/>
          <w:color w:val="000000" w:themeColor="text1"/>
          <w:sz w:val="24"/>
          <w:szCs w:val="24"/>
          <w:shd w:val="clear" w:color="auto" w:fill="FFFFFF"/>
          <w:vertAlign w:val="superscript"/>
          <w:lang w:val="en-US"/>
        </w:rPr>
      </w:pPr>
      <w:r w:rsidRPr="004A126B">
        <w:rPr>
          <w:rFonts w:ascii="Arial Narrow" w:hAnsi="Arial Narrow"/>
          <w:color w:val="000000" w:themeColor="text1"/>
          <w:sz w:val="24"/>
          <w:szCs w:val="24"/>
          <w:lang w:val="en-US"/>
        </w:rPr>
        <w:t>I</w:t>
      </w:r>
      <w:r w:rsidR="00891509" w:rsidRPr="004A126B">
        <w:rPr>
          <w:rFonts w:ascii="Arial Narrow" w:hAnsi="Arial Narrow"/>
          <w:color w:val="000000" w:themeColor="text1"/>
          <w:sz w:val="24"/>
          <w:szCs w:val="24"/>
          <w:lang w:val="en-US"/>
        </w:rPr>
        <w:t>n rela</w:t>
      </w:r>
      <w:r w:rsidRPr="004A126B">
        <w:rPr>
          <w:rFonts w:ascii="Arial Narrow" w:hAnsi="Arial Narrow"/>
          <w:color w:val="000000" w:themeColor="text1"/>
          <w:sz w:val="24"/>
          <w:szCs w:val="24"/>
          <w:lang w:val="en-US"/>
        </w:rPr>
        <w:t xml:space="preserve">tion to </w:t>
      </w:r>
      <w:r w:rsidR="00C44978" w:rsidRPr="004A126B">
        <w:rPr>
          <w:rFonts w:ascii="Arial Narrow" w:hAnsi="Arial Narrow"/>
          <w:color w:val="000000" w:themeColor="text1"/>
          <w:sz w:val="24"/>
          <w:szCs w:val="24"/>
          <w:lang w:val="en-US"/>
        </w:rPr>
        <w:t>noise sources</w:t>
      </w:r>
      <w:r w:rsidRPr="004A126B">
        <w:rPr>
          <w:rFonts w:ascii="Arial Narrow" w:hAnsi="Arial Narrow"/>
          <w:color w:val="000000" w:themeColor="text1"/>
          <w:sz w:val="24"/>
          <w:szCs w:val="24"/>
          <w:lang w:val="en-US"/>
        </w:rPr>
        <w:t>,</w:t>
      </w:r>
      <w:r w:rsidR="00891509"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study highlights mechanical events that </w:t>
      </w:r>
      <w:r w:rsidR="00232C8F" w:rsidRPr="004A126B">
        <w:rPr>
          <w:rFonts w:ascii="Arial Narrow" w:hAnsi="Arial Narrow"/>
          <w:color w:val="000000" w:themeColor="text1"/>
          <w:sz w:val="24"/>
          <w:szCs w:val="24"/>
          <w:lang w:val="en-US"/>
        </w:rPr>
        <w:t xml:space="preserve">produce </w:t>
      </w:r>
      <w:r w:rsidRPr="004A126B">
        <w:rPr>
          <w:rFonts w:ascii="Arial Narrow" w:hAnsi="Arial Narrow"/>
          <w:color w:val="000000" w:themeColor="text1"/>
          <w:sz w:val="24"/>
          <w:szCs w:val="24"/>
          <w:lang w:val="en-US"/>
        </w:rPr>
        <w:t xml:space="preserve">greater </w:t>
      </w:r>
      <w:r w:rsidR="00875FB4" w:rsidRPr="004A126B">
        <w:rPr>
          <w:rFonts w:ascii="Arial Narrow" w:hAnsi="Arial Narrow"/>
          <w:color w:val="000000" w:themeColor="text1"/>
          <w:sz w:val="24"/>
          <w:szCs w:val="24"/>
          <w:lang w:val="en-US"/>
        </w:rPr>
        <w:t xml:space="preserve">noise and </w:t>
      </w:r>
      <w:r w:rsidRPr="004A126B">
        <w:rPr>
          <w:rFonts w:ascii="Arial Narrow" w:hAnsi="Arial Narrow"/>
          <w:color w:val="000000" w:themeColor="text1"/>
          <w:sz w:val="24"/>
          <w:szCs w:val="24"/>
          <w:lang w:val="en-US"/>
        </w:rPr>
        <w:t>which due to their nature</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may be avoided or have their loudness reduced</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like handling of formula bottles</w:t>
      </w:r>
      <w:r w:rsidR="00232C8F"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alarm</w:t>
      </w:r>
      <w:r w:rsidR="00232C8F"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of</w:t>
      </w:r>
      <w:r w:rsidR="00232C8F" w:rsidRPr="004A126B">
        <w:rPr>
          <w:rFonts w:ascii="Arial Narrow" w:hAnsi="Arial Narrow"/>
          <w:color w:val="000000" w:themeColor="text1"/>
          <w:sz w:val="24"/>
          <w:szCs w:val="24"/>
          <w:lang w:val="en-US"/>
        </w:rPr>
        <w:t xml:space="preserve"> vario</w:t>
      </w:r>
      <w:r w:rsidRPr="004A126B">
        <w:rPr>
          <w:rFonts w:ascii="Arial Narrow" w:hAnsi="Arial Narrow"/>
          <w:color w:val="000000" w:themeColor="text1"/>
          <w:sz w:val="24"/>
          <w:szCs w:val="24"/>
          <w:lang w:val="en-US"/>
        </w:rPr>
        <w:t>u</w:t>
      </w:r>
      <w:r w:rsidR="00232C8F" w:rsidRPr="004A126B">
        <w:rPr>
          <w:rFonts w:ascii="Arial Narrow" w:hAnsi="Arial Narrow"/>
          <w:color w:val="000000" w:themeColor="text1"/>
          <w:sz w:val="24"/>
          <w:szCs w:val="24"/>
          <w:lang w:val="en-US"/>
        </w:rPr>
        <w:t>s t</w:t>
      </w:r>
      <w:r w:rsidRPr="004A126B">
        <w:rPr>
          <w:rFonts w:ascii="Arial Narrow" w:hAnsi="Arial Narrow"/>
          <w:color w:val="000000" w:themeColor="text1"/>
          <w:sz w:val="24"/>
          <w:szCs w:val="24"/>
          <w:lang w:val="en-US"/>
        </w:rPr>
        <w:t>y</w:t>
      </w:r>
      <w:r w:rsidR="00232C8F" w:rsidRPr="004A126B">
        <w:rPr>
          <w:rFonts w:ascii="Arial Narrow" w:hAnsi="Arial Narrow"/>
          <w:color w:val="000000" w:themeColor="text1"/>
          <w:sz w:val="24"/>
          <w:szCs w:val="24"/>
          <w:lang w:val="en-US"/>
        </w:rPr>
        <w:t>p</w:t>
      </w:r>
      <w:r w:rsidRPr="004A126B">
        <w:rPr>
          <w:rFonts w:ascii="Arial Narrow" w:hAnsi="Arial Narrow"/>
          <w:color w:val="000000" w:themeColor="text1"/>
          <w:sz w:val="24"/>
          <w:szCs w:val="24"/>
          <w:lang w:val="en-US"/>
        </w:rPr>
        <w:t>e</w:t>
      </w:r>
      <w:r w:rsidR="00232C8F" w:rsidRPr="004A126B">
        <w:rPr>
          <w:rFonts w:ascii="Arial Narrow" w:hAnsi="Arial Narrow"/>
          <w:color w:val="000000" w:themeColor="text1"/>
          <w:sz w:val="24"/>
          <w:szCs w:val="24"/>
          <w:lang w:val="en-US"/>
        </w:rPr>
        <w:t xml:space="preserve">s, </w:t>
      </w:r>
      <w:r w:rsidR="00694FD8" w:rsidRPr="004A126B">
        <w:rPr>
          <w:rFonts w:ascii="Arial Narrow" w:hAnsi="Arial Narrow"/>
          <w:color w:val="000000" w:themeColor="text1"/>
          <w:sz w:val="24"/>
          <w:szCs w:val="24"/>
          <w:lang w:val="en-US"/>
        </w:rPr>
        <w:t>movement</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furnishings</w:t>
      </w:r>
      <w:r w:rsidR="00232C8F" w:rsidRPr="004A126B">
        <w:rPr>
          <w:rFonts w:ascii="Arial Narrow" w:hAnsi="Arial Narrow"/>
          <w:color w:val="000000" w:themeColor="text1"/>
          <w:sz w:val="24"/>
          <w:szCs w:val="24"/>
          <w:lang w:val="en-US"/>
        </w:rPr>
        <w:t xml:space="preserve"> o</w:t>
      </w:r>
      <w:r w:rsidRPr="004A126B">
        <w:rPr>
          <w:rFonts w:ascii="Arial Narrow" w:hAnsi="Arial Narrow"/>
          <w:color w:val="000000" w:themeColor="text1"/>
          <w:sz w:val="24"/>
          <w:szCs w:val="24"/>
          <w:lang w:val="en-US"/>
        </w:rPr>
        <w:t>r</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their parts</w:t>
      </w:r>
      <w:r w:rsidR="00232C8F" w:rsidRPr="004A126B">
        <w:rPr>
          <w:rFonts w:ascii="Arial Narrow" w:hAnsi="Arial Narrow"/>
          <w:color w:val="000000" w:themeColor="text1"/>
          <w:sz w:val="24"/>
          <w:szCs w:val="24"/>
          <w:lang w:val="en-US"/>
        </w:rPr>
        <w:t>, so</w:t>
      </w:r>
      <w:r w:rsidRPr="004A126B">
        <w:rPr>
          <w:rFonts w:ascii="Arial Narrow" w:hAnsi="Arial Narrow"/>
          <w:color w:val="000000" w:themeColor="text1"/>
          <w:sz w:val="24"/>
          <w:szCs w:val="24"/>
          <w:lang w:val="en-US"/>
        </w:rPr>
        <w:t>unds of objects due to falls</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placement on a surface, or dragging</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on the floor</w:t>
      </w:r>
      <w:r w:rsidR="005A7FD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In this respect,</w:t>
      </w:r>
      <w:r w:rsidR="00FB22F8"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maintenance or replacement of furniture, equipment and fixtures should be sought to make </w:t>
      </w:r>
      <w:r w:rsidRPr="004A126B">
        <w:rPr>
          <w:rFonts w:ascii="Arial Narrow" w:hAnsi="Arial Narrow"/>
          <w:color w:val="000000" w:themeColor="text1"/>
          <w:sz w:val="24"/>
          <w:szCs w:val="24"/>
          <w:shd w:val="clear" w:color="auto" w:fill="FFFFFF"/>
          <w:lang w:val="en-US"/>
        </w:rPr>
        <w:t>environmental and periauricular</w:t>
      </w:r>
      <w:r w:rsidRPr="004A126B">
        <w:rPr>
          <w:rFonts w:ascii="Arial Narrow" w:hAnsi="Arial Narrow"/>
          <w:color w:val="000000" w:themeColor="text1"/>
          <w:sz w:val="24"/>
          <w:szCs w:val="24"/>
          <w:lang w:val="en-US"/>
        </w:rPr>
        <w:t xml:space="preserve"> noise reduction possible</w:t>
      </w:r>
      <w:r w:rsidR="00323B74" w:rsidRPr="004A126B">
        <w:rPr>
          <w:rFonts w:ascii="Arial Narrow" w:hAnsi="Arial Narrow"/>
          <w:color w:val="000000" w:themeColor="text1"/>
          <w:sz w:val="24"/>
          <w:szCs w:val="24"/>
          <w:shd w:val="clear" w:color="auto" w:fill="FFFFFF"/>
          <w:lang w:val="en-US"/>
        </w:rPr>
        <w:t>.</w:t>
      </w:r>
      <w:r w:rsidR="00FB22F8" w:rsidRPr="004A126B">
        <w:rPr>
          <w:rFonts w:ascii="Arial Narrow" w:hAnsi="Arial Narrow"/>
          <w:color w:val="000000" w:themeColor="text1"/>
          <w:sz w:val="24"/>
          <w:szCs w:val="24"/>
          <w:shd w:val="clear" w:color="auto" w:fill="FFFFFF"/>
          <w:vertAlign w:val="superscript"/>
          <w:lang w:val="en-US"/>
        </w:rPr>
        <w:t>(</w:t>
      </w:r>
      <w:r w:rsidR="00882FDD" w:rsidRPr="004A126B">
        <w:rPr>
          <w:rFonts w:ascii="Arial Narrow" w:hAnsi="Arial Narrow"/>
          <w:color w:val="000000" w:themeColor="text1"/>
          <w:sz w:val="24"/>
          <w:szCs w:val="24"/>
          <w:shd w:val="clear" w:color="auto" w:fill="FFFFFF"/>
          <w:vertAlign w:val="superscript"/>
          <w:lang w:val="en-US"/>
        </w:rPr>
        <w:t>4</w:t>
      </w:r>
      <w:r w:rsidR="00FB22F8" w:rsidRPr="004A126B">
        <w:rPr>
          <w:rFonts w:ascii="Arial Narrow" w:hAnsi="Arial Narrow"/>
          <w:color w:val="000000" w:themeColor="text1"/>
          <w:sz w:val="24"/>
          <w:szCs w:val="24"/>
          <w:shd w:val="clear" w:color="auto" w:fill="FFFFFF"/>
          <w:vertAlign w:val="superscript"/>
          <w:lang w:val="en-US"/>
        </w:rPr>
        <w:t>)</w:t>
      </w:r>
    </w:p>
    <w:p w14:paraId="582A25D8" w14:textId="77777777" w:rsidR="00C97306" w:rsidRPr="004A126B" w:rsidRDefault="00C97306" w:rsidP="00EF44E0">
      <w:pPr>
        <w:spacing w:after="0" w:line="240" w:lineRule="auto"/>
        <w:contextualSpacing/>
        <w:jc w:val="both"/>
        <w:rPr>
          <w:rFonts w:ascii="Arial Narrow" w:hAnsi="Arial Narrow"/>
          <w:color w:val="000000" w:themeColor="text1"/>
          <w:sz w:val="24"/>
          <w:szCs w:val="24"/>
          <w:lang w:val="en-US"/>
        </w:rPr>
      </w:pPr>
    </w:p>
    <w:p w14:paraId="308044DF" w14:textId="1B76D093" w:rsidR="001B11D9" w:rsidRPr="004A126B" w:rsidRDefault="00994110" w:rsidP="00EF44E0">
      <w:pPr>
        <w:autoSpaceDE w:val="0"/>
        <w:autoSpaceDN w:val="0"/>
        <w:adjustRightInd w:val="0"/>
        <w:spacing w:after="0" w:line="240" w:lineRule="auto"/>
        <w:contextualSpacing/>
        <w:jc w:val="both"/>
        <w:rPr>
          <w:rFonts w:ascii="Arial Narrow" w:eastAsiaTheme="minorHAnsi" w:hAnsi="Arial Narrow"/>
          <w:color w:val="000000" w:themeColor="text1"/>
          <w:sz w:val="24"/>
          <w:szCs w:val="24"/>
          <w:lang w:val="en-US"/>
        </w:rPr>
      </w:pPr>
      <w:r w:rsidRPr="004A126B">
        <w:rPr>
          <w:rFonts w:ascii="Arial Narrow" w:hAnsi="Arial Narrow"/>
          <w:color w:val="000000" w:themeColor="text1"/>
          <w:sz w:val="24"/>
          <w:szCs w:val="24"/>
          <w:lang w:val="en-US"/>
        </w:rPr>
        <w:t xml:space="preserve">The highest </w:t>
      </w:r>
      <w:r w:rsidR="00875FB4" w:rsidRPr="004A126B">
        <w:rPr>
          <w:rFonts w:ascii="Arial Narrow" w:hAnsi="Arial Narrow"/>
          <w:color w:val="000000" w:themeColor="text1"/>
          <w:sz w:val="24"/>
          <w:szCs w:val="24"/>
          <w:lang w:val="en-US"/>
        </w:rPr>
        <w:t>noise</w:t>
      </w:r>
      <w:r w:rsidR="005A7FD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level occurred during the </w:t>
      </w:r>
      <w:r w:rsidR="00D04D5C" w:rsidRPr="004A126B">
        <w:rPr>
          <w:rFonts w:ascii="Arial Narrow" w:hAnsi="Arial Narrow"/>
          <w:color w:val="000000" w:themeColor="text1"/>
          <w:sz w:val="24"/>
          <w:szCs w:val="24"/>
          <w:lang w:val="en-US"/>
        </w:rPr>
        <w:t>morning shift</w:t>
      </w:r>
      <w:r w:rsidRPr="004A126B">
        <w:rPr>
          <w:rFonts w:ascii="Arial Narrow" w:hAnsi="Arial Narrow"/>
          <w:color w:val="000000" w:themeColor="text1"/>
          <w:sz w:val="24"/>
          <w:szCs w:val="24"/>
          <w:lang w:val="en-US"/>
        </w:rPr>
        <w:t>;</w:t>
      </w:r>
      <w:r w:rsidR="00DE764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similar to that reported in the </w:t>
      </w:r>
      <w:r w:rsidR="00DE7640" w:rsidRPr="004A126B">
        <w:rPr>
          <w:rFonts w:ascii="Arial Narrow" w:hAnsi="Arial Narrow"/>
          <w:color w:val="000000" w:themeColor="text1"/>
          <w:sz w:val="24"/>
          <w:szCs w:val="24"/>
          <w:lang w:val="en-US"/>
        </w:rPr>
        <w:t>pre-</w:t>
      </w:r>
      <w:r w:rsidR="003F4811" w:rsidRPr="004A126B">
        <w:rPr>
          <w:rFonts w:ascii="Arial Narrow" w:hAnsi="Arial Narrow"/>
          <w:color w:val="000000" w:themeColor="text1"/>
          <w:sz w:val="24"/>
          <w:szCs w:val="24"/>
          <w:lang w:val="en-US"/>
        </w:rPr>
        <w:t>intervention</w:t>
      </w:r>
      <w:r w:rsidRPr="004A126B">
        <w:rPr>
          <w:rFonts w:ascii="Arial Narrow" w:hAnsi="Arial Narrow"/>
          <w:color w:val="000000" w:themeColor="text1"/>
          <w:sz w:val="24"/>
          <w:szCs w:val="24"/>
          <w:lang w:val="en-US"/>
        </w:rPr>
        <w:t xml:space="preserve"> assessment for noise reduction in the </w:t>
      </w:r>
      <w:r w:rsidR="00875FB4" w:rsidRPr="004A126B">
        <w:rPr>
          <w:rFonts w:ascii="Arial Narrow" w:hAnsi="Arial Narrow"/>
          <w:color w:val="000000" w:themeColor="text1"/>
          <w:sz w:val="24"/>
          <w:szCs w:val="24"/>
          <w:lang w:val="en-US"/>
        </w:rPr>
        <w:t>NU</w:t>
      </w:r>
      <w:r w:rsidR="00DE764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DE7640" w:rsidRPr="004A126B">
        <w:rPr>
          <w:rFonts w:ascii="Arial Narrow" w:hAnsi="Arial Narrow"/>
          <w:color w:val="000000" w:themeColor="text1"/>
          <w:sz w:val="24"/>
          <w:szCs w:val="24"/>
          <w:lang w:val="en-US"/>
        </w:rPr>
        <w:t xml:space="preserve">n </w:t>
      </w:r>
      <w:r w:rsidRPr="004A126B">
        <w:rPr>
          <w:rFonts w:ascii="Arial Narrow" w:hAnsi="Arial Narrow"/>
          <w:color w:val="000000" w:themeColor="text1"/>
          <w:sz w:val="24"/>
          <w:szCs w:val="24"/>
          <w:lang w:val="en-US"/>
        </w:rPr>
        <w:t>a</w:t>
      </w:r>
      <w:r w:rsidR="00DE7640" w:rsidRPr="004A126B">
        <w:rPr>
          <w:rFonts w:ascii="Arial Narrow" w:hAnsi="Arial Narrow"/>
          <w:color w:val="000000" w:themeColor="text1"/>
          <w:sz w:val="24"/>
          <w:szCs w:val="24"/>
          <w:lang w:val="en-US"/>
        </w:rPr>
        <w:t xml:space="preserve"> hospital </w:t>
      </w:r>
      <w:r w:rsidRPr="004A126B">
        <w:rPr>
          <w:rFonts w:ascii="Arial Narrow" w:hAnsi="Arial Narrow"/>
          <w:color w:val="000000" w:themeColor="text1"/>
          <w:sz w:val="24"/>
          <w:szCs w:val="24"/>
          <w:lang w:val="en-US"/>
        </w:rPr>
        <w:t>in</w:t>
      </w:r>
      <w:r w:rsidR="00DE7640" w:rsidRPr="004A126B">
        <w:rPr>
          <w:rFonts w:ascii="Arial Narrow" w:hAnsi="Arial Narrow"/>
          <w:color w:val="000000" w:themeColor="text1"/>
          <w:sz w:val="24"/>
          <w:szCs w:val="24"/>
          <w:lang w:val="en-US"/>
        </w:rPr>
        <w:t xml:space="preserve"> Monterrey, M</w:t>
      </w:r>
      <w:r w:rsidRPr="004A126B">
        <w:rPr>
          <w:rFonts w:ascii="Arial Narrow" w:hAnsi="Arial Narrow"/>
          <w:color w:val="000000" w:themeColor="text1"/>
          <w:sz w:val="24"/>
          <w:szCs w:val="24"/>
          <w:lang w:val="en-US"/>
        </w:rPr>
        <w:t>e</w:t>
      </w:r>
      <w:r w:rsidR="00DE7640" w:rsidRPr="004A126B">
        <w:rPr>
          <w:rFonts w:ascii="Arial Narrow" w:hAnsi="Arial Narrow"/>
          <w:color w:val="000000" w:themeColor="text1"/>
          <w:sz w:val="24"/>
          <w:szCs w:val="24"/>
          <w:lang w:val="en-US"/>
        </w:rPr>
        <w:t>xico</w:t>
      </w:r>
      <w:r w:rsidR="00875FB4" w:rsidRPr="004A126B">
        <w:rPr>
          <w:rFonts w:ascii="Arial Narrow" w:eastAsiaTheme="minorHAnsi" w:hAnsi="Arial Narrow"/>
          <w:color w:val="000000" w:themeColor="text1"/>
          <w:sz w:val="24"/>
          <w:szCs w:val="24"/>
          <w:lang w:val="en-US"/>
        </w:rPr>
        <w:t xml:space="preserve"> with </w:t>
      </w:r>
      <w:r w:rsidR="00DE7640" w:rsidRPr="004A126B">
        <w:rPr>
          <w:rFonts w:ascii="Arial Narrow" w:eastAsiaTheme="minorHAnsi" w:hAnsi="Arial Narrow"/>
          <w:color w:val="000000" w:themeColor="text1"/>
          <w:sz w:val="24"/>
          <w:szCs w:val="24"/>
          <w:lang w:val="en-US"/>
        </w:rPr>
        <w:t>59.7</w:t>
      </w:r>
      <w:r w:rsidR="0095776F" w:rsidRPr="004A126B">
        <w:rPr>
          <w:rFonts w:ascii="Arial Narrow" w:eastAsiaTheme="minorHAnsi" w:hAnsi="Arial Narrow"/>
          <w:color w:val="000000" w:themeColor="text1"/>
          <w:sz w:val="24"/>
          <w:szCs w:val="24"/>
          <w:lang w:val="en-US"/>
        </w:rPr>
        <w:t xml:space="preserve"> </w:t>
      </w:r>
      <w:r w:rsidR="00DE7640" w:rsidRPr="004A126B">
        <w:rPr>
          <w:rFonts w:ascii="Arial Narrow" w:eastAsiaTheme="minorHAnsi" w:hAnsi="Arial Narrow"/>
          <w:color w:val="000000" w:themeColor="text1"/>
          <w:sz w:val="24"/>
          <w:szCs w:val="24"/>
          <w:lang w:val="en-US"/>
        </w:rPr>
        <w:t>±5.0</w:t>
      </w:r>
      <w:r w:rsidRPr="004A126B">
        <w:rPr>
          <w:rFonts w:ascii="Arial Narrow" w:eastAsiaTheme="minorHAnsi" w:hAnsi="Arial Narrow"/>
          <w:color w:val="000000" w:themeColor="text1"/>
          <w:sz w:val="24"/>
          <w:szCs w:val="24"/>
          <w:lang w:val="en-US"/>
        </w:rPr>
        <w:t xml:space="preserve"> </w:t>
      </w:r>
      <w:r w:rsidRPr="00BA60C6">
        <w:rPr>
          <w:rFonts w:ascii="Arial Narrow" w:eastAsiaTheme="minorHAnsi" w:hAnsi="Arial Narrow"/>
          <w:color w:val="000000" w:themeColor="text1"/>
          <w:sz w:val="24"/>
          <w:szCs w:val="24"/>
          <w:lang w:val="en-US"/>
        </w:rPr>
        <w:t>dB</w:t>
      </w:r>
      <w:r w:rsidR="00DE7640" w:rsidRPr="004A126B">
        <w:rPr>
          <w:rFonts w:ascii="Arial Narrow" w:eastAsiaTheme="minorHAnsi" w:hAnsi="Arial Narrow"/>
          <w:color w:val="000000" w:themeColor="text1"/>
          <w:sz w:val="24"/>
          <w:szCs w:val="24"/>
          <w:lang w:val="en-US"/>
        </w:rPr>
        <w:t xml:space="preserve">, </w:t>
      </w:r>
      <w:r w:rsidR="00875FB4" w:rsidRPr="004A126B">
        <w:rPr>
          <w:rFonts w:ascii="Arial Narrow" w:eastAsiaTheme="minorHAnsi" w:hAnsi="Arial Narrow"/>
          <w:color w:val="000000" w:themeColor="text1"/>
          <w:sz w:val="24"/>
          <w:szCs w:val="24"/>
          <w:lang w:val="en-US"/>
        </w:rPr>
        <w:t>activities</w:t>
      </w:r>
      <w:r w:rsidR="009E764A" w:rsidRPr="004A126B">
        <w:rPr>
          <w:rFonts w:ascii="Arial Narrow" w:eastAsiaTheme="minorHAnsi" w:hAnsi="Arial Narrow"/>
          <w:color w:val="000000" w:themeColor="text1"/>
          <w:sz w:val="24"/>
          <w:szCs w:val="24"/>
          <w:lang w:val="en-US"/>
        </w:rPr>
        <w:t>,</w:t>
      </w:r>
      <w:r w:rsidR="009E764A" w:rsidRPr="004A126B">
        <w:rPr>
          <w:rFonts w:ascii="Arial Narrow" w:eastAsiaTheme="minorHAnsi" w:hAnsi="Arial Narrow"/>
          <w:color w:val="000000" w:themeColor="text1"/>
          <w:sz w:val="24"/>
          <w:szCs w:val="24"/>
          <w:vertAlign w:val="superscript"/>
          <w:lang w:val="en-US"/>
        </w:rPr>
        <w:t>(1</w:t>
      </w:r>
      <w:r w:rsidR="006A3B2A" w:rsidRPr="004A126B">
        <w:rPr>
          <w:rFonts w:ascii="Arial Narrow" w:eastAsiaTheme="minorHAnsi" w:hAnsi="Arial Narrow"/>
          <w:color w:val="000000" w:themeColor="text1"/>
          <w:sz w:val="24"/>
          <w:szCs w:val="24"/>
          <w:vertAlign w:val="superscript"/>
          <w:lang w:val="en-US"/>
        </w:rPr>
        <w:t>9</w:t>
      </w:r>
      <w:r w:rsidR="009E764A" w:rsidRPr="004A126B">
        <w:rPr>
          <w:rFonts w:ascii="Arial Narrow" w:eastAsiaTheme="minorHAnsi" w:hAnsi="Arial Narrow"/>
          <w:color w:val="000000" w:themeColor="text1"/>
          <w:sz w:val="24"/>
          <w:szCs w:val="24"/>
          <w:vertAlign w:val="superscript"/>
          <w:lang w:val="en-US"/>
        </w:rPr>
        <w:t>)</w:t>
      </w:r>
      <w:r w:rsidR="00DE7640" w:rsidRPr="004A126B">
        <w:rPr>
          <w:rFonts w:ascii="Arial Narrow" w:eastAsiaTheme="minorHAnsi" w:hAnsi="Arial Narrow"/>
          <w:color w:val="000000" w:themeColor="text1"/>
          <w:sz w:val="24"/>
          <w:szCs w:val="24"/>
          <w:lang w:val="en-US"/>
        </w:rPr>
        <w:t xml:space="preserve"> </w:t>
      </w:r>
      <w:r w:rsidRPr="004A126B">
        <w:rPr>
          <w:rFonts w:ascii="Arial Narrow" w:eastAsiaTheme="minorHAnsi" w:hAnsi="Arial Narrow"/>
          <w:color w:val="000000" w:themeColor="text1"/>
          <w:sz w:val="24"/>
          <w:szCs w:val="24"/>
          <w:lang w:val="en-US"/>
        </w:rPr>
        <w:t xml:space="preserve">formal </w:t>
      </w:r>
      <w:r w:rsidR="00DE7640" w:rsidRPr="004A126B">
        <w:rPr>
          <w:rFonts w:ascii="Arial Narrow" w:hAnsi="Arial Narrow"/>
          <w:color w:val="000000" w:themeColor="text1"/>
          <w:sz w:val="24"/>
          <w:szCs w:val="24"/>
          <w:lang w:val="en-US"/>
        </w:rPr>
        <w:t>interac</w:t>
      </w:r>
      <w:r w:rsidRPr="004A126B">
        <w:rPr>
          <w:rFonts w:ascii="Arial Narrow" w:hAnsi="Arial Narrow"/>
          <w:color w:val="000000" w:themeColor="text1"/>
          <w:sz w:val="24"/>
          <w:szCs w:val="24"/>
          <w:lang w:val="en-US"/>
        </w:rPr>
        <w:t>tion</w:t>
      </w:r>
      <w:r w:rsidR="004949DB" w:rsidRPr="004A126B">
        <w:rPr>
          <w:rFonts w:ascii="Arial Narrow" w:hAnsi="Arial Narrow"/>
          <w:color w:val="000000" w:themeColor="text1"/>
          <w:sz w:val="24"/>
          <w:szCs w:val="24"/>
          <w:lang w:val="en-US"/>
        </w:rPr>
        <w:t xml:space="preserve"> </w:t>
      </w:r>
      <w:r w:rsidR="009E764A"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nursing change of shift</w:t>
      </w:r>
      <w:r w:rsidR="009E764A"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 as well as</w:t>
      </w:r>
      <w:r w:rsidR="009E764A" w:rsidRPr="004A126B">
        <w:rPr>
          <w:rFonts w:ascii="Arial Narrow" w:hAnsi="Arial Narrow"/>
          <w:color w:val="000000" w:themeColor="text1"/>
          <w:sz w:val="24"/>
          <w:szCs w:val="24"/>
          <w:lang w:val="en-US"/>
        </w:rPr>
        <w:t xml:space="preserve"> informal </w:t>
      </w:r>
      <w:r w:rsidRPr="004A126B">
        <w:rPr>
          <w:rFonts w:ascii="Arial Narrow" w:hAnsi="Arial Narrow"/>
          <w:color w:val="000000" w:themeColor="text1"/>
          <w:sz w:val="24"/>
          <w:szCs w:val="24"/>
          <w:lang w:val="en-US"/>
        </w:rPr>
        <w:t>interaction by the staff</w:t>
      </w:r>
      <w:r w:rsidR="009E764A"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conversation</w:t>
      </w:r>
      <w:r w:rsidR="009E764A" w:rsidRPr="004A126B">
        <w:rPr>
          <w:rFonts w:ascii="Arial Narrow" w:hAnsi="Arial Narrow"/>
          <w:color w:val="000000" w:themeColor="text1"/>
          <w:sz w:val="24"/>
          <w:szCs w:val="24"/>
          <w:lang w:val="en-US"/>
        </w:rPr>
        <w:t>)</w:t>
      </w:r>
      <w:r w:rsidRPr="004A126B">
        <w:rPr>
          <w:rFonts w:ascii="Arial Narrow" w:hAnsi="Arial Narrow"/>
          <w:color w:val="000000" w:themeColor="text1"/>
          <w:sz w:val="24"/>
          <w:szCs w:val="24"/>
          <w:lang w:val="en-US"/>
        </w:rPr>
        <w:t>,</w:t>
      </w:r>
      <w:r w:rsidR="005A7FD1" w:rsidRPr="004A126B">
        <w:rPr>
          <w:rFonts w:ascii="Arial Narrow" w:hAnsi="Arial Narrow"/>
          <w:color w:val="000000" w:themeColor="text1"/>
          <w:sz w:val="24"/>
          <w:szCs w:val="24"/>
          <w:lang w:val="en-US"/>
        </w:rPr>
        <w:t xml:space="preserve"> contribu</w:t>
      </w:r>
      <w:r w:rsidRPr="004A126B">
        <w:rPr>
          <w:rFonts w:ascii="Arial Narrow" w:hAnsi="Arial Narrow"/>
          <w:color w:val="000000" w:themeColor="text1"/>
          <w:sz w:val="24"/>
          <w:szCs w:val="24"/>
          <w:lang w:val="en-US"/>
        </w:rPr>
        <w:t>te</w:t>
      </w:r>
      <w:r w:rsidR="005A7FD1" w:rsidRPr="004A126B">
        <w:rPr>
          <w:rFonts w:ascii="Arial Narrow" w:hAnsi="Arial Narrow"/>
          <w:color w:val="000000" w:themeColor="text1"/>
          <w:sz w:val="24"/>
          <w:szCs w:val="24"/>
          <w:lang w:val="en-US"/>
        </w:rPr>
        <w:t xml:space="preserve"> significa</w:t>
      </w:r>
      <w:r w:rsidRPr="004A126B">
        <w:rPr>
          <w:rFonts w:ascii="Arial Narrow" w:hAnsi="Arial Narrow"/>
          <w:color w:val="000000" w:themeColor="text1"/>
          <w:sz w:val="24"/>
          <w:szCs w:val="24"/>
          <w:lang w:val="en-US"/>
        </w:rPr>
        <w:t>n</w:t>
      </w:r>
      <w:r w:rsidR="005A7FD1" w:rsidRPr="004A126B">
        <w:rPr>
          <w:rFonts w:ascii="Arial Narrow" w:hAnsi="Arial Narrow"/>
          <w:color w:val="000000" w:themeColor="text1"/>
          <w:sz w:val="24"/>
          <w:szCs w:val="24"/>
          <w:lang w:val="en-US"/>
        </w:rPr>
        <w:t>t</w:t>
      </w:r>
      <w:r w:rsidRPr="004A126B">
        <w:rPr>
          <w:rFonts w:ascii="Arial Narrow" w:hAnsi="Arial Narrow"/>
          <w:color w:val="000000" w:themeColor="text1"/>
          <w:sz w:val="24"/>
          <w:szCs w:val="24"/>
          <w:lang w:val="en-US"/>
        </w:rPr>
        <w:t>ly</w:t>
      </w:r>
      <w:r w:rsidR="005A7FD1"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to the </w:t>
      </w:r>
      <w:r w:rsidR="00682CFC" w:rsidRPr="004A126B">
        <w:rPr>
          <w:rFonts w:ascii="Arial Narrow" w:hAnsi="Arial Narrow"/>
          <w:color w:val="000000" w:themeColor="text1"/>
          <w:sz w:val="24"/>
          <w:szCs w:val="24"/>
          <w:lang w:val="en-US"/>
        </w:rPr>
        <w:t>noise level</w:t>
      </w:r>
      <w:r w:rsidR="009E764A" w:rsidRPr="004A126B">
        <w:rPr>
          <w:rFonts w:ascii="Arial Narrow" w:hAnsi="Arial Narrow"/>
          <w:color w:val="000000" w:themeColor="text1"/>
          <w:sz w:val="24"/>
          <w:szCs w:val="24"/>
          <w:lang w:val="en-US"/>
        </w:rPr>
        <w:t>.</w:t>
      </w:r>
    </w:p>
    <w:p w14:paraId="36E4FDD7" w14:textId="64F6BEE4" w:rsidR="00881789" w:rsidRPr="004A126B" w:rsidRDefault="00994110" w:rsidP="00EF44E0">
      <w:pPr>
        <w:spacing w:after="0" w:line="240" w:lineRule="auto"/>
        <w:contextualSpacing/>
        <w:jc w:val="both"/>
        <w:rPr>
          <w:rFonts w:ascii="Arial Narrow" w:hAnsi="Arial Narrow"/>
          <w:color w:val="000000" w:themeColor="text1"/>
          <w:sz w:val="24"/>
          <w:szCs w:val="24"/>
          <w:shd w:val="clear" w:color="auto" w:fill="FFFFFF"/>
          <w:lang w:val="en-US"/>
        </w:rPr>
      </w:pPr>
      <w:r w:rsidRPr="004A126B">
        <w:rPr>
          <w:rFonts w:ascii="Arial Narrow" w:hAnsi="Arial Narrow"/>
          <w:color w:val="000000" w:themeColor="text1"/>
          <w:sz w:val="24"/>
          <w:szCs w:val="24"/>
          <w:shd w:val="clear" w:color="auto" w:fill="FFFFFF"/>
          <w:lang w:val="en-US"/>
        </w:rPr>
        <w:t xml:space="preserve">As an effect of this </w:t>
      </w:r>
      <w:r w:rsidR="00327F3D" w:rsidRPr="004A126B">
        <w:rPr>
          <w:rFonts w:ascii="Arial Narrow" w:hAnsi="Arial Narrow"/>
          <w:color w:val="000000" w:themeColor="text1"/>
          <w:sz w:val="24"/>
          <w:szCs w:val="24"/>
          <w:shd w:val="clear" w:color="auto" w:fill="FFFFFF"/>
          <w:lang w:val="en-US"/>
        </w:rPr>
        <w:t>study</w:t>
      </w:r>
      <w:r w:rsidR="003638E3"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during the </w:t>
      </w:r>
      <w:r w:rsidR="003F4811" w:rsidRPr="004A126B">
        <w:rPr>
          <w:rFonts w:ascii="Arial Narrow" w:hAnsi="Arial Narrow"/>
          <w:color w:val="000000" w:themeColor="text1"/>
          <w:sz w:val="24"/>
          <w:szCs w:val="24"/>
          <w:shd w:val="clear" w:color="auto" w:fill="FFFFFF"/>
          <w:lang w:val="en-US"/>
        </w:rPr>
        <w:t xml:space="preserve">days </w:t>
      </w:r>
      <w:r w:rsidRPr="004A126B">
        <w:rPr>
          <w:rFonts w:ascii="Arial Narrow" w:hAnsi="Arial Narrow"/>
          <w:color w:val="000000" w:themeColor="text1"/>
          <w:sz w:val="24"/>
          <w:szCs w:val="24"/>
          <w:shd w:val="clear" w:color="auto" w:fill="FFFFFF"/>
          <w:lang w:val="en-US"/>
        </w:rPr>
        <w:t xml:space="preserve">of noise level </w:t>
      </w:r>
      <w:r w:rsidR="003638E3" w:rsidRPr="004A126B">
        <w:rPr>
          <w:rFonts w:ascii="Arial Narrow" w:hAnsi="Arial Narrow"/>
          <w:color w:val="000000" w:themeColor="text1"/>
          <w:sz w:val="24"/>
          <w:szCs w:val="24"/>
          <w:shd w:val="clear" w:color="auto" w:fill="FFFFFF"/>
          <w:lang w:val="en-US"/>
        </w:rPr>
        <w:t>evalua</w:t>
      </w:r>
      <w:r w:rsidRPr="004A126B">
        <w:rPr>
          <w:rFonts w:ascii="Arial Narrow" w:hAnsi="Arial Narrow"/>
          <w:color w:val="000000" w:themeColor="text1"/>
          <w:sz w:val="24"/>
          <w:szCs w:val="24"/>
          <w:shd w:val="clear" w:color="auto" w:fill="FFFFFF"/>
          <w:lang w:val="en-US"/>
        </w:rPr>
        <w:t>tion, the hospital staff</w:t>
      </w:r>
      <w:r w:rsidR="003638E3" w:rsidRPr="004A126B">
        <w:rPr>
          <w:rFonts w:ascii="Arial Narrow" w:hAnsi="Arial Narrow"/>
          <w:color w:val="000000" w:themeColor="text1"/>
          <w:sz w:val="24"/>
          <w:szCs w:val="24"/>
          <w:shd w:val="clear" w:color="auto" w:fill="FFFFFF"/>
          <w:lang w:val="en-US"/>
        </w:rPr>
        <w:t xml:space="preserve"> </w:t>
      </w:r>
      <w:r w:rsidR="003638E3" w:rsidRPr="004A126B">
        <w:rPr>
          <w:rFonts w:ascii="Arial Narrow" w:hAnsi="Arial Narrow"/>
          <w:color w:val="000000" w:themeColor="text1"/>
          <w:sz w:val="24"/>
          <w:szCs w:val="24"/>
          <w:lang w:val="en-US"/>
        </w:rPr>
        <w:t>modifi</w:t>
      </w:r>
      <w:r w:rsidRPr="004A126B">
        <w:rPr>
          <w:rFonts w:ascii="Arial Narrow" w:hAnsi="Arial Narrow"/>
          <w:color w:val="000000" w:themeColor="text1"/>
          <w:sz w:val="24"/>
          <w:szCs w:val="24"/>
          <w:lang w:val="en-US"/>
        </w:rPr>
        <w:t>ed their voice volume</w:t>
      </w:r>
      <w:r w:rsidR="003638E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responded immediately to the alarms,</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turned off the radio recorder;</w:t>
      </w:r>
      <w:r w:rsidR="003638E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even so, the </w:t>
      </w:r>
      <w:r w:rsidR="00875FB4" w:rsidRPr="004A126B">
        <w:rPr>
          <w:rFonts w:ascii="Arial Narrow" w:hAnsi="Arial Narrow"/>
          <w:color w:val="000000" w:themeColor="text1"/>
          <w:sz w:val="24"/>
          <w:szCs w:val="24"/>
          <w:lang w:val="en-US"/>
        </w:rPr>
        <w:t>result</w:t>
      </w:r>
      <w:r w:rsidR="003638E3" w:rsidRPr="004A126B">
        <w:rPr>
          <w:rFonts w:ascii="Arial Narrow" w:hAnsi="Arial Narrow"/>
          <w:color w:val="000000" w:themeColor="text1"/>
          <w:sz w:val="24"/>
          <w:szCs w:val="24"/>
          <w:lang w:val="en-US"/>
        </w:rPr>
        <w:t>s evidenc</w:t>
      </w:r>
      <w:r w:rsidRPr="004A126B">
        <w:rPr>
          <w:rFonts w:ascii="Arial Narrow" w:hAnsi="Arial Narrow"/>
          <w:color w:val="000000" w:themeColor="text1"/>
          <w:sz w:val="24"/>
          <w:szCs w:val="24"/>
          <w:lang w:val="en-US"/>
        </w:rPr>
        <w:t>e</w:t>
      </w:r>
      <w:r w:rsidR="003638E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higher limits than those permitted</w:t>
      </w:r>
      <w:r w:rsidR="003638E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875FB4" w:rsidRPr="004A126B">
        <w:rPr>
          <w:rFonts w:ascii="Arial Narrow" w:hAnsi="Arial Narrow"/>
          <w:color w:val="000000" w:themeColor="text1"/>
          <w:sz w:val="24"/>
          <w:szCs w:val="24"/>
          <w:shd w:val="clear" w:color="auto" w:fill="FFFFFF"/>
          <w:lang w:val="en-US"/>
        </w:rPr>
        <w:t>nursing staff</w:t>
      </w:r>
      <w:r w:rsidR="00881789"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in the NICU</w:t>
      </w:r>
      <w:r w:rsidRPr="004A126B">
        <w:rPr>
          <w:rFonts w:ascii="Arial Narrow" w:hAnsi="Arial Narrow"/>
          <w:color w:val="000000" w:themeColor="text1"/>
          <w:sz w:val="24"/>
          <w:szCs w:val="24"/>
          <w:shd w:val="clear" w:color="auto" w:fill="FFFFFF"/>
          <w:lang w:val="en-US"/>
        </w:rPr>
        <w:t>,</w:t>
      </w:r>
      <w:r w:rsidR="0088178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although sensitized to reduce noise from alarms, is faced with the challenge to constantly respond to alarms, especially those of manual </w:t>
      </w:r>
      <w:r w:rsidR="00881789" w:rsidRPr="004A126B">
        <w:rPr>
          <w:rFonts w:ascii="Arial Narrow" w:hAnsi="Arial Narrow"/>
          <w:color w:val="000000" w:themeColor="text1"/>
          <w:sz w:val="24"/>
          <w:szCs w:val="24"/>
          <w:shd w:val="clear" w:color="auto" w:fill="FFFFFF"/>
          <w:lang w:val="en-US"/>
        </w:rPr>
        <w:t xml:space="preserve">control </w:t>
      </w:r>
      <w:r w:rsidRPr="004A126B">
        <w:rPr>
          <w:rFonts w:ascii="Arial Narrow" w:hAnsi="Arial Narrow"/>
          <w:color w:val="000000" w:themeColor="text1"/>
          <w:sz w:val="24"/>
          <w:szCs w:val="24"/>
          <w:shd w:val="clear" w:color="auto" w:fill="FFFFFF"/>
          <w:lang w:val="en-US"/>
        </w:rPr>
        <w:t xml:space="preserve">because their </w:t>
      </w:r>
      <w:r w:rsidR="00881789" w:rsidRPr="004A126B">
        <w:rPr>
          <w:rFonts w:ascii="Arial Narrow" w:hAnsi="Arial Narrow"/>
          <w:color w:val="000000" w:themeColor="text1"/>
          <w:sz w:val="24"/>
          <w:szCs w:val="24"/>
          <w:shd w:val="clear" w:color="auto" w:fill="FFFFFF"/>
          <w:lang w:val="en-US"/>
        </w:rPr>
        <w:t>m</w:t>
      </w:r>
      <w:r w:rsidRPr="004A126B">
        <w:rPr>
          <w:rFonts w:ascii="Arial Narrow" w:hAnsi="Arial Narrow"/>
          <w:color w:val="000000" w:themeColor="text1"/>
          <w:sz w:val="24"/>
          <w:szCs w:val="24"/>
          <w:shd w:val="clear" w:color="auto" w:fill="FFFFFF"/>
          <w:lang w:val="en-US"/>
        </w:rPr>
        <w:t>u</w:t>
      </w:r>
      <w:r w:rsidR="00881789" w:rsidRPr="004A126B">
        <w:rPr>
          <w:rFonts w:ascii="Arial Narrow" w:hAnsi="Arial Narrow"/>
          <w:color w:val="000000" w:themeColor="text1"/>
          <w:sz w:val="24"/>
          <w:szCs w:val="24"/>
          <w:shd w:val="clear" w:color="auto" w:fill="FFFFFF"/>
          <w:lang w:val="en-US"/>
        </w:rPr>
        <w:t>ltiple ta</w:t>
      </w:r>
      <w:r w:rsidRPr="004A126B">
        <w:rPr>
          <w:rFonts w:ascii="Arial Narrow" w:hAnsi="Arial Narrow"/>
          <w:color w:val="000000" w:themeColor="text1"/>
          <w:sz w:val="24"/>
          <w:szCs w:val="24"/>
          <w:shd w:val="clear" w:color="auto" w:fill="FFFFFF"/>
          <w:lang w:val="en-US"/>
        </w:rPr>
        <w:t>sks do not allow for this.</w:t>
      </w:r>
      <w:r w:rsidR="0088178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Due to this, </w:t>
      </w:r>
      <w:r w:rsidR="00875FB4" w:rsidRPr="004A126B">
        <w:rPr>
          <w:rFonts w:ascii="Arial Narrow" w:hAnsi="Arial Narrow"/>
          <w:color w:val="000000" w:themeColor="text1"/>
          <w:sz w:val="24"/>
          <w:szCs w:val="24"/>
          <w:shd w:val="clear" w:color="auto" w:fill="FFFFFF"/>
          <w:lang w:val="en-US"/>
        </w:rPr>
        <w:t xml:space="preserve">and </w:t>
      </w:r>
      <w:r w:rsidR="003F4811" w:rsidRPr="004A126B">
        <w:rPr>
          <w:rFonts w:ascii="Arial Narrow" w:hAnsi="Arial Narrow"/>
          <w:color w:val="000000" w:themeColor="text1"/>
          <w:sz w:val="24"/>
          <w:szCs w:val="24"/>
          <w:shd w:val="clear" w:color="auto" w:fill="FFFFFF"/>
          <w:lang w:val="en-US"/>
        </w:rPr>
        <w:t>according with</w:t>
      </w:r>
      <w:r w:rsidR="0088178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study </w:t>
      </w:r>
      <w:r w:rsidR="00875FB4" w:rsidRPr="004A126B">
        <w:rPr>
          <w:rFonts w:ascii="Arial Narrow" w:hAnsi="Arial Narrow"/>
          <w:color w:val="000000" w:themeColor="text1"/>
          <w:sz w:val="24"/>
          <w:szCs w:val="24"/>
          <w:shd w:val="clear" w:color="auto" w:fill="FFFFFF"/>
          <w:lang w:val="en-US"/>
        </w:rPr>
        <w:t>result</w:t>
      </w:r>
      <w:r w:rsidR="00881789" w:rsidRPr="004A126B">
        <w:rPr>
          <w:rFonts w:ascii="Arial Narrow" w:hAnsi="Arial Narrow"/>
          <w:color w:val="000000" w:themeColor="text1"/>
          <w:sz w:val="24"/>
          <w:szCs w:val="24"/>
          <w:shd w:val="clear" w:color="auto" w:fill="FFFFFF"/>
          <w:lang w:val="en-US"/>
        </w:rPr>
        <w:t xml:space="preserve">s, </w:t>
      </w:r>
      <w:r w:rsidRPr="004A126B">
        <w:rPr>
          <w:rFonts w:ascii="Arial Narrow" w:hAnsi="Arial Narrow"/>
          <w:color w:val="000000" w:themeColor="text1"/>
          <w:sz w:val="24"/>
          <w:szCs w:val="24"/>
          <w:shd w:val="clear" w:color="auto" w:fill="FFFFFF"/>
          <w:lang w:val="en-US"/>
        </w:rPr>
        <w:t xml:space="preserve">automatic alarms could be used </w:t>
      </w:r>
      <w:r w:rsidR="00E41442" w:rsidRPr="004A126B">
        <w:rPr>
          <w:rFonts w:ascii="Arial Narrow" w:hAnsi="Arial Narrow"/>
          <w:color w:val="000000" w:themeColor="text1"/>
          <w:sz w:val="24"/>
          <w:szCs w:val="24"/>
          <w:shd w:val="clear" w:color="auto" w:fill="FFFFFF"/>
          <w:lang w:val="en-US"/>
        </w:rPr>
        <w:t>in NICU</w:t>
      </w:r>
      <w:r w:rsidR="00881789" w:rsidRPr="004A126B">
        <w:rPr>
          <w:rFonts w:ascii="Arial Narrow" w:hAnsi="Arial Narrow"/>
          <w:color w:val="000000" w:themeColor="text1"/>
          <w:sz w:val="24"/>
          <w:szCs w:val="24"/>
          <w:shd w:val="clear" w:color="auto" w:fill="FFFFFF"/>
          <w:lang w:val="en-US"/>
        </w:rPr>
        <w:t xml:space="preserve"> bas</w:t>
      </w:r>
      <w:r w:rsidRPr="004A126B">
        <w:rPr>
          <w:rFonts w:ascii="Arial Narrow" w:hAnsi="Arial Narrow"/>
          <w:color w:val="000000" w:themeColor="text1"/>
          <w:sz w:val="24"/>
          <w:szCs w:val="24"/>
          <w:shd w:val="clear" w:color="auto" w:fill="FFFFFF"/>
          <w:lang w:val="en-US"/>
        </w:rPr>
        <w:t>ed</w:t>
      </w:r>
      <w:r w:rsidR="0088178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on the neonate’s </w:t>
      </w:r>
      <w:r w:rsidR="00881789" w:rsidRPr="004A126B">
        <w:rPr>
          <w:rFonts w:ascii="Arial Narrow" w:hAnsi="Arial Narrow"/>
          <w:color w:val="000000" w:themeColor="text1"/>
          <w:sz w:val="24"/>
          <w:szCs w:val="24"/>
          <w:shd w:val="clear" w:color="auto" w:fill="FFFFFF"/>
          <w:lang w:val="en-US"/>
        </w:rPr>
        <w:t>satura</w:t>
      </w:r>
      <w:r w:rsidRPr="004A126B">
        <w:rPr>
          <w:rFonts w:ascii="Arial Narrow" w:hAnsi="Arial Narrow"/>
          <w:color w:val="000000" w:themeColor="text1"/>
          <w:sz w:val="24"/>
          <w:szCs w:val="24"/>
          <w:shd w:val="clear" w:color="auto" w:fill="FFFFFF"/>
          <w:lang w:val="en-US"/>
        </w:rPr>
        <w:t>tion,</w:t>
      </w:r>
      <w:r w:rsidR="00D86CC9" w:rsidRPr="004A126B">
        <w:rPr>
          <w:rFonts w:ascii="Arial Narrow" w:hAnsi="Arial Narrow"/>
          <w:color w:val="000000" w:themeColor="text1"/>
          <w:sz w:val="24"/>
          <w:szCs w:val="24"/>
          <w:shd w:val="clear" w:color="auto" w:fill="FFFFFF"/>
          <w:vertAlign w:val="superscript"/>
          <w:lang w:val="en-US"/>
        </w:rPr>
        <w:t>(</w:t>
      </w:r>
      <w:r w:rsidR="000E1C5B">
        <w:rPr>
          <w:rFonts w:ascii="Arial Narrow" w:hAnsi="Arial Narrow"/>
          <w:color w:val="000000" w:themeColor="text1"/>
          <w:sz w:val="24"/>
          <w:szCs w:val="24"/>
          <w:shd w:val="clear" w:color="auto" w:fill="FFFFFF"/>
          <w:vertAlign w:val="superscript"/>
          <w:lang w:val="en-US"/>
        </w:rPr>
        <w:t>20</w:t>
      </w:r>
      <w:r w:rsidR="00D86CC9" w:rsidRPr="004A126B">
        <w:rPr>
          <w:rFonts w:ascii="Arial Narrow" w:hAnsi="Arial Narrow"/>
          <w:color w:val="000000" w:themeColor="text1"/>
          <w:sz w:val="24"/>
          <w:szCs w:val="24"/>
          <w:shd w:val="clear" w:color="auto" w:fill="FFFFFF"/>
          <w:vertAlign w:val="superscript"/>
          <w:lang w:val="en-US"/>
        </w:rPr>
        <w:t>)</w:t>
      </w:r>
      <w:r w:rsidR="0088178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meaning that an institutional noise reduction policy is required, which implies a permanent program to reduce sound stimuli</w:t>
      </w:r>
      <w:r w:rsidR="00D41D50" w:rsidRPr="004A126B">
        <w:rPr>
          <w:rFonts w:ascii="Arial Narrow" w:hAnsi="Arial Narrow"/>
          <w:color w:val="000000" w:themeColor="text1"/>
          <w:sz w:val="24"/>
          <w:szCs w:val="24"/>
          <w:shd w:val="clear" w:color="auto" w:fill="FFFFFF"/>
          <w:lang w:val="en-US"/>
        </w:rPr>
        <w:t xml:space="preserve"> </w:t>
      </w:r>
      <w:r w:rsidR="00E41442" w:rsidRPr="004A126B">
        <w:rPr>
          <w:rFonts w:ascii="Arial Narrow" w:hAnsi="Arial Narrow"/>
          <w:color w:val="000000" w:themeColor="text1"/>
          <w:sz w:val="24"/>
          <w:szCs w:val="24"/>
          <w:shd w:val="clear" w:color="auto" w:fill="FFFFFF"/>
          <w:lang w:val="en-US"/>
        </w:rPr>
        <w:t>in the NICU</w:t>
      </w:r>
      <w:r w:rsidR="00875FB4" w:rsidRPr="004A126B">
        <w:rPr>
          <w:rFonts w:ascii="Arial Narrow" w:hAnsi="Arial Narrow"/>
          <w:color w:val="000000" w:themeColor="text1"/>
          <w:sz w:val="24"/>
          <w:szCs w:val="24"/>
          <w:shd w:val="clear" w:color="auto" w:fill="FFFFFF"/>
          <w:lang w:val="en-US"/>
        </w:rPr>
        <w:t xml:space="preserve"> and </w:t>
      </w:r>
      <w:r w:rsidRPr="004A126B">
        <w:rPr>
          <w:rFonts w:ascii="Arial Narrow" w:hAnsi="Arial Narrow"/>
          <w:color w:val="000000" w:themeColor="text1"/>
          <w:sz w:val="24"/>
          <w:szCs w:val="24"/>
          <w:shd w:val="clear" w:color="auto" w:fill="FFFFFF"/>
          <w:lang w:val="en-US"/>
        </w:rPr>
        <w:t>where the health staff participates comprehensively</w:t>
      </w:r>
      <w:r w:rsidR="00D41D50" w:rsidRPr="004A126B">
        <w:rPr>
          <w:rFonts w:ascii="Arial Narrow" w:hAnsi="Arial Narrow"/>
          <w:color w:val="000000" w:themeColor="text1"/>
          <w:sz w:val="24"/>
          <w:szCs w:val="24"/>
          <w:shd w:val="clear" w:color="auto" w:fill="FFFFFF"/>
          <w:lang w:val="en-US"/>
        </w:rPr>
        <w:t>.</w:t>
      </w:r>
    </w:p>
    <w:p w14:paraId="2764DCCA" w14:textId="77777777" w:rsidR="00C97306" w:rsidRPr="004A126B" w:rsidRDefault="00C97306" w:rsidP="00EF44E0">
      <w:pPr>
        <w:spacing w:after="0" w:line="240" w:lineRule="auto"/>
        <w:contextualSpacing/>
        <w:jc w:val="both"/>
        <w:rPr>
          <w:rFonts w:ascii="Arial Narrow" w:hAnsi="Arial Narrow"/>
          <w:color w:val="000000" w:themeColor="text1"/>
          <w:sz w:val="24"/>
          <w:szCs w:val="24"/>
          <w:lang w:val="en-US"/>
        </w:rPr>
      </w:pPr>
    </w:p>
    <w:p w14:paraId="3EB9B4DE" w14:textId="4F4B2C54" w:rsidR="005E3343" w:rsidRPr="004A126B" w:rsidRDefault="00994110" w:rsidP="00EF44E0">
      <w:pPr>
        <w:spacing w:after="0" w:line="240" w:lineRule="auto"/>
        <w:contextualSpacing/>
        <w:jc w:val="both"/>
        <w:rPr>
          <w:rFonts w:ascii="Arial Narrow" w:hAnsi="Arial Narrow"/>
          <w:color w:val="000000" w:themeColor="text1"/>
          <w:sz w:val="24"/>
          <w:szCs w:val="24"/>
          <w:shd w:val="clear" w:color="auto" w:fill="FFFFFF"/>
          <w:vertAlign w:val="superscript"/>
          <w:lang w:val="en-US"/>
        </w:rPr>
      </w:pPr>
      <w:r w:rsidRPr="004A126B">
        <w:rPr>
          <w:rFonts w:ascii="Arial Narrow" w:hAnsi="Arial Narrow"/>
          <w:color w:val="000000" w:themeColor="text1"/>
          <w:sz w:val="24"/>
          <w:szCs w:val="24"/>
          <w:lang w:val="en-US"/>
        </w:rPr>
        <w:t xml:space="preserve">It is worth mentioning that </w:t>
      </w:r>
      <w:r w:rsidR="00E41442" w:rsidRPr="004A126B">
        <w:rPr>
          <w:rFonts w:ascii="Arial Narrow" w:hAnsi="Arial Narrow"/>
          <w:color w:val="000000" w:themeColor="text1"/>
          <w:sz w:val="24"/>
          <w:szCs w:val="24"/>
          <w:lang w:val="en-US"/>
        </w:rPr>
        <w:t>studies</w:t>
      </w:r>
      <w:r w:rsidR="005E3343" w:rsidRPr="004A126B">
        <w:rPr>
          <w:rFonts w:ascii="Arial Narrow" w:hAnsi="Arial Narrow"/>
          <w:color w:val="000000" w:themeColor="text1"/>
          <w:sz w:val="24"/>
          <w:szCs w:val="24"/>
          <w:lang w:val="en-US"/>
        </w:rPr>
        <w:t xml:space="preserve"> ha</w:t>
      </w:r>
      <w:r w:rsidRPr="004A126B">
        <w:rPr>
          <w:rFonts w:ascii="Arial Narrow" w:hAnsi="Arial Narrow"/>
          <w:color w:val="000000" w:themeColor="text1"/>
          <w:sz w:val="24"/>
          <w:szCs w:val="24"/>
          <w:lang w:val="en-US"/>
        </w:rPr>
        <w:t>ve</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also </w:t>
      </w:r>
      <w:r w:rsidR="005E3343" w:rsidRPr="004A126B">
        <w:rPr>
          <w:rFonts w:ascii="Arial Narrow" w:hAnsi="Arial Narrow"/>
          <w:color w:val="000000" w:themeColor="text1"/>
          <w:sz w:val="24"/>
          <w:szCs w:val="24"/>
          <w:lang w:val="en-US"/>
        </w:rPr>
        <w:t>anal</w:t>
      </w:r>
      <w:r w:rsidRPr="004A126B">
        <w:rPr>
          <w:rFonts w:ascii="Arial Narrow" w:hAnsi="Arial Narrow"/>
          <w:color w:val="000000" w:themeColor="text1"/>
          <w:sz w:val="24"/>
          <w:szCs w:val="24"/>
          <w:lang w:val="en-US"/>
        </w:rPr>
        <w:t>yzed</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5E3343" w:rsidRPr="004A126B">
        <w:rPr>
          <w:rFonts w:ascii="Arial Narrow" w:hAnsi="Arial Narrow"/>
          <w:color w:val="000000" w:themeColor="text1"/>
          <w:sz w:val="24"/>
          <w:szCs w:val="24"/>
          <w:lang w:val="en-US"/>
        </w:rPr>
        <w:t>impact</w:t>
      </w:r>
      <w:r w:rsidRPr="004A126B">
        <w:rPr>
          <w:rFonts w:ascii="Arial Narrow" w:hAnsi="Arial Narrow"/>
          <w:color w:val="000000" w:themeColor="text1"/>
          <w:sz w:val="24"/>
          <w:szCs w:val="24"/>
          <w:lang w:val="en-US"/>
        </w:rPr>
        <w:t xml:space="preserve"> </w:t>
      </w:r>
      <w:r w:rsidR="005E3343" w:rsidRPr="004A126B">
        <w:rPr>
          <w:rFonts w:ascii="Arial Narrow" w:hAnsi="Arial Narrow"/>
          <w:color w:val="000000" w:themeColor="text1"/>
          <w:sz w:val="24"/>
          <w:szCs w:val="24"/>
          <w:lang w:val="en-US"/>
        </w:rPr>
        <w:t>o</w:t>
      </w:r>
      <w:r w:rsidRPr="004A126B">
        <w:rPr>
          <w:rFonts w:ascii="Arial Narrow" w:hAnsi="Arial Narrow"/>
          <w:color w:val="000000" w:themeColor="text1"/>
          <w:sz w:val="24"/>
          <w:szCs w:val="24"/>
          <w:lang w:val="en-US"/>
        </w:rPr>
        <w:t>f</w:t>
      </w:r>
      <w:r w:rsidR="005E3343"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noise</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on the </w:t>
      </w:r>
      <w:r w:rsidR="00875FB4" w:rsidRPr="004A126B">
        <w:rPr>
          <w:rFonts w:ascii="Arial Narrow" w:hAnsi="Arial Narrow"/>
          <w:color w:val="000000" w:themeColor="text1"/>
          <w:sz w:val="24"/>
          <w:szCs w:val="24"/>
          <w:lang w:val="en-US"/>
        </w:rPr>
        <w:t>nursing staff</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that remains </w:t>
      </w:r>
      <w:r w:rsidR="00E41442" w:rsidRPr="004A126B">
        <w:rPr>
          <w:rFonts w:ascii="Arial Narrow" w:hAnsi="Arial Narrow"/>
          <w:color w:val="000000" w:themeColor="text1"/>
          <w:sz w:val="24"/>
          <w:szCs w:val="24"/>
          <w:lang w:val="en-US"/>
        </w:rPr>
        <w:t>during</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complete </w:t>
      </w:r>
      <w:r w:rsidR="00694FD8" w:rsidRPr="004A126B">
        <w:rPr>
          <w:rFonts w:ascii="Arial Narrow" w:hAnsi="Arial Narrow"/>
          <w:color w:val="000000" w:themeColor="text1"/>
          <w:sz w:val="24"/>
          <w:szCs w:val="24"/>
          <w:lang w:val="en-US"/>
        </w:rPr>
        <w:t>shift</w:t>
      </w:r>
      <w:r w:rsidR="005E3343"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in direct patient care in the UN;</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staff </w:t>
      </w:r>
      <w:r w:rsidR="005E3343" w:rsidRPr="004A126B">
        <w:rPr>
          <w:rFonts w:ascii="Arial Narrow" w:hAnsi="Arial Narrow"/>
          <w:color w:val="000000" w:themeColor="text1"/>
          <w:sz w:val="24"/>
          <w:szCs w:val="24"/>
          <w:lang w:val="en-US"/>
        </w:rPr>
        <w:t>at</w:t>
      </w:r>
      <w:r w:rsidRPr="004A126B">
        <w:rPr>
          <w:rFonts w:ascii="Arial Narrow" w:hAnsi="Arial Narrow"/>
          <w:color w:val="000000" w:themeColor="text1"/>
          <w:sz w:val="24"/>
          <w:szCs w:val="24"/>
          <w:lang w:val="en-US"/>
        </w:rPr>
        <w:t>t</w:t>
      </w:r>
      <w:r w:rsidR="005E3343" w:rsidRPr="004A126B">
        <w:rPr>
          <w:rFonts w:ascii="Arial Narrow" w:hAnsi="Arial Narrow"/>
          <w:color w:val="000000" w:themeColor="text1"/>
          <w:sz w:val="24"/>
          <w:szCs w:val="24"/>
          <w:lang w:val="en-US"/>
        </w:rPr>
        <w:t>ribu</w:t>
      </w:r>
      <w:r w:rsidRPr="004A126B">
        <w:rPr>
          <w:rFonts w:ascii="Arial Narrow" w:hAnsi="Arial Narrow"/>
          <w:color w:val="000000" w:themeColor="text1"/>
          <w:sz w:val="24"/>
          <w:szCs w:val="24"/>
          <w:lang w:val="en-US"/>
        </w:rPr>
        <w:t>tes</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682CFC" w:rsidRPr="004A126B">
        <w:rPr>
          <w:rFonts w:ascii="Arial Narrow" w:hAnsi="Arial Narrow"/>
          <w:color w:val="000000" w:themeColor="text1"/>
          <w:sz w:val="24"/>
          <w:szCs w:val="24"/>
          <w:lang w:val="en-US"/>
        </w:rPr>
        <w:t>noise level</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as a significant </w:t>
      </w:r>
      <w:r w:rsidR="005E3343" w:rsidRPr="004A126B">
        <w:rPr>
          <w:rFonts w:ascii="Arial Narrow" w:hAnsi="Arial Narrow"/>
          <w:color w:val="000000" w:themeColor="text1"/>
          <w:sz w:val="24"/>
          <w:szCs w:val="24"/>
          <w:lang w:val="en-US"/>
        </w:rPr>
        <w:t>factor</w:t>
      </w:r>
      <w:r w:rsidR="00B1089A" w:rsidRPr="004A126B">
        <w:rPr>
          <w:rFonts w:ascii="Arial Narrow" w:hAnsi="Arial Narrow"/>
          <w:color w:val="000000" w:themeColor="text1"/>
          <w:sz w:val="24"/>
          <w:szCs w:val="24"/>
          <w:lang w:val="en-US"/>
        </w:rPr>
        <w:t>,</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w:t>
      </w:r>
      <w:r w:rsidR="005E3343" w:rsidRPr="004A126B">
        <w:rPr>
          <w:rFonts w:ascii="Arial Narrow" w:hAnsi="Arial Narrow"/>
          <w:color w:val="000000" w:themeColor="text1"/>
          <w:sz w:val="24"/>
          <w:szCs w:val="24"/>
          <w:lang w:val="en-US"/>
        </w:rPr>
        <w:t>manifesta</w:t>
      </w:r>
      <w:r w:rsidRPr="004A126B">
        <w:rPr>
          <w:rFonts w:ascii="Arial Narrow" w:hAnsi="Arial Narrow"/>
          <w:color w:val="000000" w:themeColor="text1"/>
          <w:sz w:val="24"/>
          <w:szCs w:val="24"/>
          <w:lang w:val="en-US"/>
        </w:rPr>
        <w:t>tion</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 signals</w:t>
      </w:r>
      <w:r w:rsidR="00875FB4" w:rsidRPr="004A126B">
        <w:rPr>
          <w:rFonts w:ascii="Arial Narrow" w:hAnsi="Arial Narrow"/>
          <w:color w:val="000000" w:themeColor="text1"/>
          <w:sz w:val="24"/>
          <w:szCs w:val="24"/>
          <w:lang w:val="en-US"/>
        </w:rPr>
        <w:t xml:space="preserve"> and </w:t>
      </w:r>
      <w:r w:rsidR="003F4811" w:rsidRPr="004A126B">
        <w:rPr>
          <w:rFonts w:ascii="Arial Narrow" w:hAnsi="Arial Narrow"/>
          <w:color w:val="000000" w:themeColor="text1"/>
          <w:sz w:val="24"/>
          <w:szCs w:val="24"/>
          <w:lang w:val="en-US"/>
        </w:rPr>
        <w:t>response</w:t>
      </w:r>
      <w:r w:rsidR="005E3343" w:rsidRPr="004A126B">
        <w:rPr>
          <w:rFonts w:ascii="Arial Narrow" w:hAnsi="Arial Narrow"/>
          <w:color w:val="000000" w:themeColor="text1"/>
          <w:sz w:val="24"/>
          <w:szCs w:val="24"/>
          <w:lang w:val="en-US"/>
        </w:rPr>
        <w:t xml:space="preserve">s </w:t>
      </w:r>
      <w:r w:rsidRPr="004A126B">
        <w:rPr>
          <w:rFonts w:ascii="Arial Narrow" w:hAnsi="Arial Narrow"/>
          <w:color w:val="000000" w:themeColor="text1"/>
          <w:sz w:val="24"/>
          <w:szCs w:val="24"/>
          <w:lang w:val="en-US"/>
        </w:rPr>
        <w:t xml:space="preserve">regarding the environment in the UN, especially in the </w:t>
      </w:r>
      <w:r w:rsidR="00875FB4" w:rsidRPr="004A126B">
        <w:rPr>
          <w:rFonts w:ascii="Arial Narrow" w:hAnsi="Arial Narrow"/>
          <w:color w:val="000000" w:themeColor="text1"/>
          <w:sz w:val="24"/>
          <w:szCs w:val="24"/>
          <w:lang w:val="en-US"/>
        </w:rPr>
        <w:t>NICU</w:t>
      </w:r>
      <w:r w:rsidR="005E334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as the burnout syndrome</w:t>
      </w:r>
      <w:r w:rsidR="005E3343"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tiredness, headache, and mood disorders such as irritability. These </w:t>
      </w:r>
      <w:r w:rsidR="005E3343" w:rsidRPr="004A126B">
        <w:rPr>
          <w:rFonts w:ascii="Arial Narrow" w:hAnsi="Arial Narrow"/>
          <w:color w:val="000000" w:themeColor="text1"/>
          <w:sz w:val="24"/>
          <w:szCs w:val="24"/>
          <w:lang w:val="en-US"/>
        </w:rPr>
        <w:t>condi</w:t>
      </w:r>
      <w:r w:rsidR="001F5315" w:rsidRPr="004A126B">
        <w:rPr>
          <w:rFonts w:ascii="Arial Narrow" w:hAnsi="Arial Narrow"/>
          <w:color w:val="000000" w:themeColor="text1"/>
          <w:sz w:val="24"/>
          <w:szCs w:val="24"/>
          <w:lang w:val="en-US"/>
        </w:rPr>
        <w:t xml:space="preserve">tions become chronic, </w:t>
      </w:r>
      <w:r w:rsidR="005E3343" w:rsidRPr="004A126B">
        <w:rPr>
          <w:rFonts w:ascii="Arial Narrow" w:hAnsi="Arial Narrow"/>
          <w:color w:val="000000" w:themeColor="text1"/>
          <w:sz w:val="24"/>
          <w:szCs w:val="24"/>
          <w:lang w:val="en-US"/>
        </w:rPr>
        <w:t>dependi</w:t>
      </w:r>
      <w:r w:rsidR="001F5315" w:rsidRPr="004A126B">
        <w:rPr>
          <w:rFonts w:ascii="Arial Narrow" w:hAnsi="Arial Narrow"/>
          <w:color w:val="000000" w:themeColor="text1"/>
          <w:sz w:val="24"/>
          <w:szCs w:val="24"/>
          <w:lang w:val="en-US"/>
        </w:rPr>
        <w:t xml:space="preserve">ng on the amount of time in the </w:t>
      </w:r>
      <w:r w:rsidR="00E41442" w:rsidRPr="004A126B">
        <w:rPr>
          <w:rFonts w:ascii="Arial Narrow" w:hAnsi="Arial Narrow"/>
          <w:color w:val="000000" w:themeColor="text1"/>
          <w:sz w:val="24"/>
          <w:szCs w:val="24"/>
          <w:lang w:val="en-US"/>
        </w:rPr>
        <w:t>NICU</w:t>
      </w:r>
      <w:r w:rsidR="005E3343" w:rsidRPr="004A126B">
        <w:rPr>
          <w:rFonts w:ascii="Arial Narrow" w:hAnsi="Arial Narrow"/>
          <w:color w:val="000000" w:themeColor="text1"/>
          <w:sz w:val="24"/>
          <w:szCs w:val="24"/>
          <w:lang w:val="en-US"/>
        </w:rPr>
        <w:t>, condi</w:t>
      </w:r>
      <w:r w:rsidR="001F5315" w:rsidRPr="004A126B">
        <w:rPr>
          <w:rFonts w:ascii="Arial Narrow" w:hAnsi="Arial Narrow"/>
          <w:color w:val="000000" w:themeColor="text1"/>
          <w:sz w:val="24"/>
          <w:szCs w:val="24"/>
          <w:lang w:val="en-US"/>
        </w:rPr>
        <w:t>tion a greater amount of errors in professional performance</w:t>
      </w:r>
      <w:r w:rsidR="00875FB4" w:rsidRPr="004A126B">
        <w:rPr>
          <w:rFonts w:ascii="Arial Narrow" w:hAnsi="Arial Narrow"/>
          <w:color w:val="000000" w:themeColor="text1"/>
          <w:sz w:val="24"/>
          <w:szCs w:val="24"/>
          <w:lang w:val="en-US"/>
        </w:rPr>
        <w:t xml:space="preserve"> and </w:t>
      </w:r>
      <w:r w:rsidR="005E3343" w:rsidRPr="004A126B">
        <w:rPr>
          <w:rFonts w:ascii="Arial Narrow" w:hAnsi="Arial Narrow"/>
          <w:color w:val="000000" w:themeColor="text1"/>
          <w:sz w:val="24"/>
          <w:szCs w:val="24"/>
          <w:lang w:val="en-US"/>
        </w:rPr>
        <w:t>accidents</w:t>
      </w:r>
      <w:r w:rsidR="005246BA"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The staff </w:t>
      </w:r>
      <w:r w:rsidR="005246BA" w:rsidRPr="004A126B">
        <w:rPr>
          <w:rFonts w:ascii="Arial Narrow" w:hAnsi="Arial Narrow"/>
          <w:color w:val="000000" w:themeColor="text1"/>
          <w:sz w:val="24"/>
          <w:szCs w:val="24"/>
          <w:lang w:val="en-US"/>
        </w:rPr>
        <w:t>po</w:t>
      </w:r>
      <w:r w:rsidR="001F5315" w:rsidRPr="004A126B">
        <w:rPr>
          <w:rFonts w:ascii="Arial Narrow" w:hAnsi="Arial Narrow"/>
          <w:color w:val="000000" w:themeColor="text1"/>
          <w:sz w:val="24"/>
          <w:szCs w:val="24"/>
          <w:lang w:val="en-US"/>
        </w:rPr>
        <w:t>s</w:t>
      </w:r>
      <w:r w:rsidR="005246BA" w:rsidRPr="004A126B">
        <w:rPr>
          <w:rFonts w:ascii="Arial Narrow" w:hAnsi="Arial Narrow"/>
          <w:color w:val="000000" w:themeColor="text1"/>
          <w:sz w:val="24"/>
          <w:szCs w:val="24"/>
          <w:lang w:val="en-US"/>
        </w:rPr>
        <w:t>sibl</w:t>
      </w:r>
      <w:r w:rsidR="001F5315" w:rsidRPr="004A126B">
        <w:rPr>
          <w:rFonts w:ascii="Arial Narrow" w:hAnsi="Arial Narrow"/>
          <w:color w:val="000000" w:themeColor="text1"/>
          <w:sz w:val="24"/>
          <w:szCs w:val="24"/>
          <w:lang w:val="en-US"/>
        </w:rPr>
        <w:t xml:space="preserve">y confronts this wear </w:t>
      </w:r>
      <w:r w:rsidR="00875FB4" w:rsidRPr="004A126B">
        <w:rPr>
          <w:rFonts w:ascii="Arial Narrow" w:hAnsi="Arial Narrow"/>
          <w:color w:val="000000" w:themeColor="text1"/>
          <w:sz w:val="24"/>
          <w:szCs w:val="24"/>
          <w:lang w:val="en-US"/>
        </w:rPr>
        <w:t xml:space="preserve">with </w:t>
      </w:r>
      <w:r w:rsidR="005246BA" w:rsidRPr="004A126B">
        <w:rPr>
          <w:rFonts w:ascii="Arial Narrow" w:hAnsi="Arial Narrow"/>
          <w:color w:val="000000" w:themeColor="text1"/>
          <w:sz w:val="24"/>
          <w:szCs w:val="24"/>
          <w:lang w:val="en-US"/>
        </w:rPr>
        <w:t>mec</w:t>
      </w:r>
      <w:r w:rsidR="001F5315" w:rsidRPr="004A126B">
        <w:rPr>
          <w:rFonts w:ascii="Arial Narrow" w:hAnsi="Arial Narrow"/>
          <w:color w:val="000000" w:themeColor="text1"/>
          <w:sz w:val="24"/>
          <w:szCs w:val="24"/>
          <w:lang w:val="en-US"/>
        </w:rPr>
        <w:t>h</w:t>
      </w:r>
      <w:r w:rsidR="005246BA" w:rsidRPr="004A126B">
        <w:rPr>
          <w:rFonts w:ascii="Arial Narrow" w:hAnsi="Arial Narrow"/>
          <w:color w:val="000000" w:themeColor="text1"/>
          <w:sz w:val="24"/>
          <w:szCs w:val="24"/>
          <w:lang w:val="en-US"/>
        </w:rPr>
        <w:t>anisms</w:t>
      </w:r>
      <w:r w:rsidR="001F5315" w:rsidRPr="004A126B">
        <w:rPr>
          <w:rFonts w:ascii="Arial Narrow" w:hAnsi="Arial Narrow"/>
          <w:color w:val="000000" w:themeColor="text1"/>
          <w:sz w:val="24"/>
          <w:szCs w:val="24"/>
          <w:lang w:val="en-US"/>
        </w:rPr>
        <w:t>,</w:t>
      </w:r>
      <w:r w:rsidR="005246BA"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like music during the </w:t>
      </w:r>
      <w:r w:rsidR="00694FD8" w:rsidRPr="004A126B">
        <w:rPr>
          <w:rFonts w:ascii="Arial Narrow" w:hAnsi="Arial Narrow"/>
          <w:color w:val="000000" w:themeColor="text1"/>
          <w:sz w:val="24"/>
          <w:szCs w:val="24"/>
          <w:lang w:val="en-US"/>
        </w:rPr>
        <w:t>shift</w:t>
      </w:r>
      <w:r w:rsidR="00875FB4" w:rsidRPr="004A126B">
        <w:rPr>
          <w:rFonts w:ascii="Arial Narrow" w:hAnsi="Arial Narrow"/>
          <w:color w:val="000000" w:themeColor="text1"/>
          <w:sz w:val="24"/>
          <w:szCs w:val="24"/>
          <w:lang w:val="en-US"/>
        </w:rPr>
        <w:t xml:space="preserve"> and </w:t>
      </w:r>
      <w:r w:rsidR="001F5315" w:rsidRPr="004A126B">
        <w:rPr>
          <w:rFonts w:ascii="Arial Narrow" w:hAnsi="Arial Narrow"/>
          <w:color w:val="000000" w:themeColor="text1"/>
          <w:sz w:val="24"/>
          <w:szCs w:val="24"/>
          <w:lang w:val="en-US"/>
        </w:rPr>
        <w:t xml:space="preserve">informal chatting near and far away from the </w:t>
      </w:r>
      <w:r w:rsidR="00E41442" w:rsidRPr="004A126B">
        <w:rPr>
          <w:rFonts w:ascii="Arial Narrow" w:hAnsi="Arial Narrow"/>
          <w:color w:val="000000" w:themeColor="text1"/>
          <w:sz w:val="24"/>
          <w:szCs w:val="24"/>
          <w:lang w:val="en-US"/>
        </w:rPr>
        <w:t>patient</w:t>
      </w:r>
      <w:r w:rsidR="001F5315" w:rsidRPr="004A126B">
        <w:rPr>
          <w:rFonts w:ascii="Arial Narrow" w:hAnsi="Arial Narrow"/>
          <w:color w:val="000000" w:themeColor="text1"/>
          <w:sz w:val="24"/>
          <w:szCs w:val="24"/>
          <w:lang w:val="en-US"/>
        </w:rPr>
        <w:t xml:space="preserve"> that, in turn, raise </w:t>
      </w:r>
      <w:r w:rsidR="00E41442" w:rsidRPr="004A126B">
        <w:rPr>
          <w:rFonts w:ascii="Arial Narrow" w:hAnsi="Arial Narrow"/>
          <w:color w:val="000000" w:themeColor="text1"/>
          <w:sz w:val="24"/>
          <w:szCs w:val="24"/>
          <w:lang w:val="en-US"/>
        </w:rPr>
        <w:t>noise levels</w:t>
      </w:r>
      <w:r w:rsidR="003978ED" w:rsidRPr="004A126B">
        <w:rPr>
          <w:rFonts w:ascii="Arial Narrow" w:hAnsi="Arial Narrow"/>
          <w:color w:val="000000" w:themeColor="text1"/>
          <w:sz w:val="24"/>
          <w:szCs w:val="24"/>
          <w:lang w:val="en-US"/>
        </w:rPr>
        <w:t>, a</w:t>
      </w:r>
      <w:r w:rsidR="001F5315" w:rsidRPr="004A126B">
        <w:rPr>
          <w:rFonts w:ascii="Arial Narrow" w:hAnsi="Arial Narrow"/>
          <w:color w:val="000000" w:themeColor="text1"/>
          <w:sz w:val="24"/>
          <w:szCs w:val="24"/>
          <w:lang w:val="en-US"/>
        </w:rPr>
        <w:t>dded to the high level of noise making the staff to raise their voice to be heard</w:t>
      </w:r>
      <w:r w:rsidR="003978ED"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by other members of the health staff in the </w:t>
      </w:r>
      <w:r w:rsidR="00875FB4" w:rsidRPr="004A126B">
        <w:rPr>
          <w:rFonts w:ascii="Arial Narrow" w:hAnsi="Arial Narrow"/>
          <w:color w:val="000000" w:themeColor="text1"/>
          <w:sz w:val="24"/>
          <w:szCs w:val="24"/>
          <w:lang w:val="en-US"/>
        </w:rPr>
        <w:t>NICU</w:t>
      </w:r>
      <w:r w:rsidR="001F5315" w:rsidRPr="004A126B">
        <w:rPr>
          <w:rFonts w:ascii="Arial Narrow" w:hAnsi="Arial Narrow"/>
          <w:color w:val="000000" w:themeColor="text1"/>
          <w:sz w:val="24"/>
          <w:szCs w:val="24"/>
          <w:lang w:val="en-US"/>
        </w:rPr>
        <w:t>;</w:t>
      </w:r>
      <w:r w:rsidR="003978ED"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hence</w:t>
      </w:r>
      <w:r w:rsidR="003978ED"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patient</w:t>
      </w:r>
      <w:r w:rsidR="003978ED"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and </w:t>
      </w:r>
      <w:r w:rsidR="001F5315" w:rsidRPr="004A126B">
        <w:rPr>
          <w:rFonts w:ascii="Arial Narrow" w:hAnsi="Arial Narrow"/>
          <w:color w:val="000000" w:themeColor="text1"/>
          <w:sz w:val="24"/>
          <w:szCs w:val="24"/>
          <w:lang w:val="en-US"/>
        </w:rPr>
        <w:t xml:space="preserve">staff must be </w:t>
      </w:r>
      <w:r w:rsidR="003978ED" w:rsidRPr="004A126B">
        <w:rPr>
          <w:rFonts w:ascii="Arial Narrow" w:hAnsi="Arial Narrow"/>
          <w:color w:val="000000" w:themeColor="text1"/>
          <w:sz w:val="24"/>
          <w:szCs w:val="24"/>
          <w:lang w:val="en-US"/>
        </w:rPr>
        <w:t>consider</w:t>
      </w:r>
      <w:r w:rsidR="001F5315" w:rsidRPr="004A126B">
        <w:rPr>
          <w:rFonts w:ascii="Arial Narrow" w:hAnsi="Arial Narrow"/>
          <w:color w:val="000000" w:themeColor="text1"/>
          <w:sz w:val="24"/>
          <w:szCs w:val="24"/>
          <w:lang w:val="en-US"/>
        </w:rPr>
        <w:t>ed</w:t>
      </w:r>
      <w:r w:rsidR="003978ED"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in noise reduction </w:t>
      </w:r>
      <w:r w:rsidR="003978ED" w:rsidRPr="004A126B">
        <w:rPr>
          <w:rFonts w:ascii="Arial Narrow" w:hAnsi="Arial Narrow"/>
          <w:color w:val="000000" w:themeColor="text1"/>
          <w:sz w:val="24"/>
          <w:szCs w:val="24"/>
          <w:lang w:val="en-US"/>
        </w:rPr>
        <w:t>programs.</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In addition</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these </w:t>
      </w:r>
      <w:r w:rsidR="00E41442" w:rsidRPr="004A126B">
        <w:rPr>
          <w:rFonts w:ascii="Arial Narrow" w:hAnsi="Arial Narrow"/>
          <w:color w:val="000000" w:themeColor="text1"/>
          <w:sz w:val="24"/>
          <w:szCs w:val="24"/>
          <w:lang w:val="en-US"/>
        </w:rPr>
        <w:t>studies</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report as an important </w:t>
      </w:r>
      <w:r w:rsidR="00327F3D" w:rsidRPr="004A126B">
        <w:rPr>
          <w:rFonts w:ascii="Arial Narrow" w:hAnsi="Arial Narrow"/>
          <w:color w:val="000000" w:themeColor="text1"/>
          <w:sz w:val="24"/>
          <w:szCs w:val="24"/>
          <w:lang w:val="en-US"/>
        </w:rPr>
        <w:t>finding</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that the </w:t>
      </w:r>
      <w:r w:rsidR="00875FB4" w:rsidRPr="004A126B">
        <w:rPr>
          <w:rFonts w:ascii="Arial Narrow" w:hAnsi="Arial Narrow"/>
          <w:color w:val="000000" w:themeColor="text1"/>
          <w:sz w:val="24"/>
          <w:szCs w:val="24"/>
          <w:lang w:val="en-US"/>
        </w:rPr>
        <w:t>nursing staff</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is not trained in noise reduction </w:t>
      </w:r>
      <w:r w:rsidR="00D259DF" w:rsidRPr="004A126B">
        <w:rPr>
          <w:rFonts w:ascii="Arial Narrow" w:hAnsi="Arial Narrow"/>
          <w:color w:val="000000" w:themeColor="text1"/>
          <w:sz w:val="24"/>
          <w:szCs w:val="24"/>
          <w:lang w:val="en-US"/>
        </w:rPr>
        <w:t>strategies</w:t>
      </w:r>
      <w:r w:rsidR="00A576A7" w:rsidRPr="004A126B">
        <w:rPr>
          <w:rFonts w:ascii="Arial Narrow" w:hAnsi="Arial Narrow"/>
          <w:color w:val="000000" w:themeColor="text1"/>
          <w:sz w:val="24"/>
          <w:szCs w:val="24"/>
          <w:lang w:val="en-US"/>
        </w:rPr>
        <w:t xml:space="preserve"> </w:t>
      </w:r>
      <w:r w:rsidR="001F5315" w:rsidRPr="004A126B">
        <w:rPr>
          <w:rFonts w:ascii="Arial Narrow" w:hAnsi="Arial Narrow"/>
          <w:color w:val="000000" w:themeColor="text1"/>
          <w:sz w:val="24"/>
          <w:szCs w:val="24"/>
          <w:lang w:val="en-US"/>
        </w:rPr>
        <w:t xml:space="preserve">and </w:t>
      </w:r>
      <w:r w:rsidR="00A576A7" w:rsidRPr="004A126B">
        <w:rPr>
          <w:rFonts w:ascii="Arial Narrow" w:hAnsi="Arial Narrow"/>
          <w:color w:val="000000" w:themeColor="text1"/>
          <w:sz w:val="24"/>
          <w:szCs w:val="24"/>
          <w:lang w:val="en-US"/>
        </w:rPr>
        <w:t>interven</w:t>
      </w:r>
      <w:r w:rsidR="001F5315" w:rsidRPr="004A126B">
        <w:rPr>
          <w:rFonts w:ascii="Arial Narrow" w:hAnsi="Arial Narrow"/>
          <w:color w:val="000000" w:themeColor="text1"/>
          <w:sz w:val="24"/>
          <w:szCs w:val="24"/>
          <w:lang w:val="en-US"/>
        </w:rPr>
        <w:t xml:space="preserve">tions in the </w:t>
      </w:r>
      <w:r w:rsidR="00875FB4" w:rsidRPr="004A126B">
        <w:rPr>
          <w:rFonts w:ascii="Arial Narrow" w:hAnsi="Arial Narrow"/>
          <w:color w:val="000000" w:themeColor="text1"/>
          <w:sz w:val="24"/>
          <w:szCs w:val="24"/>
          <w:lang w:val="en-US"/>
        </w:rPr>
        <w:t>NU</w:t>
      </w:r>
      <w:r w:rsidR="00A576A7" w:rsidRPr="004A126B">
        <w:rPr>
          <w:rFonts w:ascii="Arial Narrow" w:hAnsi="Arial Narrow"/>
          <w:color w:val="000000" w:themeColor="text1"/>
          <w:sz w:val="24"/>
          <w:szCs w:val="24"/>
          <w:lang w:val="en-US"/>
        </w:rPr>
        <w:t>.</w:t>
      </w:r>
      <w:r w:rsidR="00882FDD" w:rsidRPr="004A126B">
        <w:rPr>
          <w:rFonts w:ascii="Arial Narrow" w:hAnsi="Arial Narrow"/>
          <w:color w:val="000000" w:themeColor="text1"/>
          <w:sz w:val="24"/>
          <w:szCs w:val="24"/>
          <w:shd w:val="clear" w:color="auto" w:fill="FFFFFF"/>
          <w:vertAlign w:val="superscript"/>
          <w:lang w:val="en-US"/>
        </w:rPr>
        <w:t>(4,11)</w:t>
      </w:r>
    </w:p>
    <w:p w14:paraId="601441F3" w14:textId="77777777" w:rsidR="00C97306" w:rsidRPr="004A126B" w:rsidRDefault="00C97306" w:rsidP="00EF44E0">
      <w:pPr>
        <w:spacing w:after="0" w:line="240" w:lineRule="auto"/>
        <w:contextualSpacing/>
        <w:jc w:val="both"/>
        <w:rPr>
          <w:rFonts w:ascii="Arial Narrow" w:hAnsi="Arial Narrow"/>
          <w:color w:val="000000" w:themeColor="text1"/>
          <w:sz w:val="24"/>
          <w:szCs w:val="24"/>
          <w:lang w:val="en-US"/>
        </w:rPr>
      </w:pPr>
    </w:p>
    <w:p w14:paraId="64481985" w14:textId="27364DD1" w:rsidR="00D0402A" w:rsidRPr="004A126B" w:rsidRDefault="001F5315" w:rsidP="00EF44E0">
      <w:pPr>
        <w:spacing w:after="0" w:line="240" w:lineRule="auto"/>
        <w:contextualSpacing/>
        <w:jc w:val="both"/>
        <w:rPr>
          <w:rFonts w:ascii="Arial Narrow" w:hAnsi="Arial Narrow"/>
          <w:b/>
          <w:color w:val="000000" w:themeColor="text1"/>
          <w:sz w:val="24"/>
          <w:szCs w:val="24"/>
          <w:shd w:val="clear" w:color="auto" w:fill="FFFFFF"/>
          <w:lang w:val="en-US"/>
        </w:rPr>
      </w:pPr>
      <w:r w:rsidRPr="004A126B">
        <w:rPr>
          <w:rFonts w:ascii="Arial Narrow" w:hAnsi="Arial Narrow"/>
          <w:color w:val="000000" w:themeColor="text1"/>
          <w:sz w:val="24"/>
          <w:szCs w:val="24"/>
          <w:shd w:val="clear" w:color="auto" w:fill="FFFFFF"/>
          <w:lang w:val="en-US"/>
        </w:rPr>
        <w:t>Among the study limitations,</w:t>
      </w:r>
      <w:r w:rsidR="001A41F9"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the study did not manage to </w:t>
      </w:r>
      <w:r w:rsidR="00D0402A" w:rsidRPr="004A126B">
        <w:rPr>
          <w:rFonts w:ascii="Arial Narrow" w:hAnsi="Arial Narrow"/>
          <w:color w:val="000000" w:themeColor="text1"/>
          <w:sz w:val="24"/>
          <w:szCs w:val="24"/>
          <w:shd w:val="clear" w:color="auto" w:fill="FFFFFF"/>
          <w:lang w:val="en-US"/>
        </w:rPr>
        <w:t>determin</w:t>
      </w:r>
      <w:r w:rsidRPr="004A126B">
        <w:rPr>
          <w:rFonts w:ascii="Arial Narrow" w:hAnsi="Arial Narrow"/>
          <w:color w:val="000000" w:themeColor="text1"/>
          <w:sz w:val="24"/>
          <w:szCs w:val="24"/>
          <w:shd w:val="clear" w:color="auto" w:fill="FFFFFF"/>
          <w:lang w:val="en-US"/>
        </w:rPr>
        <w:t>e</w:t>
      </w:r>
      <w:r w:rsidR="00875FB4" w:rsidRPr="004A126B">
        <w:rPr>
          <w:rFonts w:ascii="Arial Narrow" w:hAnsi="Arial Narrow"/>
          <w:color w:val="000000" w:themeColor="text1"/>
          <w:sz w:val="24"/>
          <w:szCs w:val="24"/>
          <w:shd w:val="clear" w:color="auto" w:fill="FFFFFF"/>
          <w:lang w:val="en-US"/>
        </w:rPr>
        <w:t xml:space="preserve"> with </w:t>
      </w:r>
      <w:r w:rsidR="00D0402A" w:rsidRPr="004A126B">
        <w:rPr>
          <w:rFonts w:ascii="Arial Narrow" w:hAnsi="Arial Narrow"/>
          <w:color w:val="000000" w:themeColor="text1"/>
          <w:sz w:val="24"/>
          <w:szCs w:val="24"/>
          <w:shd w:val="clear" w:color="auto" w:fill="FFFFFF"/>
          <w:lang w:val="en-US"/>
        </w:rPr>
        <w:t>specifici</w:t>
      </w:r>
      <w:r w:rsidRPr="004A126B">
        <w:rPr>
          <w:rFonts w:ascii="Arial Narrow" w:hAnsi="Arial Narrow"/>
          <w:color w:val="000000" w:themeColor="text1"/>
          <w:sz w:val="24"/>
          <w:szCs w:val="24"/>
          <w:shd w:val="clear" w:color="auto" w:fill="FFFFFF"/>
          <w:lang w:val="en-US"/>
        </w:rPr>
        <w:t>ty the isolated source</w:t>
      </w:r>
      <w:r w:rsidR="00D0402A"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only through the sudden rise</w:t>
      </w:r>
      <w:r w:rsidR="00D0402A" w:rsidRPr="004A126B">
        <w:rPr>
          <w:rFonts w:ascii="Arial Narrow" w:hAnsi="Arial Narrow"/>
          <w:color w:val="000000" w:themeColor="text1"/>
          <w:sz w:val="24"/>
          <w:szCs w:val="24"/>
          <w:shd w:val="clear" w:color="auto" w:fill="FFFFFF"/>
          <w:lang w:val="en-US"/>
        </w:rPr>
        <w:t xml:space="preserve"> coincid</w:t>
      </w:r>
      <w:r w:rsidRPr="004A126B">
        <w:rPr>
          <w:rFonts w:ascii="Arial Narrow" w:hAnsi="Arial Narrow"/>
          <w:color w:val="000000" w:themeColor="text1"/>
          <w:sz w:val="24"/>
          <w:szCs w:val="24"/>
          <w:shd w:val="clear" w:color="auto" w:fill="FFFFFF"/>
          <w:lang w:val="en-US"/>
        </w:rPr>
        <w:t xml:space="preserve">ing </w:t>
      </w:r>
      <w:r w:rsidR="00E41442" w:rsidRPr="004A126B">
        <w:rPr>
          <w:rFonts w:ascii="Arial Narrow" w:hAnsi="Arial Narrow"/>
          <w:color w:val="000000" w:themeColor="text1"/>
          <w:sz w:val="24"/>
          <w:szCs w:val="24"/>
          <w:shd w:val="clear" w:color="auto" w:fill="FFFFFF"/>
          <w:lang w:val="en-US"/>
        </w:rPr>
        <w:t>during</w:t>
      </w:r>
      <w:r w:rsidR="00D0402A"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registries during the </w:t>
      </w:r>
      <w:r w:rsidR="00BA60C6">
        <w:rPr>
          <w:rFonts w:ascii="Arial Narrow" w:hAnsi="Arial Narrow"/>
          <w:color w:val="000000" w:themeColor="text1"/>
          <w:sz w:val="24"/>
          <w:szCs w:val="24"/>
          <w:shd w:val="clear" w:color="auto" w:fill="FFFFFF"/>
          <w:lang w:val="en-US"/>
        </w:rPr>
        <w:t>measurement</w:t>
      </w:r>
      <w:r w:rsidRPr="004A126B">
        <w:rPr>
          <w:rFonts w:ascii="Arial Narrow" w:hAnsi="Arial Narrow"/>
          <w:color w:val="000000" w:themeColor="text1"/>
          <w:sz w:val="24"/>
          <w:szCs w:val="24"/>
          <w:shd w:val="clear" w:color="auto" w:fill="FFFFFF"/>
          <w:lang w:val="en-US"/>
        </w:rPr>
        <w:t xml:space="preserve"> process</w:t>
      </w:r>
      <w:r w:rsidR="00D0402A"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Although an intentioned measurement was carried out </w:t>
      </w:r>
      <w:r w:rsidRPr="004A126B">
        <w:rPr>
          <w:rFonts w:ascii="Arial Narrow" w:hAnsi="Arial Narrow"/>
          <w:color w:val="000000" w:themeColor="text1"/>
          <w:sz w:val="24"/>
          <w:szCs w:val="24"/>
          <w:lang w:val="en-US"/>
        </w:rPr>
        <w:t xml:space="preserve">of certain </w:t>
      </w:r>
      <w:r w:rsidR="00C44978" w:rsidRPr="004A126B">
        <w:rPr>
          <w:rFonts w:ascii="Arial Narrow" w:hAnsi="Arial Narrow"/>
          <w:color w:val="000000" w:themeColor="text1"/>
          <w:sz w:val="24"/>
          <w:szCs w:val="24"/>
          <w:lang w:val="en-US"/>
        </w:rPr>
        <w:t>noise sources</w:t>
      </w:r>
      <w:r w:rsidR="00D0402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i</w:t>
      </w:r>
      <w:r w:rsidR="00D0402A" w:rsidRPr="004A126B">
        <w:rPr>
          <w:rFonts w:ascii="Arial Narrow" w:hAnsi="Arial Narrow"/>
          <w:color w:val="000000" w:themeColor="text1"/>
          <w:sz w:val="24"/>
          <w:szCs w:val="24"/>
          <w:lang w:val="en-US"/>
        </w:rPr>
        <w:t xml:space="preserve">n </w:t>
      </w:r>
      <w:r w:rsidR="00875FB4" w:rsidRPr="004A126B">
        <w:rPr>
          <w:rFonts w:ascii="Arial Narrow" w:hAnsi="Arial Narrow"/>
          <w:color w:val="000000" w:themeColor="text1"/>
          <w:sz w:val="24"/>
          <w:szCs w:val="24"/>
          <w:lang w:val="en-US"/>
        </w:rPr>
        <w:t>different</w:t>
      </w:r>
      <w:r w:rsidR="00D0402A" w:rsidRPr="004A126B">
        <w:rPr>
          <w:rFonts w:ascii="Arial Narrow" w:hAnsi="Arial Narrow"/>
          <w:color w:val="000000" w:themeColor="text1"/>
          <w:sz w:val="24"/>
          <w:szCs w:val="24"/>
          <w:lang w:val="en-US"/>
        </w:rPr>
        <w:t xml:space="preserve"> </w:t>
      </w:r>
      <w:r w:rsidR="00694FD8" w:rsidRPr="004A126B">
        <w:rPr>
          <w:rFonts w:ascii="Arial Narrow" w:hAnsi="Arial Narrow"/>
          <w:color w:val="000000" w:themeColor="text1"/>
          <w:sz w:val="24"/>
          <w:szCs w:val="24"/>
          <w:lang w:val="en-US"/>
        </w:rPr>
        <w:t>area</w:t>
      </w:r>
      <w:r w:rsidR="00D0402A" w:rsidRPr="004A126B">
        <w:rPr>
          <w:rFonts w:ascii="Arial Narrow" w:hAnsi="Arial Narrow"/>
          <w:color w:val="000000" w:themeColor="text1"/>
          <w:sz w:val="24"/>
          <w:szCs w:val="24"/>
          <w:lang w:val="en-US"/>
        </w:rPr>
        <w:t>s, d</w:t>
      </w:r>
      <w:r w:rsidRPr="004A126B">
        <w:rPr>
          <w:rFonts w:ascii="Arial Narrow" w:hAnsi="Arial Narrow"/>
          <w:color w:val="000000" w:themeColor="text1"/>
          <w:sz w:val="24"/>
          <w:szCs w:val="24"/>
          <w:lang w:val="en-US"/>
        </w:rPr>
        <w:t>ay, and schedule</w:t>
      </w:r>
      <w:r w:rsidR="00D0402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 recording of </w:t>
      </w:r>
      <w:r w:rsidR="003F4811" w:rsidRPr="004A126B">
        <w:rPr>
          <w:rFonts w:ascii="Arial Narrow" w:hAnsi="Arial Narrow"/>
          <w:color w:val="000000" w:themeColor="text1"/>
          <w:sz w:val="24"/>
          <w:szCs w:val="24"/>
          <w:lang w:val="en-US"/>
        </w:rPr>
        <w:t>decibels</w:t>
      </w:r>
      <w:r w:rsidR="00D0402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was quite </w:t>
      </w:r>
      <w:r w:rsidR="00D0402A" w:rsidRPr="004A126B">
        <w:rPr>
          <w:rFonts w:ascii="Arial Narrow" w:hAnsi="Arial Narrow"/>
          <w:color w:val="000000" w:themeColor="text1"/>
          <w:sz w:val="24"/>
          <w:szCs w:val="24"/>
          <w:lang w:val="en-US"/>
        </w:rPr>
        <w:t>variable</w:t>
      </w:r>
      <w:r w:rsidRPr="004A126B">
        <w:rPr>
          <w:rFonts w:ascii="Arial Narrow" w:hAnsi="Arial Narrow"/>
          <w:color w:val="000000" w:themeColor="text1"/>
          <w:sz w:val="24"/>
          <w:szCs w:val="24"/>
          <w:lang w:val="en-US"/>
        </w:rPr>
        <w:t>,</w:t>
      </w:r>
      <w:r w:rsidR="00D0402A" w:rsidRPr="004A126B">
        <w:rPr>
          <w:rFonts w:ascii="Arial Narrow" w:hAnsi="Arial Narrow"/>
          <w:color w:val="000000" w:themeColor="text1"/>
          <w:sz w:val="24"/>
          <w:szCs w:val="24"/>
          <w:lang w:val="en-US"/>
        </w:rPr>
        <w:t xml:space="preserve"> probabl</w:t>
      </w:r>
      <w:r w:rsidRPr="004A126B">
        <w:rPr>
          <w:rFonts w:ascii="Arial Narrow" w:hAnsi="Arial Narrow"/>
          <w:color w:val="000000" w:themeColor="text1"/>
          <w:sz w:val="24"/>
          <w:szCs w:val="24"/>
          <w:lang w:val="en-US"/>
        </w:rPr>
        <w:t xml:space="preserve">y because of existing background </w:t>
      </w:r>
      <w:r w:rsidR="00875FB4" w:rsidRPr="004A126B">
        <w:rPr>
          <w:rFonts w:ascii="Arial Narrow" w:hAnsi="Arial Narrow"/>
          <w:color w:val="000000" w:themeColor="text1"/>
          <w:sz w:val="24"/>
          <w:szCs w:val="24"/>
          <w:lang w:val="en-US"/>
        </w:rPr>
        <w:t>noise</w:t>
      </w:r>
      <w:r w:rsidR="00D0402A"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 xml:space="preserve">the technical part did not have an </w:t>
      </w:r>
      <w:r w:rsidR="00D0402A" w:rsidRPr="004A126B">
        <w:rPr>
          <w:rFonts w:ascii="Arial Narrow" w:hAnsi="Arial Narrow"/>
          <w:color w:val="000000" w:themeColor="text1"/>
          <w:sz w:val="24"/>
          <w:szCs w:val="24"/>
          <w:lang w:val="en-US"/>
        </w:rPr>
        <w:t xml:space="preserve">expert </w:t>
      </w:r>
      <w:r w:rsidRPr="004A126B">
        <w:rPr>
          <w:rFonts w:ascii="Arial Narrow" w:hAnsi="Arial Narrow"/>
          <w:color w:val="000000" w:themeColor="text1"/>
          <w:sz w:val="24"/>
          <w:szCs w:val="24"/>
          <w:lang w:val="en-US"/>
        </w:rPr>
        <w:t>o</w:t>
      </w:r>
      <w:r w:rsidR="00D0402A" w:rsidRPr="004A126B">
        <w:rPr>
          <w:rFonts w:ascii="Arial Narrow" w:hAnsi="Arial Narrow"/>
          <w:color w:val="000000" w:themeColor="text1"/>
          <w:sz w:val="24"/>
          <w:szCs w:val="24"/>
          <w:shd w:val="clear" w:color="auto" w:fill="FFFFFF"/>
          <w:lang w:val="en-US"/>
        </w:rPr>
        <w:t xml:space="preserve">n </w:t>
      </w:r>
      <w:r w:rsidR="00D259DF" w:rsidRPr="004A126B">
        <w:rPr>
          <w:rFonts w:ascii="Arial Narrow" w:hAnsi="Arial Narrow"/>
          <w:color w:val="000000" w:themeColor="text1"/>
          <w:sz w:val="24"/>
          <w:szCs w:val="24"/>
          <w:shd w:val="clear" w:color="auto" w:fill="FFFFFF"/>
          <w:lang w:val="en-US"/>
        </w:rPr>
        <w:t>procedure</w:t>
      </w:r>
      <w:r w:rsidR="00D0402A" w:rsidRPr="004A126B">
        <w:rPr>
          <w:rFonts w:ascii="Arial Narrow" w:hAnsi="Arial Narrow"/>
          <w:color w:val="000000" w:themeColor="text1"/>
          <w:sz w:val="24"/>
          <w:szCs w:val="24"/>
          <w:shd w:val="clear" w:color="auto" w:fill="FFFFFF"/>
          <w:lang w:val="en-US"/>
        </w:rPr>
        <w:t xml:space="preserve">s </w:t>
      </w:r>
      <w:r w:rsidRPr="004A126B">
        <w:rPr>
          <w:rFonts w:ascii="Arial Narrow" w:hAnsi="Arial Narrow"/>
          <w:color w:val="000000" w:themeColor="text1"/>
          <w:sz w:val="24"/>
          <w:szCs w:val="24"/>
          <w:shd w:val="clear" w:color="auto" w:fill="FFFFFF"/>
          <w:lang w:val="en-US"/>
        </w:rPr>
        <w:t xml:space="preserve">of </w:t>
      </w:r>
      <w:r w:rsidR="00D04D5C" w:rsidRPr="004A126B">
        <w:rPr>
          <w:rFonts w:ascii="Arial Narrow" w:hAnsi="Arial Narrow"/>
          <w:color w:val="000000" w:themeColor="text1"/>
          <w:sz w:val="24"/>
          <w:szCs w:val="24"/>
          <w:shd w:val="clear" w:color="auto" w:fill="FFFFFF"/>
          <w:lang w:val="en-US"/>
        </w:rPr>
        <w:t>acoustic measurements</w:t>
      </w:r>
      <w:r w:rsidR="00D0402A" w:rsidRPr="004A126B">
        <w:rPr>
          <w:rFonts w:ascii="Arial Narrow" w:hAnsi="Arial Narrow"/>
          <w:color w:val="000000" w:themeColor="text1"/>
          <w:sz w:val="24"/>
          <w:szCs w:val="24"/>
          <w:shd w:val="clear" w:color="auto" w:fill="FFFFFF"/>
          <w:lang w:val="en-US"/>
        </w:rPr>
        <w:t>.</w:t>
      </w:r>
    </w:p>
    <w:p w14:paraId="315A31E5" w14:textId="77777777" w:rsidR="00C97306" w:rsidRPr="004A126B" w:rsidRDefault="00C97306" w:rsidP="00EF44E0">
      <w:pPr>
        <w:spacing w:after="0" w:line="240" w:lineRule="auto"/>
        <w:contextualSpacing/>
        <w:jc w:val="both"/>
        <w:rPr>
          <w:rFonts w:ascii="Arial Narrow" w:eastAsia="Times New Roman" w:hAnsi="Arial Narrow"/>
          <w:color w:val="000000" w:themeColor="text1"/>
          <w:sz w:val="24"/>
          <w:szCs w:val="24"/>
          <w:lang w:val="en-US" w:eastAsia="es-MX"/>
        </w:rPr>
      </w:pPr>
    </w:p>
    <w:p w14:paraId="60901C94" w14:textId="27ADC444" w:rsidR="00C97306" w:rsidRPr="004A126B" w:rsidRDefault="001F5315" w:rsidP="00EF44E0">
      <w:pPr>
        <w:spacing w:after="0" w:line="240" w:lineRule="auto"/>
        <w:contextualSpacing/>
        <w:jc w:val="both"/>
        <w:rPr>
          <w:rFonts w:ascii="Arial Narrow" w:hAnsi="Arial Narrow"/>
          <w:color w:val="000000" w:themeColor="text1"/>
          <w:sz w:val="24"/>
          <w:szCs w:val="24"/>
          <w:lang w:val="en-US"/>
        </w:rPr>
      </w:pPr>
      <w:r w:rsidRPr="004A126B">
        <w:rPr>
          <w:rFonts w:ascii="Arial Narrow" w:eastAsia="Times New Roman" w:hAnsi="Arial Narrow"/>
          <w:color w:val="000000" w:themeColor="text1"/>
          <w:sz w:val="24"/>
          <w:szCs w:val="24"/>
          <w:lang w:val="en-US" w:eastAsia="es-MX"/>
        </w:rPr>
        <w:t xml:space="preserve">It is recommended for </w:t>
      </w:r>
      <w:r w:rsidR="00875FB4" w:rsidRPr="004A126B">
        <w:rPr>
          <w:rFonts w:ascii="Arial Narrow" w:hAnsi="Arial Narrow"/>
          <w:color w:val="000000" w:themeColor="text1"/>
          <w:sz w:val="24"/>
          <w:szCs w:val="24"/>
          <w:lang w:val="en-US"/>
        </w:rPr>
        <w:t>noise</w:t>
      </w:r>
      <w:r w:rsidRPr="004A126B">
        <w:rPr>
          <w:rFonts w:ascii="Arial Narrow" w:hAnsi="Arial Narrow"/>
          <w:color w:val="000000" w:themeColor="text1"/>
          <w:sz w:val="24"/>
          <w:szCs w:val="24"/>
          <w:lang w:val="en-US"/>
        </w:rPr>
        <w:t xml:space="preserve"> factors</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that are </w:t>
      </w:r>
      <w:r w:rsidR="00903957" w:rsidRPr="004A126B">
        <w:rPr>
          <w:rFonts w:ascii="Arial Narrow" w:hAnsi="Arial Narrow"/>
          <w:color w:val="000000" w:themeColor="text1"/>
          <w:sz w:val="24"/>
          <w:szCs w:val="24"/>
          <w:lang w:val="en-US"/>
        </w:rPr>
        <w:t>preven</w:t>
      </w:r>
      <w:r w:rsidRPr="004A126B">
        <w:rPr>
          <w:rFonts w:ascii="Arial Narrow" w:hAnsi="Arial Narrow"/>
          <w:color w:val="000000" w:themeColor="text1"/>
          <w:sz w:val="24"/>
          <w:szCs w:val="24"/>
          <w:lang w:val="en-US"/>
        </w:rPr>
        <w:t>ta</w:t>
      </w:r>
      <w:r w:rsidR="00903957" w:rsidRPr="004A126B">
        <w:rPr>
          <w:rFonts w:ascii="Arial Narrow" w:hAnsi="Arial Narrow"/>
          <w:color w:val="000000" w:themeColor="text1"/>
          <w:sz w:val="24"/>
          <w:szCs w:val="24"/>
          <w:lang w:val="en-US"/>
        </w:rPr>
        <w:t xml:space="preserve">ble </w:t>
      </w:r>
      <w:r w:rsidRPr="004A126B">
        <w:rPr>
          <w:rFonts w:ascii="Arial Narrow" w:hAnsi="Arial Narrow"/>
          <w:color w:val="000000" w:themeColor="text1"/>
          <w:sz w:val="24"/>
          <w:szCs w:val="24"/>
          <w:lang w:val="en-US"/>
        </w:rPr>
        <w:t xml:space="preserve">to be reduced; the </w:t>
      </w:r>
      <w:r w:rsidR="009033D3" w:rsidRPr="004A126B">
        <w:rPr>
          <w:rFonts w:ascii="Arial Narrow" w:hAnsi="Arial Narrow"/>
          <w:color w:val="000000" w:themeColor="text1"/>
          <w:sz w:val="24"/>
          <w:szCs w:val="24"/>
          <w:lang w:val="en-US"/>
        </w:rPr>
        <w:t>institution</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the health staff</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must </w:t>
      </w:r>
      <w:r w:rsidR="00903957" w:rsidRPr="004A126B">
        <w:rPr>
          <w:rFonts w:ascii="Arial Narrow" w:hAnsi="Arial Narrow"/>
          <w:color w:val="000000" w:themeColor="text1"/>
          <w:sz w:val="24"/>
          <w:szCs w:val="24"/>
          <w:lang w:val="en-US"/>
        </w:rPr>
        <w:t xml:space="preserve">favor </w:t>
      </w:r>
      <w:r w:rsidRPr="004A126B">
        <w:rPr>
          <w:rFonts w:ascii="Arial Narrow" w:hAnsi="Arial Narrow"/>
          <w:color w:val="000000" w:themeColor="text1"/>
          <w:sz w:val="24"/>
          <w:szCs w:val="24"/>
          <w:lang w:val="en-US"/>
        </w:rPr>
        <w:t>a safe environment</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for the </w:t>
      </w:r>
      <w:r w:rsidR="00903957" w:rsidRPr="004A126B">
        <w:rPr>
          <w:rFonts w:ascii="Arial Narrow" w:hAnsi="Arial Narrow"/>
          <w:color w:val="000000" w:themeColor="text1"/>
          <w:sz w:val="24"/>
          <w:szCs w:val="24"/>
          <w:lang w:val="en-US"/>
        </w:rPr>
        <w:t>rec</w:t>
      </w:r>
      <w:r w:rsidR="00D04D5C" w:rsidRPr="004A126B">
        <w:rPr>
          <w:rFonts w:ascii="Arial Narrow" w:hAnsi="Arial Narrow"/>
          <w:color w:val="000000" w:themeColor="text1"/>
          <w:sz w:val="24"/>
          <w:szCs w:val="24"/>
          <w:lang w:val="en-US"/>
        </w:rPr>
        <w:t>overy</w:t>
      </w:r>
      <w:r w:rsidR="00875FB4" w:rsidRPr="004A126B">
        <w:rPr>
          <w:rFonts w:ascii="Arial Narrow" w:hAnsi="Arial Narrow"/>
          <w:color w:val="000000" w:themeColor="text1"/>
          <w:sz w:val="24"/>
          <w:szCs w:val="24"/>
          <w:lang w:val="en-US"/>
        </w:rPr>
        <w:t xml:space="preserve"> and </w:t>
      </w:r>
      <w:r w:rsidR="00903957" w:rsidRPr="004A126B">
        <w:rPr>
          <w:rFonts w:ascii="Arial Narrow" w:hAnsi="Arial Narrow"/>
          <w:color w:val="000000" w:themeColor="text1"/>
          <w:sz w:val="24"/>
          <w:szCs w:val="24"/>
          <w:lang w:val="en-US"/>
        </w:rPr>
        <w:t>de</w:t>
      </w:r>
      <w:r w:rsidR="00D04D5C" w:rsidRPr="004A126B">
        <w:rPr>
          <w:rFonts w:ascii="Arial Narrow" w:hAnsi="Arial Narrow"/>
          <w:color w:val="000000" w:themeColor="text1"/>
          <w:sz w:val="24"/>
          <w:szCs w:val="24"/>
          <w:lang w:val="en-US"/>
        </w:rPr>
        <w:t>velopment</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of </w:t>
      </w:r>
      <w:r w:rsidR="00903957" w:rsidRPr="004A126B">
        <w:rPr>
          <w:rFonts w:ascii="Arial Narrow" w:hAnsi="Arial Narrow"/>
          <w:color w:val="000000" w:themeColor="text1"/>
          <w:sz w:val="24"/>
          <w:szCs w:val="24"/>
          <w:lang w:val="en-US"/>
        </w:rPr>
        <w:t>neonat</w:t>
      </w:r>
      <w:r w:rsidRPr="004A126B">
        <w:rPr>
          <w:rFonts w:ascii="Arial Narrow" w:hAnsi="Arial Narrow"/>
          <w:color w:val="000000" w:themeColor="text1"/>
          <w:sz w:val="24"/>
          <w:szCs w:val="24"/>
          <w:lang w:val="en-US"/>
        </w:rPr>
        <w:t>e</w:t>
      </w:r>
      <w:r w:rsidR="00903957" w:rsidRPr="004A126B">
        <w:rPr>
          <w:rFonts w:ascii="Arial Narrow" w:hAnsi="Arial Narrow"/>
          <w:color w:val="000000" w:themeColor="text1"/>
          <w:sz w:val="24"/>
          <w:szCs w:val="24"/>
          <w:lang w:val="en-US"/>
        </w:rPr>
        <w:t xml:space="preserve">s </w:t>
      </w:r>
      <w:r w:rsidR="00D04D5C" w:rsidRPr="004A126B">
        <w:rPr>
          <w:rFonts w:ascii="Arial Narrow" w:hAnsi="Arial Narrow"/>
          <w:color w:val="000000" w:themeColor="text1"/>
          <w:sz w:val="24"/>
          <w:szCs w:val="24"/>
          <w:lang w:val="en-US"/>
        </w:rPr>
        <w:t>at risk</w:t>
      </w:r>
      <w:r w:rsidR="00903957" w:rsidRPr="004A126B">
        <w:rPr>
          <w:rFonts w:ascii="Arial Narrow" w:hAnsi="Arial Narrow"/>
          <w:color w:val="000000" w:themeColor="text1"/>
          <w:sz w:val="24"/>
          <w:szCs w:val="24"/>
          <w:lang w:val="en-US"/>
        </w:rPr>
        <w:t>, especial</w:t>
      </w:r>
      <w:r w:rsidRPr="004A126B">
        <w:rPr>
          <w:rFonts w:ascii="Arial Narrow" w:hAnsi="Arial Narrow"/>
          <w:color w:val="000000" w:themeColor="text1"/>
          <w:sz w:val="24"/>
          <w:szCs w:val="24"/>
          <w:lang w:val="en-US"/>
        </w:rPr>
        <w:t xml:space="preserve">ly preterm babies. It is </w:t>
      </w:r>
      <w:r w:rsidR="008403A7" w:rsidRPr="004A126B">
        <w:rPr>
          <w:rFonts w:ascii="Arial Narrow" w:hAnsi="Arial Narrow"/>
          <w:color w:val="000000" w:themeColor="text1"/>
          <w:sz w:val="24"/>
          <w:szCs w:val="24"/>
          <w:lang w:val="en-US"/>
        </w:rPr>
        <w:t xml:space="preserve">important </w:t>
      </w:r>
      <w:r w:rsidRPr="004A126B">
        <w:rPr>
          <w:rFonts w:ascii="Arial Narrow" w:hAnsi="Arial Narrow"/>
          <w:color w:val="000000" w:themeColor="text1"/>
          <w:sz w:val="24"/>
          <w:szCs w:val="24"/>
          <w:lang w:val="en-US"/>
        </w:rPr>
        <w:t>to have this hospital policy</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have a </w:t>
      </w:r>
      <w:r w:rsidR="00903957" w:rsidRPr="004A126B">
        <w:rPr>
          <w:rFonts w:ascii="Arial Narrow" w:hAnsi="Arial Narrow"/>
          <w:color w:val="000000" w:themeColor="text1"/>
          <w:sz w:val="24"/>
          <w:szCs w:val="24"/>
          <w:lang w:val="en-US"/>
        </w:rPr>
        <w:t>program</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sensitivity campaign and training for </w:t>
      </w:r>
      <w:r w:rsidR="00875FB4" w:rsidRPr="004A126B">
        <w:rPr>
          <w:rFonts w:ascii="Arial Narrow" w:hAnsi="Arial Narrow"/>
          <w:color w:val="000000" w:themeColor="text1"/>
          <w:sz w:val="24"/>
          <w:szCs w:val="24"/>
          <w:lang w:val="en-US"/>
        </w:rPr>
        <w:t>noise reduction</w:t>
      </w:r>
      <w:r w:rsidR="008403A7" w:rsidRPr="004A126B">
        <w:rPr>
          <w:rFonts w:ascii="Arial Narrow" w:hAnsi="Arial Narrow"/>
          <w:color w:val="000000" w:themeColor="text1"/>
          <w:sz w:val="24"/>
          <w:szCs w:val="24"/>
          <w:lang w:val="en-US"/>
        </w:rPr>
        <w:t>, as</w:t>
      </w:r>
      <w:r w:rsidRPr="004A126B">
        <w:rPr>
          <w:rFonts w:ascii="Arial Narrow" w:hAnsi="Arial Narrow"/>
          <w:color w:val="000000" w:themeColor="text1"/>
          <w:sz w:val="24"/>
          <w:szCs w:val="24"/>
          <w:lang w:val="en-US"/>
        </w:rPr>
        <w:t xml:space="preserve"> well as provide vital support </w:t>
      </w:r>
      <w:r w:rsidR="00903957" w:rsidRPr="004A126B">
        <w:rPr>
          <w:rFonts w:ascii="Arial Narrow" w:hAnsi="Arial Narrow"/>
          <w:color w:val="000000" w:themeColor="text1"/>
          <w:sz w:val="24"/>
          <w:szCs w:val="24"/>
          <w:lang w:val="en-US"/>
        </w:rPr>
        <w:t>equip</w:t>
      </w:r>
      <w:r w:rsidRPr="004A126B">
        <w:rPr>
          <w:rFonts w:ascii="Arial Narrow" w:hAnsi="Arial Narrow"/>
          <w:color w:val="000000" w:themeColor="text1"/>
          <w:sz w:val="24"/>
          <w:szCs w:val="24"/>
          <w:lang w:val="en-US"/>
        </w:rPr>
        <w:t>ment</w:t>
      </w:r>
      <w:r w:rsidR="00903957" w:rsidRPr="004A126B">
        <w:rPr>
          <w:rFonts w:ascii="Arial Narrow" w:hAnsi="Arial Narrow"/>
          <w:color w:val="000000" w:themeColor="text1"/>
          <w:sz w:val="24"/>
          <w:szCs w:val="24"/>
          <w:lang w:val="en-US"/>
        </w:rPr>
        <w:t xml:space="preserve">, </w:t>
      </w:r>
      <w:r w:rsidR="00710B50" w:rsidRPr="004A126B">
        <w:rPr>
          <w:rFonts w:ascii="Arial Narrow" w:hAnsi="Arial Narrow"/>
          <w:color w:val="000000" w:themeColor="text1"/>
          <w:sz w:val="24"/>
          <w:szCs w:val="24"/>
          <w:lang w:val="en-US"/>
        </w:rPr>
        <w:t xml:space="preserve">quality organizational and architectural </w:t>
      </w:r>
      <w:r w:rsidR="00903957" w:rsidRPr="004A126B">
        <w:rPr>
          <w:rFonts w:ascii="Arial Narrow" w:hAnsi="Arial Narrow"/>
          <w:color w:val="000000" w:themeColor="text1"/>
          <w:sz w:val="24"/>
          <w:szCs w:val="24"/>
          <w:lang w:val="en-US"/>
        </w:rPr>
        <w:t xml:space="preserve">factors. </w:t>
      </w:r>
      <w:r w:rsidR="00710B50" w:rsidRPr="004A126B">
        <w:rPr>
          <w:rFonts w:ascii="Arial Narrow" w:hAnsi="Arial Narrow"/>
          <w:color w:val="000000" w:themeColor="text1"/>
          <w:sz w:val="24"/>
          <w:szCs w:val="24"/>
          <w:lang w:val="en-US"/>
        </w:rPr>
        <w:t xml:space="preserve">Beneficial sounds should be included, such as soft and modulated voices from the </w:t>
      </w:r>
      <w:r w:rsidR="00903957" w:rsidRPr="004A126B">
        <w:rPr>
          <w:rFonts w:ascii="Arial Narrow" w:hAnsi="Arial Narrow"/>
          <w:color w:val="000000" w:themeColor="text1"/>
          <w:sz w:val="24"/>
          <w:szCs w:val="24"/>
          <w:lang w:val="en-US"/>
        </w:rPr>
        <w:t>pa</w:t>
      </w:r>
      <w:r w:rsidRPr="004A126B">
        <w:rPr>
          <w:rFonts w:ascii="Arial Narrow" w:hAnsi="Arial Narrow"/>
          <w:color w:val="000000" w:themeColor="text1"/>
          <w:sz w:val="24"/>
          <w:szCs w:val="24"/>
          <w:lang w:val="en-US"/>
        </w:rPr>
        <w:t>rents</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and</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from the staff in charge</w:t>
      </w:r>
      <w:r w:rsidR="005B5897" w:rsidRPr="004A126B">
        <w:rPr>
          <w:rFonts w:ascii="Arial Narrow" w:hAnsi="Arial Narrow"/>
          <w:color w:val="000000" w:themeColor="text1"/>
          <w:sz w:val="24"/>
          <w:szCs w:val="24"/>
          <w:lang w:val="en-US"/>
        </w:rPr>
        <w:t xml:space="preserve">, </w:t>
      </w:r>
      <w:r w:rsidR="00710B50" w:rsidRPr="004A126B">
        <w:rPr>
          <w:rFonts w:ascii="Arial Narrow" w:hAnsi="Arial Narrow"/>
          <w:color w:val="000000" w:themeColor="text1"/>
          <w:sz w:val="24"/>
          <w:szCs w:val="24"/>
          <w:lang w:val="en-US"/>
        </w:rPr>
        <w:t xml:space="preserve">given that recognizing sounds of </w:t>
      </w:r>
      <w:r w:rsidR="005B5897" w:rsidRPr="004A126B">
        <w:rPr>
          <w:rFonts w:ascii="Arial Narrow" w:hAnsi="Arial Narrow"/>
          <w:color w:val="000000" w:themeColor="text1"/>
          <w:sz w:val="24"/>
          <w:szCs w:val="24"/>
          <w:lang w:val="en-US"/>
        </w:rPr>
        <w:t>human</w:t>
      </w:r>
      <w:r w:rsidR="00D04D5C" w:rsidRPr="004A126B">
        <w:rPr>
          <w:rFonts w:ascii="Arial Narrow" w:hAnsi="Arial Narrow"/>
          <w:color w:val="000000" w:themeColor="text1"/>
          <w:sz w:val="24"/>
          <w:szCs w:val="24"/>
          <w:lang w:val="en-US"/>
        </w:rPr>
        <w:t xml:space="preserve"> voice</w:t>
      </w:r>
      <w:r w:rsidR="00710B50" w:rsidRPr="004A126B">
        <w:rPr>
          <w:rFonts w:ascii="Arial Narrow" w:hAnsi="Arial Narrow"/>
          <w:color w:val="000000" w:themeColor="text1"/>
          <w:sz w:val="24"/>
          <w:szCs w:val="24"/>
          <w:lang w:val="en-US"/>
        </w:rPr>
        <w:t>s</w:t>
      </w:r>
      <w:r w:rsidR="005B5897" w:rsidRPr="004A126B">
        <w:rPr>
          <w:rFonts w:ascii="Arial Narrow" w:hAnsi="Arial Narrow"/>
          <w:color w:val="000000" w:themeColor="text1"/>
          <w:sz w:val="24"/>
          <w:szCs w:val="24"/>
          <w:lang w:val="en-US"/>
        </w:rPr>
        <w:t xml:space="preserve"> </w:t>
      </w:r>
      <w:r w:rsidR="00E977E3" w:rsidRPr="004A126B">
        <w:rPr>
          <w:rFonts w:ascii="Arial Narrow" w:hAnsi="Arial Narrow"/>
          <w:color w:val="000000" w:themeColor="text1"/>
          <w:sz w:val="24"/>
          <w:szCs w:val="24"/>
          <w:lang w:val="en-US"/>
        </w:rPr>
        <w:t>favor</w:t>
      </w:r>
      <w:r w:rsidR="00D04D5C" w:rsidRPr="004A126B">
        <w:rPr>
          <w:rFonts w:ascii="Arial Narrow" w:hAnsi="Arial Narrow"/>
          <w:color w:val="000000" w:themeColor="text1"/>
          <w:sz w:val="24"/>
          <w:szCs w:val="24"/>
          <w:lang w:val="en-US"/>
        </w:rPr>
        <w:t>s</w:t>
      </w:r>
      <w:r w:rsidR="00E977E3"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language development</w:t>
      </w:r>
      <w:r w:rsidR="00903957" w:rsidRPr="004A126B">
        <w:rPr>
          <w:rFonts w:ascii="Arial Narrow" w:hAnsi="Arial Narrow"/>
          <w:color w:val="000000" w:themeColor="text1"/>
          <w:sz w:val="24"/>
          <w:szCs w:val="24"/>
          <w:lang w:val="en-US"/>
        </w:rPr>
        <w:t>.</w:t>
      </w:r>
      <w:r w:rsidR="00E977E3" w:rsidRPr="004A126B">
        <w:rPr>
          <w:rFonts w:ascii="Arial Narrow" w:hAnsi="Arial Narrow"/>
          <w:color w:val="000000" w:themeColor="text1"/>
          <w:sz w:val="24"/>
          <w:szCs w:val="24"/>
          <w:vertAlign w:val="superscript"/>
          <w:lang w:val="en-US"/>
        </w:rPr>
        <w:t>(12,</w:t>
      </w:r>
      <w:r w:rsidR="002C505A" w:rsidRPr="004A126B">
        <w:rPr>
          <w:rFonts w:ascii="Arial Narrow" w:hAnsi="Arial Narrow"/>
          <w:color w:val="000000" w:themeColor="text1"/>
          <w:sz w:val="24"/>
          <w:szCs w:val="24"/>
          <w:vertAlign w:val="superscript"/>
          <w:lang w:val="en-US"/>
        </w:rPr>
        <w:t>21)</w:t>
      </w:r>
      <w:r w:rsidR="00EF44E0" w:rsidRPr="004A126B">
        <w:rPr>
          <w:rFonts w:ascii="Arial Narrow" w:hAnsi="Arial Narrow"/>
          <w:color w:val="000000" w:themeColor="text1"/>
          <w:sz w:val="24"/>
          <w:szCs w:val="24"/>
          <w:lang w:val="en-US"/>
        </w:rPr>
        <w:t xml:space="preserve"> </w:t>
      </w:r>
      <w:r w:rsidR="005F21E6" w:rsidRPr="004A126B">
        <w:rPr>
          <w:rFonts w:ascii="Arial Narrow" w:hAnsi="Arial Narrow"/>
          <w:color w:val="000000" w:themeColor="text1"/>
          <w:sz w:val="24"/>
          <w:szCs w:val="24"/>
          <w:lang w:val="en-US"/>
        </w:rPr>
        <w:t>P</w:t>
      </w:r>
      <w:r w:rsidR="00D04D5C" w:rsidRPr="004A126B">
        <w:rPr>
          <w:rFonts w:ascii="Arial Narrow" w:hAnsi="Arial Narrow"/>
          <w:color w:val="000000" w:themeColor="text1"/>
          <w:sz w:val="24"/>
          <w:szCs w:val="24"/>
          <w:lang w:val="en-US"/>
        </w:rPr>
        <w:t>eriodical samplings</w:t>
      </w:r>
      <w:r w:rsidR="00903957"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 xml:space="preserve">of the </w:t>
      </w:r>
      <w:r w:rsidR="00E41442" w:rsidRPr="004A126B">
        <w:rPr>
          <w:rFonts w:ascii="Arial Narrow" w:hAnsi="Arial Narrow"/>
          <w:color w:val="000000" w:themeColor="text1"/>
          <w:sz w:val="24"/>
          <w:szCs w:val="24"/>
          <w:lang w:val="en-US"/>
        </w:rPr>
        <w:t>noise levels</w:t>
      </w:r>
      <w:r w:rsidR="00875FB4" w:rsidRPr="004A126B">
        <w:rPr>
          <w:rFonts w:ascii="Arial Narrow" w:hAnsi="Arial Narrow"/>
          <w:color w:val="000000" w:themeColor="text1"/>
          <w:sz w:val="24"/>
          <w:szCs w:val="24"/>
          <w:lang w:val="en-US"/>
        </w:rPr>
        <w:t xml:space="preserve"> </w:t>
      </w:r>
      <w:r w:rsidR="005F21E6" w:rsidRPr="004A126B">
        <w:rPr>
          <w:rFonts w:ascii="Arial Narrow" w:hAnsi="Arial Narrow"/>
          <w:color w:val="000000" w:themeColor="text1"/>
          <w:sz w:val="24"/>
          <w:szCs w:val="24"/>
          <w:lang w:val="en-US"/>
        </w:rPr>
        <w:t xml:space="preserve">are suggested to </w:t>
      </w:r>
      <w:r w:rsidR="00903957" w:rsidRPr="004A126B">
        <w:rPr>
          <w:rFonts w:ascii="Arial Narrow" w:hAnsi="Arial Narrow"/>
          <w:color w:val="000000" w:themeColor="text1"/>
          <w:sz w:val="24"/>
          <w:szCs w:val="24"/>
          <w:lang w:val="en-US"/>
        </w:rPr>
        <w:t>compar</w:t>
      </w:r>
      <w:r w:rsidRPr="004A126B">
        <w:rPr>
          <w:rFonts w:ascii="Arial Narrow" w:hAnsi="Arial Narrow"/>
          <w:color w:val="000000" w:themeColor="text1"/>
          <w:sz w:val="24"/>
          <w:szCs w:val="24"/>
          <w:lang w:val="en-US"/>
        </w:rPr>
        <w:t>e</w:t>
      </w:r>
      <w:r w:rsidR="00903957"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if the </w:t>
      </w:r>
      <w:r w:rsidR="005619D1" w:rsidRPr="004A126B">
        <w:rPr>
          <w:rFonts w:ascii="Arial Narrow" w:hAnsi="Arial Narrow"/>
          <w:color w:val="000000" w:themeColor="text1"/>
          <w:sz w:val="24"/>
          <w:szCs w:val="24"/>
          <w:lang w:val="en-US"/>
        </w:rPr>
        <w:t>actions</w:t>
      </w:r>
      <w:r w:rsidR="00903957" w:rsidRPr="004A126B">
        <w:rPr>
          <w:rFonts w:ascii="Arial Narrow" w:hAnsi="Arial Narrow"/>
          <w:color w:val="000000" w:themeColor="text1"/>
          <w:sz w:val="24"/>
          <w:szCs w:val="24"/>
          <w:lang w:val="en-US"/>
        </w:rPr>
        <w:t xml:space="preserve"> implement</w:t>
      </w:r>
      <w:r w:rsidR="00D04D5C" w:rsidRPr="004A126B">
        <w:rPr>
          <w:rFonts w:ascii="Arial Narrow" w:hAnsi="Arial Narrow"/>
          <w:color w:val="000000" w:themeColor="text1"/>
          <w:sz w:val="24"/>
          <w:szCs w:val="24"/>
          <w:lang w:val="en-US"/>
        </w:rPr>
        <w:t>ed</w:t>
      </w:r>
      <w:r w:rsidR="00903957" w:rsidRPr="004A126B">
        <w:rPr>
          <w:rFonts w:ascii="Arial Narrow" w:hAnsi="Arial Narrow"/>
          <w:color w:val="000000" w:themeColor="text1"/>
          <w:sz w:val="24"/>
          <w:szCs w:val="24"/>
          <w:lang w:val="en-US"/>
        </w:rPr>
        <w:t xml:space="preserve"> contribu</w:t>
      </w:r>
      <w:r w:rsidRPr="004A126B">
        <w:rPr>
          <w:rFonts w:ascii="Arial Narrow" w:hAnsi="Arial Narrow"/>
          <w:color w:val="000000" w:themeColor="text1"/>
          <w:sz w:val="24"/>
          <w:szCs w:val="24"/>
          <w:lang w:val="en-US"/>
        </w:rPr>
        <w:t>te to diminish such</w:t>
      </w:r>
      <w:r w:rsidR="00903957" w:rsidRPr="004A126B">
        <w:rPr>
          <w:rFonts w:ascii="Arial Narrow" w:hAnsi="Arial Narrow"/>
          <w:color w:val="000000" w:themeColor="text1"/>
          <w:sz w:val="24"/>
          <w:szCs w:val="24"/>
          <w:lang w:val="en-US"/>
        </w:rPr>
        <w:t>.</w:t>
      </w:r>
    </w:p>
    <w:p w14:paraId="49599656" w14:textId="6C38F807" w:rsidR="00903957" w:rsidRPr="004A126B" w:rsidRDefault="00903957" w:rsidP="00EF44E0">
      <w:pPr>
        <w:spacing w:after="0" w:line="240" w:lineRule="auto"/>
        <w:contextualSpacing/>
        <w:jc w:val="both"/>
        <w:rPr>
          <w:rFonts w:ascii="Arial Narrow" w:eastAsia="Times New Roman" w:hAnsi="Arial Narrow"/>
          <w:b/>
          <w:color w:val="000000" w:themeColor="text1"/>
          <w:sz w:val="24"/>
          <w:szCs w:val="24"/>
          <w:lang w:val="en-US" w:eastAsia="es-MX"/>
        </w:rPr>
      </w:pPr>
      <w:r w:rsidRPr="004A126B">
        <w:rPr>
          <w:rFonts w:ascii="Arial Narrow" w:hAnsi="Arial Narrow"/>
          <w:color w:val="000000" w:themeColor="text1"/>
          <w:sz w:val="24"/>
          <w:szCs w:val="24"/>
          <w:lang w:val="en-US"/>
        </w:rPr>
        <w:t xml:space="preserve"> </w:t>
      </w:r>
    </w:p>
    <w:p w14:paraId="0EB4C38C" w14:textId="01586D28" w:rsidR="00B61BE7" w:rsidRPr="004A126B" w:rsidRDefault="00C44978" w:rsidP="00EE5A44">
      <w:pPr>
        <w:tabs>
          <w:tab w:val="left" w:pos="367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This study concludes that environmental and periauricular noise</w:t>
      </w:r>
      <w:r w:rsidR="00232C8F" w:rsidRPr="004A126B">
        <w:rPr>
          <w:rFonts w:ascii="Arial Narrow" w:hAnsi="Arial Narrow"/>
          <w:color w:val="000000" w:themeColor="text1"/>
          <w:sz w:val="24"/>
          <w:szCs w:val="24"/>
          <w:lang w:val="en-US"/>
        </w:rPr>
        <w:t xml:space="preserve"> </w:t>
      </w:r>
      <w:r w:rsidR="00E41442" w:rsidRPr="004A126B">
        <w:rPr>
          <w:rFonts w:ascii="Arial Narrow" w:hAnsi="Arial Narrow"/>
          <w:color w:val="000000" w:themeColor="text1"/>
          <w:sz w:val="24"/>
          <w:szCs w:val="24"/>
          <w:lang w:val="en-US"/>
        </w:rPr>
        <w:t>in NICU</w:t>
      </w:r>
      <w:r w:rsidRPr="004A126B">
        <w:rPr>
          <w:rFonts w:ascii="Arial Narrow" w:hAnsi="Arial Narrow"/>
          <w:color w:val="000000" w:themeColor="text1"/>
          <w:sz w:val="24"/>
          <w:szCs w:val="24"/>
          <w:lang w:val="en-US"/>
        </w:rPr>
        <w:t xml:space="preserve"> exceed by twice and almost thrice the </w:t>
      </w:r>
      <w:r w:rsidR="00051E3F" w:rsidRPr="004A126B">
        <w:rPr>
          <w:rFonts w:ascii="Arial Narrow" w:hAnsi="Arial Narrow"/>
          <w:color w:val="000000" w:themeColor="text1"/>
          <w:sz w:val="24"/>
          <w:szCs w:val="24"/>
          <w:lang w:val="en-US"/>
        </w:rPr>
        <w:t xml:space="preserve">45 dB </w:t>
      </w:r>
      <w:r w:rsidRPr="004A126B">
        <w:rPr>
          <w:rFonts w:ascii="Arial Narrow" w:hAnsi="Arial Narrow"/>
          <w:color w:val="000000" w:themeColor="text1"/>
          <w:sz w:val="24"/>
          <w:szCs w:val="24"/>
          <w:lang w:val="en-US"/>
        </w:rPr>
        <w:t>during the day</w:t>
      </w:r>
      <w:r w:rsidR="000A147F" w:rsidRPr="004A126B">
        <w:rPr>
          <w:rFonts w:ascii="Arial Narrow" w:hAnsi="Arial Narrow"/>
          <w:color w:val="000000" w:themeColor="text1"/>
          <w:sz w:val="24"/>
          <w:szCs w:val="24"/>
          <w:lang w:val="en-US"/>
        </w:rPr>
        <w:t xml:space="preserve"> (59.06 </w:t>
      </w:r>
      <w:r w:rsidRPr="004A126B">
        <w:rPr>
          <w:rFonts w:ascii="Arial Narrow" w:hAnsi="Arial Narrow"/>
          <w:color w:val="000000" w:themeColor="text1"/>
          <w:sz w:val="24"/>
          <w:szCs w:val="24"/>
          <w:lang w:val="en-US"/>
        </w:rPr>
        <w:t>to</w:t>
      </w:r>
      <w:r w:rsidR="000A147F" w:rsidRPr="004A126B">
        <w:rPr>
          <w:rFonts w:ascii="Arial Narrow" w:hAnsi="Arial Narrow"/>
          <w:color w:val="000000" w:themeColor="text1"/>
          <w:sz w:val="24"/>
          <w:szCs w:val="24"/>
          <w:lang w:val="en-US"/>
        </w:rPr>
        <w:t xml:space="preserve"> 77.73</w:t>
      </w:r>
      <w:r w:rsidR="0095776F" w:rsidRPr="004A126B">
        <w:rPr>
          <w:rFonts w:ascii="Arial Narrow" w:hAnsi="Arial Narrow"/>
          <w:color w:val="000000" w:themeColor="text1"/>
          <w:sz w:val="24"/>
          <w:szCs w:val="24"/>
          <w:lang w:val="en-US"/>
        </w:rPr>
        <w:t xml:space="preserve"> </w:t>
      </w:r>
      <w:r w:rsidR="000A147F"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during the night </w:t>
      </w:r>
      <w:r w:rsidR="00694FD8" w:rsidRPr="004A126B">
        <w:rPr>
          <w:rFonts w:ascii="Arial Narrow" w:hAnsi="Arial Narrow"/>
          <w:color w:val="000000" w:themeColor="text1"/>
          <w:sz w:val="24"/>
          <w:szCs w:val="24"/>
          <w:lang w:val="en-US"/>
        </w:rPr>
        <w:t>shift</w:t>
      </w:r>
      <w:r w:rsidR="000A147F" w:rsidRPr="004A126B">
        <w:rPr>
          <w:rFonts w:ascii="Arial Narrow" w:hAnsi="Arial Narrow"/>
          <w:color w:val="000000" w:themeColor="text1"/>
          <w:sz w:val="24"/>
          <w:szCs w:val="24"/>
          <w:lang w:val="en-US"/>
        </w:rPr>
        <w:t xml:space="preserve"> (60.8 </w:t>
      </w:r>
      <w:r w:rsidRPr="004A126B">
        <w:rPr>
          <w:rFonts w:ascii="Arial Narrow" w:hAnsi="Arial Narrow"/>
          <w:color w:val="000000" w:themeColor="text1"/>
          <w:sz w:val="24"/>
          <w:szCs w:val="24"/>
          <w:lang w:val="en-US"/>
        </w:rPr>
        <w:t>to</w:t>
      </w:r>
      <w:r w:rsidR="000A147F" w:rsidRPr="004A126B">
        <w:rPr>
          <w:rFonts w:ascii="Arial Narrow" w:hAnsi="Arial Narrow"/>
          <w:color w:val="000000" w:themeColor="text1"/>
          <w:sz w:val="24"/>
          <w:szCs w:val="24"/>
          <w:lang w:val="en-US"/>
        </w:rPr>
        <w:t xml:space="preserve"> </w:t>
      </w:r>
      <w:r w:rsidR="000177A3" w:rsidRPr="004A126B">
        <w:rPr>
          <w:rFonts w:ascii="Arial Narrow" w:hAnsi="Arial Narrow"/>
          <w:color w:val="000000" w:themeColor="text1"/>
          <w:sz w:val="24"/>
          <w:szCs w:val="24"/>
          <w:lang w:val="en-US"/>
        </w:rPr>
        <w:t>73.5</w:t>
      </w:r>
      <w:r w:rsidR="0095776F" w:rsidRPr="004A126B">
        <w:rPr>
          <w:rFonts w:ascii="Arial Narrow" w:hAnsi="Arial Narrow"/>
          <w:color w:val="000000" w:themeColor="text1"/>
          <w:sz w:val="24"/>
          <w:szCs w:val="24"/>
          <w:lang w:val="en-US"/>
        </w:rPr>
        <w:t xml:space="preserve"> </w:t>
      </w:r>
      <w:r w:rsidR="000177A3"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with </w:t>
      </w:r>
      <w:r w:rsidR="000177A3" w:rsidRPr="004A126B">
        <w:rPr>
          <w:rFonts w:ascii="Arial Narrow" w:hAnsi="Arial Narrow"/>
          <w:color w:val="000000" w:themeColor="text1"/>
          <w:sz w:val="24"/>
          <w:szCs w:val="24"/>
          <w:lang w:val="en-US"/>
        </w:rPr>
        <w:t>respect</w:t>
      </w:r>
      <w:r w:rsidRPr="004A126B">
        <w:rPr>
          <w:rFonts w:ascii="Arial Narrow" w:hAnsi="Arial Narrow"/>
          <w:color w:val="000000" w:themeColor="text1"/>
          <w:sz w:val="24"/>
          <w:szCs w:val="24"/>
          <w:lang w:val="en-US"/>
        </w:rPr>
        <w:t xml:space="preserve"> t</w:t>
      </w:r>
      <w:r w:rsidR="000177A3" w:rsidRPr="004A126B">
        <w:rPr>
          <w:rFonts w:ascii="Arial Narrow" w:hAnsi="Arial Narrow"/>
          <w:color w:val="000000" w:themeColor="text1"/>
          <w:sz w:val="24"/>
          <w:szCs w:val="24"/>
          <w:lang w:val="en-US"/>
        </w:rPr>
        <w:t xml:space="preserve">o </w:t>
      </w:r>
      <w:r w:rsidR="00051E3F" w:rsidRPr="004A126B">
        <w:rPr>
          <w:rFonts w:ascii="Arial Narrow" w:hAnsi="Arial Narrow"/>
          <w:color w:val="000000" w:themeColor="text1"/>
          <w:sz w:val="24"/>
          <w:szCs w:val="24"/>
          <w:lang w:val="en-US"/>
        </w:rPr>
        <w:t xml:space="preserve">35 dB </w:t>
      </w:r>
      <w:r w:rsidRPr="004A126B">
        <w:rPr>
          <w:rFonts w:ascii="Arial Narrow" w:hAnsi="Arial Narrow"/>
          <w:color w:val="000000" w:themeColor="text1"/>
          <w:sz w:val="24"/>
          <w:szCs w:val="24"/>
          <w:lang w:val="en-US"/>
        </w:rPr>
        <w:t xml:space="preserve">at night in </w:t>
      </w:r>
      <w:r w:rsidR="00875FB4" w:rsidRPr="004A126B">
        <w:rPr>
          <w:rFonts w:ascii="Arial Narrow" w:hAnsi="Arial Narrow"/>
          <w:color w:val="000000" w:themeColor="text1"/>
          <w:sz w:val="24"/>
          <w:szCs w:val="24"/>
          <w:lang w:val="en-US"/>
        </w:rPr>
        <w:t>hospitals</w:t>
      </w:r>
      <w:r w:rsidR="002C505A" w:rsidRPr="004A126B">
        <w:rPr>
          <w:rFonts w:ascii="Arial Narrow" w:hAnsi="Arial Narrow"/>
          <w:color w:val="000000" w:themeColor="text1"/>
          <w:sz w:val="24"/>
          <w:szCs w:val="24"/>
          <w:lang w:val="en-US"/>
        </w:rPr>
        <w:t>,</w:t>
      </w:r>
      <w:r w:rsidR="00232C8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as recommended by the American Academy of Pediatrics</w:t>
      </w:r>
      <w:r w:rsidR="000177A3"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Also, sudden noise levels</w:t>
      </w:r>
      <w:r w:rsidR="000177A3" w:rsidRPr="004A126B">
        <w:rPr>
          <w:rFonts w:ascii="Arial Narrow" w:hAnsi="Arial Narrow"/>
          <w:color w:val="000000" w:themeColor="text1"/>
          <w:sz w:val="24"/>
          <w:szCs w:val="24"/>
          <w:lang w:val="en-US"/>
        </w:rPr>
        <w:t xml:space="preserve"> (67.9 </w:t>
      </w:r>
      <w:r w:rsidRPr="004A126B">
        <w:rPr>
          <w:rFonts w:ascii="Arial Narrow" w:hAnsi="Arial Narrow"/>
          <w:color w:val="000000" w:themeColor="text1"/>
          <w:sz w:val="24"/>
          <w:szCs w:val="24"/>
          <w:lang w:val="en-US"/>
        </w:rPr>
        <w:t>to</w:t>
      </w:r>
      <w:r w:rsidR="000177A3" w:rsidRPr="004A126B">
        <w:rPr>
          <w:rFonts w:ascii="Arial Narrow" w:hAnsi="Arial Narrow"/>
          <w:color w:val="000000" w:themeColor="text1"/>
          <w:sz w:val="24"/>
          <w:szCs w:val="24"/>
          <w:lang w:val="en-US"/>
        </w:rPr>
        <w:t xml:space="preserve"> 70.8</w:t>
      </w:r>
      <w:r w:rsidR="0095776F" w:rsidRPr="004A126B">
        <w:rPr>
          <w:rFonts w:ascii="Arial Narrow" w:hAnsi="Arial Narrow"/>
          <w:color w:val="000000" w:themeColor="text1"/>
          <w:sz w:val="24"/>
          <w:szCs w:val="24"/>
          <w:lang w:val="en-US"/>
        </w:rPr>
        <w:t xml:space="preserve"> </w:t>
      </w:r>
      <w:r w:rsidR="000177A3" w:rsidRPr="004A126B">
        <w:rPr>
          <w:rFonts w:ascii="Arial Narrow" w:hAnsi="Arial Narrow"/>
          <w:color w:val="000000" w:themeColor="text1"/>
          <w:sz w:val="24"/>
          <w:szCs w:val="24"/>
          <w:lang w:val="en-US"/>
        </w:rPr>
        <w:t>dB)</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continuous noise</w:t>
      </w:r>
      <w:r w:rsidR="000177A3" w:rsidRPr="004A126B">
        <w:rPr>
          <w:rFonts w:ascii="Arial Narrow" w:hAnsi="Arial Narrow"/>
          <w:color w:val="000000" w:themeColor="text1"/>
          <w:sz w:val="24"/>
          <w:szCs w:val="24"/>
          <w:lang w:val="en-US"/>
        </w:rPr>
        <w:t xml:space="preserve"> (67.6 </w:t>
      </w:r>
      <w:r w:rsidRPr="004A126B">
        <w:rPr>
          <w:rFonts w:ascii="Arial Narrow" w:hAnsi="Arial Narrow"/>
          <w:color w:val="000000" w:themeColor="text1"/>
          <w:sz w:val="24"/>
          <w:szCs w:val="24"/>
          <w:lang w:val="en-US"/>
        </w:rPr>
        <w:t>to</w:t>
      </w:r>
      <w:r w:rsidR="000177A3" w:rsidRPr="004A126B">
        <w:rPr>
          <w:rFonts w:ascii="Arial Narrow" w:hAnsi="Arial Narrow"/>
          <w:color w:val="000000" w:themeColor="text1"/>
          <w:sz w:val="24"/>
          <w:szCs w:val="24"/>
          <w:lang w:val="en-US"/>
        </w:rPr>
        <w:t xml:space="preserve"> 68.7</w:t>
      </w:r>
      <w:r w:rsidR="0095776F" w:rsidRPr="004A126B">
        <w:rPr>
          <w:rFonts w:ascii="Arial Narrow" w:hAnsi="Arial Narrow"/>
          <w:color w:val="000000" w:themeColor="text1"/>
          <w:sz w:val="24"/>
          <w:szCs w:val="24"/>
          <w:lang w:val="en-US"/>
        </w:rPr>
        <w:t xml:space="preserve"> </w:t>
      </w:r>
      <w:r w:rsidR="000177A3" w:rsidRPr="004A126B">
        <w:rPr>
          <w:rFonts w:ascii="Arial Narrow" w:hAnsi="Arial Narrow"/>
          <w:color w:val="000000" w:themeColor="text1"/>
          <w:sz w:val="24"/>
          <w:szCs w:val="24"/>
          <w:lang w:val="en-US"/>
        </w:rPr>
        <w:t xml:space="preserve">dB) </w:t>
      </w:r>
      <w:r w:rsidRPr="004A126B">
        <w:rPr>
          <w:rFonts w:ascii="Arial Narrow" w:hAnsi="Arial Narrow"/>
          <w:color w:val="000000" w:themeColor="text1"/>
          <w:sz w:val="24"/>
          <w:szCs w:val="24"/>
          <w:lang w:val="en-US"/>
        </w:rPr>
        <w:t>exceed the regulating criteria</w:t>
      </w:r>
      <w:r w:rsidR="00051E3F"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of </w:t>
      </w:r>
      <w:r w:rsidR="00E41442" w:rsidRPr="004A126B">
        <w:rPr>
          <w:rFonts w:ascii="Arial Narrow" w:eastAsia="Times New Roman" w:hAnsi="Arial Narrow"/>
          <w:color w:val="000000" w:themeColor="text1"/>
          <w:sz w:val="24"/>
          <w:szCs w:val="24"/>
          <w:lang w:val="en-US" w:eastAsia="es-MX"/>
        </w:rPr>
        <w:t>noise levels</w:t>
      </w:r>
      <w:r w:rsidR="00051E3F" w:rsidRPr="004A126B">
        <w:rPr>
          <w:rFonts w:ascii="Arial Narrow" w:eastAsia="Times New Roman" w:hAnsi="Arial Narrow"/>
          <w:color w:val="000000" w:themeColor="text1"/>
          <w:sz w:val="24"/>
          <w:szCs w:val="24"/>
          <w:lang w:val="en-US" w:eastAsia="es-MX"/>
        </w:rPr>
        <w:t xml:space="preserve"> </w:t>
      </w:r>
      <w:r w:rsidRPr="004A126B">
        <w:rPr>
          <w:rFonts w:ascii="Arial Narrow" w:eastAsia="Times New Roman" w:hAnsi="Arial Narrow"/>
          <w:color w:val="000000" w:themeColor="text1"/>
          <w:sz w:val="24"/>
          <w:szCs w:val="24"/>
          <w:lang w:val="en-US" w:eastAsia="es-MX"/>
        </w:rPr>
        <w:t xml:space="preserve">in Mexican </w:t>
      </w:r>
      <w:r w:rsidR="00875FB4" w:rsidRPr="004A126B">
        <w:rPr>
          <w:rFonts w:ascii="Arial Narrow" w:eastAsia="Times New Roman" w:hAnsi="Arial Narrow"/>
          <w:color w:val="000000" w:themeColor="text1"/>
          <w:sz w:val="24"/>
          <w:szCs w:val="24"/>
          <w:lang w:val="en-US" w:eastAsia="es-MX"/>
        </w:rPr>
        <w:t>hospitals</w:t>
      </w:r>
      <w:r w:rsidR="00051E3F"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within the </w:t>
      </w:r>
      <w:r w:rsidR="00875FB4" w:rsidRPr="004A126B">
        <w:rPr>
          <w:rFonts w:ascii="Arial Narrow" w:hAnsi="Arial Narrow"/>
          <w:color w:val="000000" w:themeColor="text1"/>
          <w:sz w:val="24"/>
          <w:szCs w:val="24"/>
          <w:lang w:val="en-US"/>
        </w:rPr>
        <w:t>NICU</w:t>
      </w:r>
      <w:r w:rsidR="00051E3F"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that must not exceed </w:t>
      </w:r>
      <w:r w:rsidR="000177A3" w:rsidRPr="004A126B">
        <w:rPr>
          <w:rFonts w:ascii="Arial Narrow" w:hAnsi="Arial Narrow"/>
          <w:color w:val="000000" w:themeColor="text1"/>
          <w:sz w:val="24"/>
          <w:szCs w:val="24"/>
          <w:lang w:val="en-US"/>
        </w:rPr>
        <w:t>6</w:t>
      </w:r>
      <w:r w:rsidR="00443B54" w:rsidRPr="004A126B">
        <w:rPr>
          <w:rFonts w:ascii="Arial Narrow" w:hAnsi="Arial Narrow"/>
          <w:color w:val="000000" w:themeColor="text1"/>
          <w:sz w:val="24"/>
          <w:szCs w:val="24"/>
          <w:lang w:val="en-US"/>
        </w:rPr>
        <w:t>0</w:t>
      </w:r>
      <w:r w:rsidR="000177A3" w:rsidRPr="004A126B">
        <w:rPr>
          <w:rFonts w:ascii="Arial Narrow" w:hAnsi="Arial Narrow"/>
          <w:color w:val="000000" w:themeColor="text1"/>
          <w:sz w:val="24"/>
          <w:szCs w:val="24"/>
          <w:lang w:val="en-US"/>
        </w:rPr>
        <w:t xml:space="preserve"> dB </w:t>
      </w:r>
      <w:r w:rsidRPr="004A126B">
        <w:rPr>
          <w:rFonts w:ascii="Arial Narrow" w:hAnsi="Arial Narrow"/>
          <w:color w:val="000000" w:themeColor="text1"/>
          <w:sz w:val="24"/>
          <w:szCs w:val="24"/>
          <w:lang w:val="en-US"/>
        </w:rPr>
        <w:t>of transitory noises</w:t>
      </w:r>
      <w:r w:rsidR="00875FB4" w:rsidRPr="004A126B">
        <w:rPr>
          <w:rFonts w:ascii="Arial Narrow" w:hAnsi="Arial Narrow"/>
          <w:color w:val="000000" w:themeColor="text1"/>
          <w:sz w:val="24"/>
          <w:szCs w:val="24"/>
          <w:lang w:val="en-US"/>
        </w:rPr>
        <w:t xml:space="preserve"> and </w:t>
      </w:r>
      <w:r w:rsidR="00051E3F" w:rsidRPr="004A126B">
        <w:rPr>
          <w:rFonts w:ascii="Arial Narrow" w:hAnsi="Arial Narrow"/>
          <w:color w:val="000000" w:themeColor="text1"/>
          <w:sz w:val="24"/>
          <w:szCs w:val="24"/>
          <w:lang w:val="en-US"/>
        </w:rPr>
        <w:t xml:space="preserve">45 </w:t>
      </w:r>
      <w:r w:rsidR="003F4811" w:rsidRPr="004A126B">
        <w:rPr>
          <w:rFonts w:ascii="Arial Narrow" w:hAnsi="Arial Narrow"/>
          <w:color w:val="000000" w:themeColor="text1"/>
          <w:sz w:val="24"/>
          <w:szCs w:val="24"/>
          <w:lang w:val="en-US"/>
        </w:rPr>
        <w:t>d</w:t>
      </w:r>
      <w:r w:rsidRPr="004A126B">
        <w:rPr>
          <w:rFonts w:ascii="Arial Narrow" w:hAnsi="Arial Narrow"/>
          <w:color w:val="000000" w:themeColor="text1"/>
          <w:sz w:val="24"/>
          <w:szCs w:val="24"/>
          <w:lang w:val="en-US"/>
        </w:rPr>
        <w:t>B</w:t>
      </w:r>
      <w:r w:rsidR="004F47AD"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of </w:t>
      </w:r>
      <w:r w:rsidR="00875FB4" w:rsidRPr="004A126B">
        <w:rPr>
          <w:rFonts w:ascii="Arial Narrow" w:hAnsi="Arial Narrow"/>
          <w:color w:val="000000" w:themeColor="text1"/>
          <w:sz w:val="24"/>
          <w:szCs w:val="24"/>
          <w:shd w:val="clear" w:color="auto" w:fill="FFFFFF"/>
          <w:lang w:val="en-US"/>
        </w:rPr>
        <w:t xml:space="preserve">environmental </w:t>
      </w:r>
      <w:r w:rsidR="003F4811" w:rsidRPr="004A126B">
        <w:rPr>
          <w:rFonts w:ascii="Arial Narrow" w:hAnsi="Arial Narrow"/>
          <w:color w:val="000000" w:themeColor="text1"/>
          <w:sz w:val="24"/>
          <w:szCs w:val="24"/>
          <w:shd w:val="clear" w:color="auto" w:fill="FFFFFF"/>
          <w:lang w:val="en-US"/>
        </w:rPr>
        <w:t>continuous noise</w:t>
      </w:r>
      <w:r w:rsidR="004F47AD" w:rsidRPr="004A126B">
        <w:rPr>
          <w:rFonts w:ascii="Arial Narrow" w:hAnsi="Arial Narrow"/>
          <w:color w:val="000000" w:themeColor="text1"/>
          <w:sz w:val="24"/>
          <w:szCs w:val="24"/>
          <w:lang w:val="en-US"/>
        </w:rPr>
        <w:t xml:space="preserve"> </w:t>
      </w:r>
      <w:r w:rsidR="003F4811" w:rsidRPr="004A126B">
        <w:rPr>
          <w:rFonts w:ascii="Arial Narrow" w:hAnsi="Arial Narrow"/>
          <w:color w:val="000000" w:themeColor="text1"/>
          <w:sz w:val="24"/>
          <w:szCs w:val="24"/>
          <w:shd w:val="clear" w:color="auto" w:fill="FFFFFF"/>
          <w:lang w:val="en-US"/>
        </w:rPr>
        <w:t>according with</w:t>
      </w:r>
      <w:r w:rsidR="00051E3F"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the Mexican Official</w:t>
      </w:r>
      <w:r w:rsidR="00051E3F" w:rsidRPr="004A126B">
        <w:rPr>
          <w:rFonts w:ascii="Arial Narrow" w:hAnsi="Arial Narrow"/>
          <w:color w:val="000000" w:themeColor="text1"/>
          <w:sz w:val="24"/>
          <w:szCs w:val="24"/>
          <w:shd w:val="clear" w:color="auto" w:fill="FFFFFF"/>
          <w:lang w:val="en-US"/>
        </w:rPr>
        <w:t xml:space="preserve"> Norm </w:t>
      </w:r>
      <w:r w:rsidR="004F47AD" w:rsidRPr="004A126B">
        <w:rPr>
          <w:rFonts w:ascii="Arial Narrow" w:hAnsi="Arial Narrow"/>
          <w:color w:val="000000" w:themeColor="text1"/>
          <w:sz w:val="24"/>
          <w:szCs w:val="24"/>
          <w:shd w:val="clear" w:color="auto" w:fill="FFFFFF"/>
          <w:lang w:val="en-US"/>
        </w:rPr>
        <w:t>(</w:t>
      </w:r>
      <w:r w:rsidR="00051E3F" w:rsidRPr="004A126B">
        <w:rPr>
          <w:rFonts w:ascii="Arial Narrow" w:hAnsi="Arial Narrow"/>
          <w:color w:val="000000" w:themeColor="text1"/>
          <w:sz w:val="24"/>
          <w:szCs w:val="24"/>
          <w:shd w:val="clear" w:color="auto" w:fill="FFFFFF"/>
          <w:lang w:val="en-US"/>
        </w:rPr>
        <w:t>NOM</w:t>
      </w:r>
      <w:r w:rsidR="0095776F" w:rsidRPr="004A126B">
        <w:rPr>
          <w:rFonts w:ascii="Arial Narrow" w:hAnsi="Arial Narrow"/>
          <w:color w:val="000000" w:themeColor="text1"/>
          <w:sz w:val="24"/>
          <w:szCs w:val="24"/>
          <w:shd w:val="clear" w:color="auto" w:fill="FFFFFF"/>
          <w:lang w:val="en-US"/>
        </w:rPr>
        <w:t xml:space="preserve"> </w:t>
      </w:r>
      <w:r w:rsidR="00051E3F" w:rsidRPr="004A126B">
        <w:rPr>
          <w:rFonts w:ascii="Arial Narrow" w:hAnsi="Arial Narrow"/>
          <w:color w:val="000000" w:themeColor="text1"/>
          <w:sz w:val="24"/>
          <w:szCs w:val="24"/>
          <w:shd w:val="clear" w:color="auto" w:fill="FFFFFF"/>
          <w:lang w:val="en-US"/>
        </w:rPr>
        <w:t>-</w:t>
      </w:r>
      <w:r w:rsidR="0095776F" w:rsidRPr="004A126B">
        <w:rPr>
          <w:rFonts w:ascii="Arial Narrow" w:hAnsi="Arial Narrow"/>
          <w:color w:val="000000" w:themeColor="text1"/>
          <w:sz w:val="24"/>
          <w:szCs w:val="24"/>
          <w:shd w:val="clear" w:color="auto" w:fill="FFFFFF"/>
          <w:lang w:val="en-US"/>
        </w:rPr>
        <w:t xml:space="preserve"> </w:t>
      </w:r>
      <w:r w:rsidR="00051E3F" w:rsidRPr="004A126B">
        <w:rPr>
          <w:rFonts w:ascii="Arial Narrow" w:hAnsi="Arial Narrow"/>
          <w:color w:val="000000" w:themeColor="text1"/>
          <w:sz w:val="24"/>
          <w:szCs w:val="24"/>
          <w:shd w:val="clear" w:color="auto" w:fill="FFFFFF"/>
          <w:lang w:val="en-US"/>
        </w:rPr>
        <w:t>025-SSA3-2013</w:t>
      </w:r>
      <w:r w:rsidR="004F47AD" w:rsidRPr="004A126B">
        <w:rPr>
          <w:rFonts w:ascii="Arial Narrow" w:hAnsi="Arial Narrow"/>
          <w:color w:val="000000" w:themeColor="text1"/>
          <w:sz w:val="24"/>
          <w:szCs w:val="24"/>
          <w:shd w:val="clear" w:color="auto" w:fill="FFFFFF"/>
          <w:lang w:val="en-US"/>
        </w:rPr>
        <w:t>)</w:t>
      </w:r>
      <w:r w:rsidR="00051E3F" w:rsidRPr="004A126B">
        <w:rPr>
          <w:rFonts w:ascii="Arial Narrow" w:hAnsi="Arial Narrow"/>
          <w:color w:val="000000" w:themeColor="text1"/>
          <w:sz w:val="24"/>
          <w:szCs w:val="24"/>
          <w:shd w:val="clear" w:color="auto" w:fill="FFFFFF"/>
          <w:lang w:val="en-US"/>
        </w:rPr>
        <w:t xml:space="preserve"> </w:t>
      </w:r>
      <w:r w:rsidRPr="004A126B">
        <w:rPr>
          <w:rFonts w:ascii="Arial Narrow" w:hAnsi="Arial Narrow"/>
          <w:color w:val="000000" w:themeColor="text1"/>
          <w:sz w:val="24"/>
          <w:szCs w:val="24"/>
          <w:shd w:val="clear" w:color="auto" w:fill="FFFFFF"/>
          <w:lang w:val="en-US"/>
        </w:rPr>
        <w:t xml:space="preserve">for the </w:t>
      </w:r>
      <w:r w:rsidR="00051E3F" w:rsidRPr="004A126B">
        <w:rPr>
          <w:rFonts w:ascii="Arial Narrow" w:hAnsi="Arial Narrow"/>
          <w:color w:val="000000" w:themeColor="text1"/>
          <w:sz w:val="24"/>
          <w:szCs w:val="24"/>
          <w:shd w:val="clear" w:color="auto" w:fill="FFFFFF"/>
          <w:lang w:val="en-US"/>
        </w:rPr>
        <w:t>organiza</w:t>
      </w:r>
      <w:r w:rsidR="00D04D5C" w:rsidRPr="004A126B">
        <w:rPr>
          <w:rFonts w:ascii="Arial Narrow" w:hAnsi="Arial Narrow"/>
          <w:color w:val="000000" w:themeColor="text1"/>
          <w:sz w:val="24"/>
          <w:szCs w:val="24"/>
          <w:shd w:val="clear" w:color="auto" w:fill="FFFFFF"/>
          <w:lang w:val="en-US"/>
        </w:rPr>
        <w:t>tion</w:t>
      </w:r>
      <w:r w:rsidR="00875FB4" w:rsidRPr="004A126B">
        <w:rPr>
          <w:rFonts w:ascii="Arial Narrow" w:hAnsi="Arial Narrow"/>
          <w:color w:val="000000" w:themeColor="text1"/>
          <w:sz w:val="24"/>
          <w:szCs w:val="24"/>
          <w:shd w:val="clear" w:color="auto" w:fill="FFFFFF"/>
          <w:lang w:val="en-US"/>
        </w:rPr>
        <w:t xml:space="preserve"> and </w:t>
      </w:r>
      <w:r w:rsidRPr="004A126B">
        <w:rPr>
          <w:rFonts w:ascii="Arial Narrow" w:hAnsi="Arial Narrow"/>
          <w:color w:val="000000" w:themeColor="text1"/>
          <w:sz w:val="24"/>
          <w:szCs w:val="24"/>
          <w:shd w:val="clear" w:color="auto" w:fill="FFFFFF"/>
          <w:lang w:val="en-US"/>
        </w:rPr>
        <w:t xml:space="preserve">operation of </w:t>
      </w:r>
      <w:r w:rsidR="00D04D5C" w:rsidRPr="004A126B">
        <w:rPr>
          <w:rFonts w:ascii="Arial Narrow" w:hAnsi="Arial Narrow"/>
          <w:color w:val="000000" w:themeColor="text1"/>
          <w:sz w:val="24"/>
          <w:szCs w:val="24"/>
          <w:shd w:val="clear" w:color="auto" w:fill="FFFFFF"/>
          <w:lang w:val="en-US"/>
        </w:rPr>
        <w:t>intensive care units</w:t>
      </w:r>
      <w:r w:rsidR="00051E3F" w:rsidRPr="004A126B">
        <w:rPr>
          <w:rFonts w:ascii="Arial Narrow" w:hAnsi="Arial Narrow"/>
          <w:color w:val="000000" w:themeColor="text1"/>
          <w:sz w:val="24"/>
          <w:szCs w:val="24"/>
          <w:lang w:val="en-US"/>
        </w:rPr>
        <w:t>.</w:t>
      </w:r>
      <w:r w:rsidR="00EE5A4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N</w:t>
      </w:r>
      <w:r w:rsidR="00682CFC" w:rsidRPr="004A126B">
        <w:rPr>
          <w:rFonts w:ascii="Arial Narrow" w:hAnsi="Arial Narrow"/>
          <w:color w:val="000000" w:themeColor="text1"/>
          <w:sz w:val="24"/>
          <w:szCs w:val="24"/>
          <w:lang w:val="en-US"/>
        </w:rPr>
        <w:t>oise level</w:t>
      </w:r>
      <w:r w:rsidR="002C505A"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i</w:t>
      </w:r>
      <w:r w:rsidR="00241694" w:rsidRPr="004A126B">
        <w:rPr>
          <w:rFonts w:ascii="Arial Narrow" w:hAnsi="Arial Narrow"/>
          <w:color w:val="000000" w:themeColor="text1"/>
          <w:sz w:val="24"/>
          <w:szCs w:val="24"/>
          <w:lang w:val="en-US"/>
        </w:rPr>
        <w:t>s</w:t>
      </w:r>
      <w:r w:rsidR="00232C8F"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higher in the morning shift</w:t>
      </w:r>
      <w:r w:rsidR="002C505A"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during the </w:t>
      </w:r>
      <w:r w:rsidR="003F4811" w:rsidRPr="004A126B">
        <w:rPr>
          <w:rFonts w:ascii="Arial Narrow" w:hAnsi="Arial Narrow"/>
          <w:color w:val="000000" w:themeColor="text1"/>
          <w:sz w:val="24"/>
          <w:szCs w:val="24"/>
          <w:lang w:val="en-US"/>
        </w:rPr>
        <w:lastRenderedPageBreak/>
        <w:t xml:space="preserve">days </w:t>
      </w:r>
      <w:r w:rsidR="00694FD8" w:rsidRPr="004A126B">
        <w:rPr>
          <w:rFonts w:ascii="Arial Narrow" w:hAnsi="Arial Narrow"/>
          <w:color w:val="000000" w:themeColor="text1"/>
          <w:sz w:val="24"/>
          <w:szCs w:val="24"/>
          <w:lang w:val="en-US"/>
        </w:rPr>
        <w:t>evaluated</w:t>
      </w:r>
      <w:r w:rsidR="00241694"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Noise sources</w:t>
      </w:r>
      <w:r w:rsidR="00837A10"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are from </w:t>
      </w:r>
      <w:r w:rsidR="00D04D5C" w:rsidRPr="004A126B">
        <w:rPr>
          <w:rFonts w:ascii="Arial Narrow" w:hAnsi="Arial Narrow"/>
          <w:color w:val="000000" w:themeColor="text1"/>
          <w:sz w:val="24"/>
          <w:szCs w:val="24"/>
          <w:lang w:val="en-US"/>
        </w:rPr>
        <w:t>mechanical origin</w:t>
      </w:r>
      <w:r w:rsidR="00837A10" w:rsidRPr="004A126B">
        <w:rPr>
          <w:rFonts w:ascii="Arial Narrow" w:hAnsi="Arial Narrow"/>
          <w:color w:val="000000" w:themeColor="text1"/>
          <w:sz w:val="24"/>
          <w:szCs w:val="24"/>
          <w:lang w:val="en-US"/>
        </w:rPr>
        <w:t xml:space="preserve"> </w:t>
      </w:r>
      <w:r w:rsidR="009376D1" w:rsidRPr="004A126B">
        <w:rPr>
          <w:rFonts w:ascii="Arial Narrow" w:hAnsi="Arial Narrow"/>
          <w:color w:val="000000" w:themeColor="text1"/>
          <w:sz w:val="24"/>
          <w:szCs w:val="24"/>
          <w:lang w:val="en-US"/>
        </w:rPr>
        <w:t>(</w:t>
      </w:r>
      <w:r w:rsidR="00694FD8" w:rsidRPr="004A126B">
        <w:rPr>
          <w:rFonts w:ascii="Arial Narrow" w:hAnsi="Arial Narrow"/>
          <w:color w:val="000000" w:themeColor="text1"/>
          <w:sz w:val="24"/>
          <w:szCs w:val="24"/>
          <w:lang w:val="en-US"/>
        </w:rPr>
        <w:t>alarm</w:t>
      </w:r>
      <w:r w:rsidR="009376D1" w:rsidRPr="004A126B">
        <w:rPr>
          <w:rFonts w:ascii="Arial Narrow" w:hAnsi="Arial Narrow"/>
          <w:color w:val="000000" w:themeColor="text1"/>
          <w:sz w:val="24"/>
          <w:szCs w:val="24"/>
          <w:lang w:val="en-US"/>
        </w:rPr>
        <w:t>s)</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from </w:t>
      </w:r>
      <w:r w:rsidR="00D04D5C" w:rsidRPr="004A126B">
        <w:rPr>
          <w:rFonts w:ascii="Arial Narrow" w:hAnsi="Arial Narrow"/>
          <w:color w:val="000000" w:themeColor="text1"/>
          <w:sz w:val="24"/>
          <w:szCs w:val="24"/>
          <w:lang w:val="en-US"/>
        </w:rPr>
        <w:t xml:space="preserve">human </w:t>
      </w:r>
      <w:r w:rsidR="00875FB4" w:rsidRPr="004A126B">
        <w:rPr>
          <w:rFonts w:ascii="Arial Narrow" w:hAnsi="Arial Narrow"/>
          <w:color w:val="000000" w:themeColor="text1"/>
          <w:sz w:val="24"/>
          <w:szCs w:val="24"/>
          <w:lang w:val="en-US"/>
        </w:rPr>
        <w:t>activity</w:t>
      </w:r>
      <w:r w:rsidR="00DA4C70" w:rsidRPr="004A126B">
        <w:rPr>
          <w:rFonts w:ascii="Arial Narrow" w:hAnsi="Arial Narrow"/>
          <w:color w:val="000000" w:themeColor="text1"/>
          <w:sz w:val="24"/>
          <w:szCs w:val="24"/>
          <w:lang w:val="en-US"/>
        </w:rPr>
        <w:t>,</w:t>
      </w:r>
      <w:r w:rsidR="00837A10" w:rsidRPr="004A126B">
        <w:rPr>
          <w:rFonts w:ascii="Arial Narrow" w:hAnsi="Arial Narrow"/>
          <w:color w:val="000000" w:themeColor="text1"/>
          <w:sz w:val="24"/>
          <w:szCs w:val="24"/>
          <w:lang w:val="en-US"/>
        </w:rPr>
        <w:t xml:space="preserve"> especial</w:t>
      </w:r>
      <w:r w:rsidRPr="004A126B">
        <w:rPr>
          <w:rFonts w:ascii="Arial Narrow" w:hAnsi="Arial Narrow"/>
          <w:color w:val="000000" w:themeColor="text1"/>
          <w:sz w:val="24"/>
          <w:szCs w:val="24"/>
          <w:lang w:val="en-US"/>
        </w:rPr>
        <w:t>ly</w:t>
      </w:r>
      <w:r w:rsidR="00837A10"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conversation</w:t>
      </w:r>
      <w:r w:rsidR="007156F2"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by the staff</w:t>
      </w:r>
      <w:r w:rsidR="00875FB4" w:rsidRPr="004A126B">
        <w:rPr>
          <w:rFonts w:ascii="Arial Narrow" w:hAnsi="Arial Narrow"/>
          <w:color w:val="000000" w:themeColor="text1"/>
          <w:sz w:val="24"/>
          <w:szCs w:val="24"/>
          <w:lang w:val="en-US"/>
        </w:rPr>
        <w:t xml:space="preserve"> and </w:t>
      </w:r>
      <w:r w:rsidR="00E41442" w:rsidRPr="004A126B">
        <w:rPr>
          <w:rFonts w:ascii="Arial Narrow" w:hAnsi="Arial Narrow"/>
          <w:color w:val="000000" w:themeColor="text1"/>
          <w:sz w:val="24"/>
          <w:szCs w:val="24"/>
          <w:lang w:val="en-US"/>
        </w:rPr>
        <w:t xml:space="preserve">change of </w:t>
      </w:r>
      <w:r w:rsidRPr="004A126B">
        <w:rPr>
          <w:rFonts w:ascii="Arial Narrow" w:hAnsi="Arial Narrow"/>
          <w:color w:val="000000" w:themeColor="text1"/>
          <w:sz w:val="24"/>
          <w:szCs w:val="24"/>
          <w:lang w:val="en-US"/>
        </w:rPr>
        <w:t>nursing shift</w:t>
      </w:r>
      <w:r w:rsidR="00837A10" w:rsidRPr="004A126B">
        <w:rPr>
          <w:rFonts w:ascii="Arial Narrow" w:hAnsi="Arial Narrow"/>
          <w:color w:val="000000" w:themeColor="text1"/>
          <w:sz w:val="24"/>
          <w:szCs w:val="24"/>
          <w:lang w:val="en-US"/>
        </w:rPr>
        <w:t>.</w:t>
      </w:r>
    </w:p>
    <w:p w14:paraId="504F2AC3" w14:textId="77777777" w:rsidR="005F21E6" w:rsidRPr="004A126B" w:rsidRDefault="005F21E6" w:rsidP="00EE5A44">
      <w:pPr>
        <w:tabs>
          <w:tab w:val="left" w:pos="3679"/>
        </w:tabs>
        <w:spacing w:after="0" w:line="240" w:lineRule="auto"/>
        <w:contextualSpacing/>
        <w:jc w:val="both"/>
        <w:rPr>
          <w:rFonts w:ascii="Arial Narrow" w:hAnsi="Arial Narrow"/>
          <w:color w:val="000000" w:themeColor="text1"/>
          <w:sz w:val="24"/>
          <w:szCs w:val="24"/>
          <w:lang w:val="en-US"/>
        </w:rPr>
      </w:pPr>
    </w:p>
    <w:p w14:paraId="25D6F192" w14:textId="316C7C49" w:rsidR="00232C8F" w:rsidRPr="004A126B" w:rsidRDefault="00C44978" w:rsidP="00EE5A44">
      <w:pPr>
        <w:tabs>
          <w:tab w:val="left" w:pos="3679"/>
        </w:tabs>
        <w:spacing w:after="0" w:line="240" w:lineRule="auto"/>
        <w:contextualSpacing/>
        <w:jc w:val="both"/>
        <w:rPr>
          <w:rFonts w:ascii="Arial Narrow" w:hAnsi="Arial Narrow"/>
          <w:color w:val="000000" w:themeColor="text1"/>
          <w:sz w:val="24"/>
          <w:szCs w:val="24"/>
          <w:lang w:val="en-US"/>
        </w:rPr>
      </w:pPr>
      <w:r w:rsidRPr="004A126B">
        <w:rPr>
          <w:rFonts w:ascii="Arial Narrow" w:hAnsi="Arial Narrow"/>
          <w:color w:val="000000" w:themeColor="text1"/>
          <w:sz w:val="24"/>
          <w:szCs w:val="24"/>
          <w:lang w:val="en-US"/>
        </w:rPr>
        <w:t xml:space="preserve">It is </w:t>
      </w:r>
      <w:r w:rsidR="00786EAB" w:rsidRPr="004A126B">
        <w:rPr>
          <w:rFonts w:ascii="Arial Narrow" w:hAnsi="Arial Narrow"/>
          <w:color w:val="000000" w:themeColor="text1"/>
          <w:sz w:val="24"/>
          <w:szCs w:val="24"/>
          <w:lang w:val="en-US"/>
        </w:rPr>
        <w:t xml:space="preserve">important </w:t>
      </w:r>
      <w:r w:rsidRPr="004A126B">
        <w:rPr>
          <w:rFonts w:ascii="Arial Narrow" w:hAnsi="Arial Narrow"/>
          <w:color w:val="000000" w:themeColor="text1"/>
          <w:sz w:val="24"/>
          <w:szCs w:val="24"/>
          <w:lang w:val="en-US"/>
        </w:rPr>
        <w:t xml:space="preserve">for the NU staff </w:t>
      </w:r>
      <w:r w:rsidR="00875FB4" w:rsidRPr="004A126B">
        <w:rPr>
          <w:rFonts w:ascii="Arial Narrow" w:hAnsi="Arial Narrow"/>
          <w:color w:val="000000" w:themeColor="text1"/>
          <w:sz w:val="24"/>
          <w:szCs w:val="24"/>
          <w:lang w:val="en-US"/>
        </w:rPr>
        <w:t xml:space="preserve">and </w:t>
      </w:r>
      <w:r w:rsidRPr="004A126B">
        <w:rPr>
          <w:rFonts w:ascii="Arial Narrow" w:hAnsi="Arial Narrow"/>
          <w:color w:val="000000" w:themeColor="text1"/>
          <w:sz w:val="24"/>
          <w:szCs w:val="24"/>
          <w:lang w:val="en-US"/>
        </w:rPr>
        <w:t xml:space="preserve">specifically the </w:t>
      </w:r>
      <w:r w:rsidR="00875FB4" w:rsidRPr="004A126B">
        <w:rPr>
          <w:rFonts w:ascii="Arial Narrow" w:hAnsi="Arial Narrow"/>
          <w:color w:val="000000" w:themeColor="text1"/>
          <w:sz w:val="24"/>
          <w:szCs w:val="24"/>
          <w:lang w:val="en-US"/>
        </w:rPr>
        <w:t>nursing staff</w:t>
      </w:r>
      <w:r w:rsidRPr="004A126B">
        <w:rPr>
          <w:rFonts w:ascii="Arial Narrow" w:hAnsi="Arial Narrow"/>
          <w:color w:val="000000" w:themeColor="text1"/>
          <w:sz w:val="24"/>
          <w:szCs w:val="24"/>
          <w:lang w:val="en-US"/>
        </w:rPr>
        <w:t xml:space="preserve"> to recognize their </w:t>
      </w:r>
      <w:r w:rsidR="00786EAB" w:rsidRPr="004A126B">
        <w:rPr>
          <w:rFonts w:ascii="Arial Narrow" w:hAnsi="Arial Narrow"/>
          <w:color w:val="000000" w:themeColor="text1"/>
          <w:sz w:val="24"/>
          <w:szCs w:val="24"/>
          <w:lang w:val="en-US"/>
        </w:rPr>
        <w:t>participa</w:t>
      </w:r>
      <w:r w:rsidR="00D04D5C" w:rsidRPr="004A126B">
        <w:rPr>
          <w:rFonts w:ascii="Arial Narrow" w:hAnsi="Arial Narrow"/>
          <w:color w:val="000000" w:themeColor="text1"/>
          <w:sz w:val="24"/>
          <w:szCs w:val="24"/>
          <w:lang w:val="en-US"/>
        </w:rPr>
        <w:t>tion</w:t>
      </w:r>
      <w:r w:rsidR="00786EA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in the </w:t>
      </w:r>
      <w:r w:rsidR="00786EAB" w:rsidRPr="004A126B">
        <w:rPr>
          <w:rFonts w:ascii="Arial Narrow" w:hAnsi="Arial Narrow"/>
          <w:color w:val="000000" w:themeColor="text1"/>
          <w:sz w:val="24"/>
          <w:szCs w:val="24"/>
          <w:lang w:val="en-US"/>
        </w:rPr>
        <w:t>produc</w:t>
      </w:r>
      <w:r w:rsidR="00D04D5C" w:rsidRPr="004A126B">
        <w:rPr>
          <w:rFonts w:ascii="Arial Narrow" w:hAnsi="Arial Narrow"/>
          <w:color w:val="000000" w:themeColor="text1"/>
          <w:sz w:val="24"/>
          <w:szCs w:val="24"/>
          <w:lang w:val="en-US"/>
        </w:rPr>
        <w:t>tion</w:t>
      </w:r>
      <w:r w:rsidR="00786EA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of</w:t>
      </w:r>
      <w:r w:rsidR="00786EAB" w:rsidRPr="004A126B">
        <w:rPr>
          <w:rFonts w:ascii="Arial Narrow" w:hAnsi="Arial Narrow"/>
          <w:color w:val="000000" w:themeColor="text1"/>
          <w:sz w:val="24"/>
          <w:szCs w:val="24"/>
          <w:lang w:val="en-US"/>
        </w:rPr>
        <w:t xml:space="preserve"> </w:t>
      </w:r>
      <w:r w:rsidR="00D259DF" w:rsidRPr="004A126B">
        <w:rPr>
          <w:rFonts w:ascii="Arial Narrow" w:hAnsi="Arial Narrow"/>
          <w:color w:val="000000" w:themeColor="text1"/>
          <w:sz w:val="24"/>
          <w:szCs w:val="24"/>
          <w:lang w:val="en-US"/>
        </w:rPr>
        <w:t>high levels</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of</w:t>
      </w:r>
      <w:r w:rsidR="00786EAB"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noise</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i</w:t>
      </w:r>
      <w:r w:rsidR="00786EAB" w:rsidRPr="004A126B">
        <w:rPr>
          <w:rFonts w:ascii="Arial Narrow" w:hAnsi="Arial Narrow"/>
          <w:color w:val="000000" w:themeColor="text1"/>
          <w:sz w:val="24"/>
          <w:szCs w:val="24"/>
          <w:lang w:val="en-US"/>
        </w:rPr>
        <w:t xml:space="preserve">n </w:t>
      </w:r>
      <w:r w:rsidR="00D04D5C" w:rsidRPr="004A126B">
        <w:rPr>
          <w:rFonts w:ascii="Arial Narrow" w:hAnsi="Arial Narrow"/>
          <w:color w:val="000000" w:themeColor="text1"/>
          <w:sz w:val="24"/>
          <w:szCs w:val="24"/>
          <w:lang w:val="en-US"/>
        </w:rPr>
        <w:t>this</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environment,</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given</w:t>
      </w:r>
      <w:r w:rsidR="00786EA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their 24-h per day </w:t>
      </w:r>
      <w:r w:rsidR="00786EAB" w:rsidRPr="004A126B">
        <w:rPr>
          <w:rFonts w:ascii="Arial Narrow" w:hAnsi="Arial Narrow"/>
          <w:color w:val="000000" w:themeColor="text1"/>
          <w:sz w:val="24"/>
          <w:szCs w:val="24"/>
          <w:lang w:val="en-US"/>
        </w:rPr>
        <w:t>permanenc</w:t>
      </w:r>
      <w:r w:rsidRPr="004A126B">
        <w:rPr>
          <w:rFonts w:ascii="Arial Narrow" w:hAnsi="Arial Narrow"/>
          <w:color w:val="000000" w:themeColor="text1"/>
          <w:sz w:val="24"/>
          <w:szCs w:val="24"/>
          <w:lang w:val="en-US"/>
        </w:rPr>
        <w:t>e</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 xml:space="preserve">may </w:t>
      </w:r>
      <w:r w:rsidR="00786EAB" w:rsidRPr="004A126B">
        <w:rPr>
          <w:rFonts w:ascii="Arial Narrow" w:hAnsi="Arial Narrow"/>
          <w:color w:val="000000" w:themeColor="text1"/>
          <w:sz w:val="24"/>
          <w:szCs w:val="24"/>
          <w:lang w:val="en-US"/>
        </w:rPr>
        <w:t>contribu</w:t>
      </w:r>
      <w:r w:rsidRPr="004A126B">
        <w:rPr>
          <w:rFonts w:ascii="Arial Narrow" w:hAnsi="Arial Narrow"/>
          <w:color w:val="000000" w:themeColor="text1"/>
          <w:sz w:val="24"/>
          <w:szCs w:val="24"/>
          <w:lang w:val="en-US"/>
        </w:rPr>
        <w:t xml:space="preserve">te to improving the acoustic space to care for a </w:t>
      </w:r>
      <w:r w:rsidR="005619D1" w:rsidRPr="004A126B">
        <w:rPr>
          <w:rFonts w:ascii="Arial Narrow" w:hAnsi="Arial Narrow"/>
          <w:color w:val="000000" w:themeColor="text1"/>
          <w:sz w:val="24"/>
          <w:szCs w:val="24"/>
          <w:lang w:val="en-US"/>
        </w:rPr>
        <w:t>highly vulnerable population</w:t>
      </w:r>
      <w:r w:rsidRPr="004A126B">
        <w:rPr>
          <w:rFonts w:ascii="Arial Narrow" w:hAnsi="Arial Narrow"/>
          <w:color w:val="000000" w:themeColor="text1"/>
          <w:sz w:val="24"/>
          <w:szCs w:val="24"/>
          <w:lang w:val="en-US"/>
        </w:rPr>
        <w:t>, like preterm children</w:t>
      </w:r>
      <w:r w:rsidR="00875FB4" w:rsidRPr="004A126B">
        <w:rPr>
          <w:rFonts w:ascii="Arial Narrow" w:hAnsi="Arial Narrow"/>
          <w:color w:val="000000" w:themeColor="text1"/>
          <w:sz w:val="24"/>
          <w:szCs w:val="24"/>
          <w:lang w:val="en-US"/>
        </w:rPr>
        <w:t xml:space="preserve"> and </w:t>
      </w:r>
      <w:r w:rsidRPr="004A126B">
        <w:rPr>
          <w:rFonts w:ascii="Arial Narrow" w:hAnsi="Arial Narrow"/>
          <w:color w:val="000000" w:themeColor="text1"/>
          <w:sz w:val="24"/>
          <w:szCs w:val="24"/>
          <w:lang w:val="en-US"/>
        </w:rPr>
        <w:t>others</w:t>
      </w:r>
      <w:r w:rsidR="00786EAB" w:rsidRPr="004A126B">
        <w:rPr>
          <w:rFonts w:ascii="Arial Narrow" w:hAnsi="Arial Narrow"/>
          <w:color w:val="000000" w:themeColor="text1"/>
          <w:sz w:val="24"/>
          <w:szCs w:val="24"/>
          <w:lang w:val="en-US"/>
        </w:rPr>
        <w:t>, contribu</w:t>
      </w:r>
      <w:r w:rsidRPr="004A126B">
        <w:rPr>
          <w:rFonts w:ascii="Arial Narrow" w:hAnsi="Arial Narrow"/>
          <w:color w:val="000000" w:themeColor="text1"/>
          <w:sz w:val="24"/>
          <w:szCs w:val="24"/>
          <w:lang w:val="en-US"/>
        </w:rPr>
        <w:t xml:space="preserve">te to improving their own </w:t>
      </w:r>
      <w:r w:rsidR="005619D1" w:rsidRPr="004A126B">
        <w:rPr>
          <w:rFonts w:ascii="Arial Narrow" w:hAnsi="Arial Narrow"/>
          <w:color w:val="000000" w:themeColor="text1"/>
          <w:sz w:val="24"/>
          <w:szCs w:val="24"/>
          <w:lang w:val="en-US"/>
        </w:rPr>
        <w:t>work environment</w:t>
      </w:r>
      <w:r w:rsidR="00786EAB" w:rsidRPr="004A126B">
        <w:rPr>
          <w:rFonts w:ascii="Arial Narrow" w:hAnsi="Arial Narrow"/>
          <w:color w:val="000000" w:themeColor="text1"/>
          <w:sz w:val="24"/>
          <w:szCs w:val="24"/>
          <w:lang w:val="en-US"/>
        </w:rPr>
        <w:t xml:space="preserve">, </w:t>
      </w:r>
      <w:r w:rsidRPr="004A126B">
        <w:rPr>
          <w:rFonts w:ascii="Arial Narrow" w:hAnsi="Arial Narrow"/>
          <w:color w:val="000000" w:themeColor="text1"/>
          <w:sz w:val="24"/>
          <w:szCs w:val="24"/>
          <w:lang w:val="en-US"/>
        </w:rPr>
        <w:t xml:space="preserve">given that it is known that </w:t>
      </w:r>
      <w:r w:rsidR="005619D1" w:rsidRPr="004A126B">
        <w:rPr>
          <w:rFonts w:ascii="Arial Narrow" w:hAnsi="Arial Narrow"/>
          <w:color w:val="000000" w:themeColor="text1"/>
          <w:sz w:val="24"/>
          <w:szCs w:val="24"/>
          <w:lang w:val="en-US"/>
        </w:rPr>
        <w:t>noisy environments</w:t>
      </w:r>
      <w:r w:rsidR="00786EAB" w:rsidRPr="004A126B">
        <w:rPr>
          <w:rFonts w:ascii="Arial Narrow" w:hAnsi="Arial Narrow"/>
          <w:color w:val="000000" w:themeColor="text1"/>
          <w:sz w:val="24"/>
          <w:szCs w:val="24"/>
          <w:lang w:val="en-US"/>
        </w:rPr>
        <w:t xml:space="preserve"> produce </w:t>
      </w:r>
      <w:r w:rsidR="005619D1" w:rsidRPr="004A126B">
        <w:rPr>
          <w:rFonts w:ascii="Arial Narrow" w:hAnsi="Arial Narrow"/>
          <w:color w:val="000000" w:themeColor="text1"/>
          <w:sz w:val="24"/>
          <w:szCs w:val="24"/>
          <w:lang w:val="en-US"/>
        </w:rPr>
        <w:t>stress</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 xml:space="preserve">in the </w:t>
      </w:r>
      <w:r w:rsidR="00875FB4" w:rsidRPr="004A126B">
        <w:rPr>
          <w:rFonts w:ascii="Arial Narrow" w:hAnsi="Arial Narrow"/>
          <w:color w:val="000000" w:themeColor="text1"/>
          <w:sz w:val="24"/>
          <w:szCs w:val="24"/>
          <w:lang w:val="en-US"/>
        </w:rPr>
        <w:t xml:space="preserve">nursing staff and </w:t>
      </w:r>
      <w:r w:rsidR="00D04D5C" w:rsidRPr="004A126B">
        <w:rPr>
          <w:rFonts w:ascii="Arial Narrow" w:hAnsi="Arial Narrow"/>
          <w:color w:val="000000" w:themeColor="text1"/>
          <w:sz w:val="24"/>
          <w:szCs w:val="24"/>
          <w:lang w:val="en-US"/>
        </w:rPr>
        <w:t xml:space="preserve">this </w:t>
      </w:r>
      <w:r w:rsidR="00786EAB" w:rsidRPr="004A126B">
        <w:rPr>
          <w:rFonts w:ascii="Arial Narrow" w:hAnsi="Arial Narrow"/>
          <w:color w:val="000000" w:themeColor="text1"/>
          <w:sz w:val="24"/>
          <w:szCs w:val="24"/>
          <w:lang w:val="en-US"/>
        </w:rPr>
        <w:t>combina</w:t>
      </w:r>
      <w:r w:rsidR="00D04D5C" w:rsidRPr="004A126B">
        <w:rPr>
          <w:rFonts w:ascii="Arial Narrow" w:hAnsi="Arial Narrow"/>
          <w:color w:val="000000" w:themeColor="text1"/>
          <w:sz w:val="24"/>
          <w:szCs w:val="24"/>
          <w:lang w:val="en-US"/>
        </w:rPr>
        <w:t>tion</w:t>
      </w:r>
      <w:r w:rsidR="00786EAB"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 xml:space="preserve">is inversely related </w:t>
      </w:r>
      <w:r w:rsidR="00875FB4" w:rsidRPr="004A126B">
        <w:rPr>
          <w:rFonts w:ascii="Arial Narrow" w:hAnsi="Arial Narrow"/>
          <w:color w:val="000000" w:themeColor="text1"/>
          <w:sz w:val="24"/>
          <w:szCs w:val="24"/>
          <w:lang w:val="en-US"/>
        </w:rPr>
        <w:t xml:space="preserve">with </w:t>
      </w:r>
      <w:r w:rsidR="00D04D5C" w:rsidRPr="004A126B">
        <w:rPr>
          <w:rFonts w:ascii="Arial Narrow" w:hAnsi="Arial Narrow"/>
          <w:color w:val="000000" w:themeColor="text1"/>
          <w:sz w:val="24"/>
          <w:szCs w:val="24"/>
          <w:lang w:val="en-US"/>
        </w:rPr>
        <w:t>the</w:t>
      </w:r>
      <w:r w:rsidR="00786EAB" w:rsidRPr="004A126B">
        <w:rPr>
          <w:rFonts w:ascii="Arial Narrow" w:hAnsi="Arial Narrow"/>
          <w:color w:val="000000" w:themeColor="text1"/>
          <w:sz w:val="24"/>
          <w:szCs w:val="24"/>
          <w:lang w:val="en-US"/>
        </w:rPr>
        <w:t xml:space="preserve"> </w:t>
      </w:r>
      <w:r w:rsidR="00875FB4" w:rsidRPr="004A126B">
        <w:rPr>
          <w:rFonts w:ascii="Arial Narrow" w:hAnsi="Arial Narrow"/>
          <w:color w:val="000000" w:themeColor="text1"/>
          <w:sz w:val="24"/>
          <w:szCs w:val="24"/>
          <w:lang w:val="en-US"/>
        </w:rPr>
        <w:t>level of</w:t>
      </w:r>
      <w:r w:rsidR="00786EAB" w:rsidRPr="004A126B">
        <w:rPr>
          <w:rFonts w:ascii="Arial Narrow" w:hAnsi="Arial Narrow"/>
          <w:color w:val="000000" w:themeColor="text1"/>
          <w:sz w:val="24"/>
          <w:szCs w:val="24"/>
          <w:lang w:val="en-US"/>
        </w:rPr>
        <w:t xml:space="preserve"> </w:t>
      </w:r>
      <w:r w:rsidR="005619D1" w:rsidRPr="004A126B">
        <w:rPr>
          <w:rFonts w:ascii="Arial Narrow" w:hAnsi="Arial Narrow"/>
          <w:color w:val="000000" w:themeColor="text1"/>
          <w:sz w:val="24"/>
          <w:szCs w:val="24"/>
          <w:lang w:val="en-US"/>
        </w:rPr>
        <w:t>job satisfaction</w:t>
      </w:r>
      <w:r w:rsidR="00875FB4" w:rsidRPr="004A126B">
        <w:rPr>
          <w:rFonts w:ascii="Arial Narrow" w:hAnsi="Arial Narrow"/>
          <w:color w:val="000000" w:themeColor="text1"/>
          <w:sz w:val="24"/>
          <w:szCs w:val="24"/>
          <w:lang w:val="en-US"/>
        </w:rPr>
        <w:t xml:space="preserve"> and </w:t>
      </w:r>
      <w:r w:rsidR="00786EAB" w:rsidRPr="004A126B">
        <w:rPr>
          <w:rFonts w:ascii="Arial Narrow" w:hAnsi="Arial Narrow"/>
          <w:color w:val="000000" w:themeColor="text1"/>
          <w:sz w:val="24"/>
          <w:szCs w:val="24"/>
          <w:lang w:val="en-US"/>
        </w:rPr>
        <w:t xml:space="preserve">el </w:t>
      </w:r>
      <w:r w:rsidR="002A13A7" w:rsidRPr="004A126B">
        <w:rPr>
          <w:rFonts w:ascii="Arial Narrow" w:hAnsi="Arial Narrow"/>
          <w:color w:val="000000" w:themeColor="text1"/>
          <w:sz w:val="24"/>
          <w:szCs w:val="24"/>
          <w:lang w:val="en-US"/>
        </w:rPr>
        <w:t>chronic wear</w:t>
      </w:r>
      <w:r w:rsidR="00786EAB" w:rsidRPr="004A126B">
        <w:rPr>
          <w:rFonts w:ascii="Arial Narrow" w:hAnsi="Arial Narrow"/>
          <w:color w:val="000000" w:themeColor="text1"/>
          <w:sz w:val="24"/>
          <w:szCs w:val="24"/>
          <w:lang w:val="en-US"/>
        </w:rPr>
        <w:t xml:space="preserve">. </w:t>
      </w:r>
      <w:r w:rsidR="002A13A7" w:rsidRPr="004A126B">
        <w:rPr>
          <w:rFonts w:ascii="Arial Narrow" w:hAnsi="Arial Narrow"/>
          <w:color w:val="000000" w:themeColor="text1"/>
          <w:sz w:val="24"/>
          <w:szCs w:val="24"/>
          <w:lang w:val="en-US"/>
        </w:rPr>
        <w:t>P</w:t>
      </w:r>
      <w:r w:rsidR="00786EAB" w:rsidRPr="004A126B">
        <w:rPr>
          <w:rFonts w:ascii="Arial Narrow" w:hAnsi="Arial Narrow"/>
          <w:color w:val="000000" w:themeColor="text1"/>
          <w:sz w:val="24"/>
          <w:szCs w:val="24"/>
          <w:lang w:val="en-US"/>
        </w:rPr>
        <w:t>articipa</w:t>
      </w:r>
      <w:r w:rsidR="002A13A7" w:rsidRPr="004A126B">
        <w:rPr>
          <w:rFonts w:ascii="Arial Narrow" w:hAnsi="Arial Narrow"/>
          <w:color w:val="000000" w:themeColor="text1"/>
          <w:sz w:val="24"/>
          <w:szCs w:val="24"/>
          <w:lang w:val="en-US"/>
        </w:rPr>
        <w:t xml:space="preserve">tion must be </w:t>
      </w:r>
      <w:r w:rsidR="00D259DF" w:rsidRPr="004A126B">
        <w:rPr>
          <w:rFonts w:ascii="Arial Narrow" w:hAnsi="Arial Narrow"/>
          <w:color w:val="000000" w:themeColor="text1"/>
          <w:sz w:val="24"/>
          <w:szCs w:val="24"/>
          <w:lang w:val="en-US"/>
        </w:rPr>
        <w:t>through</w:t>
      </w:r>
      <w:r w:rsidR="0060595A" w:rsidRPr="004A126B">
        <w:rPr>
          <w:rFonts w:ascii="Arial Narrow" w:hAnsi="Arial Narrow"/>
          <w:color w:val="000000" w:themeColor="text1"/>
          <w:sz w:val="24"/>
          <w:szCs w:val="24"/>
          <w:lang w:val="en-US"/>
        </w:rPr>
        <w:t xml:space="preserve"> </w:t>
      </w:r>
      <w:r w:rsidR="00D259DF" w:rsidRPr="004A126B">
        <w:rPr>
          <w:rFonts w:ascii="Arial Narrow" w:hAnsi="Arial Narrow"/>
          <w:color w:val="000000" w:themeColor="text1"/>
          <w:sz w:val="24"/>
          <w:szCs w:val="24"/>
          <w:lang w:val="en-US"/>
        </w:rPr>
        <w:t>application</w:t>
      </w:r>
      <w:r w:rsidR="0060595A" w:rsidRPr="004A126B">
        <w:rPr>
          <w:rFonts w:ascii="Arial Narrow" w:hAnsi="Arial Narrow"/>
          <w:color w:val="000000" w:themeColor="text1"/>
          <w:sz w:val="24"/>
          <w:szCs w:val="24"/>
          <w:lang w:val="en-US"/>
        </w:rPr>
        <w:t xml:space="preserve"> </w:t>
      </w:r>
      <w:r w:rsidR="005619D1" w:rsidRPr="004A126B">
        <w:rPr>
          <w:rFonts w:ascii="Arial Narrow" w:hAnsi="Arial Narrow"/>
          <w:color w:val="000000" w:themeColor="text1"/>
          <w:sz w:val="24"/>
          <w:szCs w:val="24"/>
          <w:lang w:val="en-US"/>
        </w:rPr>
        <w:t>of</w:t>
      </w:r>
      <w:r w:rsidR="0060595A" w:rsidRPr="004A126B">
        <w:rPr>
          <w:rFonts w:ascii="Arial Narrow" w:hAnsi="Arial Narrow"/>
          <w:color w:val="000000" w:themeColor="text1"/>
          <w:sz w:val="24"/>
          <w:szCs w:val="24"/>
          <w:lang w:val="en-US"/>
        </w:rPr>
        <w:t xml:space="preserve"> </w:t>
      </w:r>
      <w:r w:rsidR="00D259DF" w:rsidRPr="004A126B">
        <w:rPr>
          <w:rFonts w:ascii="Arial Narrow" w:hAnsi="Arial Narrow"/>
          <w:color w:val="000000" w:themeColor="text1"/>
          <w:sz w:val="24"/>
          <w:szCs w:val="24"/>
          <w:lang w:val="en-US"/>
        </w:rPr>
        <w:t>strategies</w:t>
      </w:r>
      <w:r w:rsidR="00875FB4" w:rsidRPr="004A126B">
        <w:rPr>
          <w:rFonts w:ascii="Arial Narrow" w:hAnsi="Arial Narrow"/>
          <w:color w:val="000000" w:themeColor="text1"/>
          <w:sz w:val="24"/>
          <w:szCs w:val="24"/>
          <w:lang w:val="en-US"/>
        </w:rPr>
        <w:t xml:space="preserve"> and </w:t>
      </w:r>
      <w:r w:rsidR="005619D1" w:rsidRPr="004A126B">
        <w:rPr>
          <w:rFonts w:ascii="Arial Narrow" w:hAnsi="Arial Narrow"/>
          <w:color w:val="000000" w:themeColor="text1"/>
          <w:sz w:val="24"/>
          <w:szCs w:val="24"/>
          <w:lang w:val="en-US"/>
        </w:rPr>
        <w:t>actions</w:t>
      </w:r>
      <w:r w:rsidR="0060595A"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based</w:t>
      </w:r>
      <w:r w:rsidRPr="004A126B">
        <w:rPr>
          <w:rFonts w:ascii="Arial Narrow" w:hAnsi="Arial Narrow"/>
          <w:color w:val="000000" w:themeColor="text1"/>
          <w:sz w:val="24"/>
          <w:szCs w:val="24"/>
          <w:lang w:val="en-US"/>
        </w:rPr>
        <w:t xml:space="preserve"> </w:t>
      </w:r>
      <w:r w:rsidR="00D04D5C" w:rsidRPr="004A126B">
        <w:rPr>
          <w:rFonts w:ascii="Arial Narrow" w:hAnsi="Arial Narrow"/>
          <w:color w:val="000000" w:themeColor="text1"/>
          <w:sz w:val="24"/>
          <w:szCs w:val="24"/>
          <w:lang w:val="en-US"/>
        </w:rPr>
        <w:t xml:space="preserve">on </w:t>
      </w:r>
      <w:r w:rsidR="00D259DF" w:rsidRPr="004A126B">
        <w:rPr>
          <w:rFonts w:ascii="Arial Narrow" w:hAnsi="Arial Narrow"/>
          <w:color w:val="000000" w:themeColor="text1"/>
          <w:sz w:val="24"/>
          <w:szCs w:val="24"/>
          <w:lang w:val="en-US"/>
        </w:rPr>
        <w:t>continuous training</w:t>
      </w:r>
      <w:r w:rsidR="0060595A" w:rsidRPr="004A126B">
        <w:rPr>
          <w:rFonts w:ascii="Arial Narrow" w:hAnsi="Arial Narrow"/>
          <w:color w:val="000000" w:themeColor="text1"/>
          <w:sz w:val="24"/>
          <w:szCs w:val="24"/>
          <w:lang w:val="en-US"/>
        </w:rPr>
        <w:t>.</w:t>
      </w:r>
    </w:p>
    <w:p w14:paraId="72763544" w14:textId="32B9FF79" w:rsidR="00ED21AD" w:rsidRDefault="00ED21AD" w:rsidP="00EF44E0">
      <w:pPr>
        <w:spacing w:after="0" w:line="240" w:lineRule="auto"/>
        <w:contextualSpacing/>
        <w:jc w:val="both"/>
        <w:rPr>
          <w:rFonts w:ascii="Arial Narrow" w:hAnsi="Arial Narrow"/>
          <w:b/>
          <w:color w:val="000000" w:themeColor="text1"/>
          <w:sz w:val="24"/>
          <w:szCs w:val="24"/>
          <w:lang w:val="en-US"/>
        </w:rPr>
      </w:pPr>
    </w:p>
    <w:p w14:paraId="7484EF15" w14:textId="209610B4" w:rsidR="00A3754B" w:rsidRPr="004C3DCE" w:rsidRDefault="00A3754B" w:rsidP="00A3754B">
      <w:pPr>
        <w:tabs>
          <w:tab w:val="left" w:pos="3679"/>
        </w:tabs>
        <w:spacing w:after="0" w:line="240" w:lineRule="auto"/>
        <w:contextualSpacing/>
        <w:jc w:val="both"/>
        <w:rPr>
          <w:rFonts w:ascii="Arial Narrow" w:hAnsi="Arial Narrow"/>
          <w:color w:val="000000" w:themeColor="text1"/>
          <w:sz w:val="24"/>
          <w:szCs w:val="24"/>
          <w:lang w:val="en-US"/>
        </w:rPr>
      </w:pPr>
      <w:r w:rsidRPr="004C3DCE">
        <w:rPr>
          <w:rFonts w:ascii="Arial Narrow" w:hAnsi="Arial Narrow"/>
          <w:b/>
          <w:bCs/>
          <w:color w:val="000000" w:themeColor="text1"/>
          <w:sz w:val="24"/>
          <w:szCs w:val="24"/>
          <w:lang w:val="en-US"/>
        </w:rPr>
        <w:t>Acknowledgement</w:t>
      </w:r>
      <w:r w:rsidRPr="00A3754B">
        <w:rPr>
          <w:rFonts w:ascii="Arial Narrow" w:hAnsi="Arial Narrow"/>
          <w:b/>
          <w:bCs/>
          <w:color w:val="000000" w:themeColor="text1"/>
          <w:sz w:val="24"/>
          <w:szCs w:val="24"/>
          <w:lang w:val="en-US"/>
        </w:rPr>
        <w:t>s</w:t>
      </w:r>
      <w:r w:rsidRPr="004C3DCE">
        <w:rPr>
          <w:rFonts w:ascii="Arial Narrow" w:hAnsi="Arial Narrow"/>
          <w:color w:val="000000" w:themeColor="text1"/>
          <w:sz w:val="24"/>
          <w:szCs w:val="24"/>
          <w:lang w:val="en-US"/>
        </w:rPr>
        <w:t>: Project "Promote Educational Innovation and Social Responsibility of the Faculty of Nursing and Nutrition, P / PROFEXCE 2020-24MSU0011E-10", for the publication of research results. </w:t>
      </w:r>
    </w:p>
    <w:p w14:paraId="248A9BBA" w14:textId="77777777" w:rsidR="00A3754B" w:rsidRPr="004A126B" w:rsidRDefault="00A3754B" w:rsidP="00EF44E0">
      <w:pPr>
        <w:spacing w:after="0" w:line="240" w:lineRule="auto"/>
        <w:contextualSpacing/>
        <w:jc w:val="both"/>
        <w:rPr>
          <w:rFonts w:ascii="Arial Narrow" w:hAnsi="Arial Narrow"/>
          <w:b/>
          <w:color w:val="000000" w:themeColor="text1"/>
          <w:sz w:val="24"/>
          <w:szCs w:val="24"/>
          <w:lang w:val="en-US"/>
        </w:rPr>
      </w:pPr>
    </w:p>
    <w:p w14:paraId="0A43FB01" w14:textId="0FDF9FB8" w:rsidR="00A0747B" w:rsidRPr="003F1E9F" w:rsidRDefault="00A0747B" w:rsidP="00EF44E0">
      <w:pPr>
        <w:spacing w:after="0" w:line="240" w:lineRule="auto"/>
        <w:contextualSpacing/>
        <w:jc w:val="both"/>
        <w:rPr>
          <w:rFonts w:ascii="Arial Narrow" w:hAnsi="Arial Narrow"/>
          <w:b/>
          <w:color w:val="000000" w:themeColor="text1"/>
          <w:sz w:val="24"/>
          <w:szCs w:val="24"/>
          <w:lang w:val="en-US"/>
        </w:rPr>
      </w:pPr>
      <w:r w:rsidRPr="004A126B">
        <w:rPr>
          <w:rFonts w:ascii="Arial Narrow" w:hAnsi="Arial Narrow"/>
          <w:b/>
          <w:color w:val="000000" w:themeColor="text1"/>
          <w:sz w:val="24"/>
          <w:szCs w:val="24"/>
          <w:lang w:val="en-US"/>
        </w:rPr>
        <w:t>R</w:t>
      </w:r>
      <w:r w:rsidR="00D259DF" w:rsidRPr="004A126B">
        <w:rPr>
          <w:rFonts w:ascii="Arial Narrow" w:hAnsi="Arial Narrow"/>
          <w:b/>
          <w:color w:val="000000" w:themeColor="text1"/>
          <w:sz w:val="24"/>
          <w:szCs w:val="24"/>
          <w:lang w:val="en-US"/>
        </w:rPr>
        <w:t>eference</w:t>
      </w:r>
      <w:r w:rsidR="00A70D5D" w:rsidRPr="004A126B">
        <w:rPr>
          <w:rFonts w:ascii="Arial Narrow" w:hAnsi="Arial Narrow"/>
          <w:b/>
          <w:color w:val="000000" w:themeColor="text1"/>
          <w:sz w:val="24"/>
          <w:szCs w:val="24"/>
          <w:lang w:val="en-US"/>
        </w:rPr>
        <w:t>s</w:t>
      </w:r>
    </w:p>
    <w:p w14:paraId="189F7EE9" w14:textId="1B7E9AC6" w:rsidR="00ED21AD" w:rsidRPr="00B61BE7" w:rsidRDefault="00ED21AD" w:rsidP="00EF44E0">
      <w:pPr>
        <w:spacing w:after="0" w:line="240" w:lineRule="auto"/>
        <w:contextualSpacing/>
        <w:jc w:val="both"/>
        <w:rPr>
          <w:rFonts w:ascii="Arial Narrow" w:hAnsi="Arial Narrow"/>
          <w:bCs/>
          <w:color w:val="000000" w:themeColor="text1"/>
          <w:sz w:val="24"/>
          <w:szCs w:val="24"/>
        </w:rPr>
      </w:pPr>
    </w:p>
    <w:p w14:paraId="4AF7871F" w14:textId="5A328F06" w:rsidR="00086594" w:rsidRPr="00B61BE7" w:rsidRDefault="00086594" w:rsidP="00086594">
      <w:pPr>
        <w:pStyle w:val="Ttulo1"/>
        <w:numPr>
          <w:ilvl w:val="0"/>
          <w:numId w:val="8"/>
        </w:numPr>
        <w:shd w:val="clear" w:color="auto" w:fill="FFFFFF"/>
        <w:spacing w:before="0" w:beforeAutospacing="0" w:after="0" w:afterAutospacing="0"/>
        <w:ind w:right="300"/>
        <w:contextualSpacing/>
        <w:jc w:val="both"/>
        <w:textAlignment w:val="baseline"/>
        <w:rPr>
          <w:rFonts w:ascii="Arial Narrow" w:hAnsi="Arial Narrow"/>
          <w:b w:val="0"/>
          <w:color w:val="000000" w:themeColor="text1"/>
          <w:sz w:val="24"/>
          <w:szCs w:val="24"/>
          <w:lang w:val="en-US"/>
        </w:rPr>
      </w:pPr>
      <w:r w:rsidRPr="00B61BE7">
        <w:rPr>
          <w:rFonts w:ascii="Arial Narrow" w:hAnsi="Arial Narrow"/>
          <w:b w:val="0"/>
          <w:color w:val="000000" w:themeColor="text1"/>
          <w:sz w:val="24"/>
          <w:szCs w:val="24"/>
          <w:lang w:val="en-US"/>
        </w:rPr>
        <w:t xml:space="preserve">World Health Organization. </w:t>
      </w:r>
      <w:r w:rsidRPr="00B61BE7">
        <w:rPr>
          <w:rFonts w:ascii="Arial Narrow" w:hAnsi="Arial Narrow" w:cs="Helvetica"/>
          <w:b w:val="0"/>
          <w:color w:val="000000" w:themeColor="text1"/>
          <w:sz w:val="24"/>
          <w:szCs w:val="24"/>
          <w:lang w:val="en-US"/>
        </w:rPr>
        <w:t xml:space="preserve">New global estimates on preterm birth published. Geneva: WHO; 2018 [Cited 09 </w:t>
      </w:r>
      <w:r>
        <w:rPr>
          <w:rFonts w:ascii="Arial Narrow" w:hAnsi="Arial Narrow" w:cs="Helvetica"/>
          <w:b w:val="0"/>
          <w:color w:val="000000" w:themeColor="text1"/>
          <w:sz w:val="24"/>
          <w:szCs w:val="24"/>
          <w:lang w:val="en-US"/>
        </w:rPr>
        <w:t>S</w:t>
      </w:r>
      <w:r w:rsidRPr="00B61BE7">
        <w:rPr>
          <w:rFonts w:ascii="Arial Narrow" w:hAnsi="Arial Narrow" w:cs="Helvetica"/>
          <w:b w:val="0"/>
          <w:color w:val="000000" w:themeColor="text1"/>
          <w:sz w:val="24"/>
          <w:szCs w:val="24"/>
          <w:lang w:val="en-US"/>
        </w:rPr>
        <w:t>ept</w:t>
      </w:r>
      <w:r>
        <w:rPr>
          <w:rFonts w:ascii="Arial Narrow" w:hAnsi="Arial Narrow" w:cs="Helvetica"/>
          <w:b w:val="0"/>
          <w:color w:val="000000" w:themeColor="text1"/>
          <w:sz w:val="24"/>
          <w:szCs w:val="24"/>
          <w:lang w:val="en-US"/>
        </w:rPr>
        <w:t>.</w:t>
      </w:r>
      <w:r w:rsidRPr="00B61BE7">
        <w:rPr>
          <w:rFonts w:ascii="Arial Narrow" w:hAnsi="Arial Narrow" w:cs="Helvetica"/>
          <w:b w:val="0"/>
          <w:color w:val="000000" w:themeColor="text1"/>
          <w:sz w:val="24"/>
          <w:szCs w:val="24"/>
          <w:lang w:val="en-US"/>
        </w:rPr>
        <w:t xml:space="preserve"> 2020]. Available from: </w:t>
      </w:r>
      <w:r w:rsidRPr="00B61BE7">
        <w:rPr>
          <w:rFonts w:ascii="Arial Narrow" w:hAnsi="Arial Narrow"/>
          <w:b w:val="0"/>
          <w:color w:val="000000" w:themeColor="text1"/>
          <w:sz w:val="24"/>
          <w:szCs w:val="24"/>
          <w:lang w:val="en-US"/>
        </w:rPr>
        <w:t>https://www.who.int/reproductivehealth/global-estimates-preterm-birth/en/</w:t>
      </w:r>
      <w:r w:rsidR="00D37377">
        <w:rPr>
          <w:rFonts w:ascii="Arial Narrow" w:hAnsi="Arial Narrow"/>
          <w:b w:val="0"/>
          <w:color w:val="000000" w:themeColor="text1"/>
          <w:sz w:val="24"/>
          <w:szCs w:val="24"/>
          <w:lang w:val="en-US"/>
        </w:rPr>
        <w:t>.</w:t>
      </w:r>
    </w:p>
    <w:p w14:paraId="15077E6A" w14:textId="70C45B67" w:rsidR="00086594" w:rsidRPr="00010623"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s-CO"/>
        </w:rPr>
      </w:pPr>
      <w:r w:rsidRPr="00180C50">
        <w:rPr>
          <w:rFonts w:ascii="Arial Narrow" w:hAnsi="Arial Narrow"/>
          <w:bCs/>
          <w:color w:val="000000" w:themeColor="text1"/>
          <w:sz w:val="24"/>
          <w:szCs w:val="24"/>
        </w:rPr>
        <w:t xml:space="preserve">Instituto Nacional de Estadística, Geografía e Informática. Características de los nacimientos registrados en México durante 2018. Comunicado de prensa Núm. 473/19, 30 de septiembre de 2019 [Cited 06 Sept. 2020]. </w:t>
      </w:r>
      <w:r w:rsidRPr="00010623">
        <w:rPr>
          <w:rFonts w:ascii="Arial Narrow" w:hAnsi="Arial Narrow"/>
          <w:bCs/>
          <w:color w:val="000000" w:themeColor="text1"/>
          <w:sz w:val="24"/>
          <w:szCs w:val="24"/>
          <w:lang w:val="es-CO"/>
        </w:rPr>
        <w:t>Available from: https://www.inegi.org.mx/contenidos/saladeprensa/boletines/2019/EstSociodem/NacimientosRegistrados2019_09.pdf</w:t>
      </w:r>
      <w:r w:rsidR="0003610B" w:rsidRPr="00010623">
        <w:rPr>
          <w:rFonts w:ascii="Arial Narrow" w:hAnsi="Arial Narrow"/>
          <w:bCs/>
          <w:color w:val="000000" w:themeColor="text1"/>
          <w:sz w:val="24"/>
          <w:szCs w:val="24"/>
          <w:lang w:val="es-CO"/>
        </w:rPr>
        <w:t>.</w:t>
      </w:r>
    </w:p>
    <w:p w14:paraId="5B896D4A" w14:textId="66EA5DEA"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rPr>
        <w:t>Esparza-Valencia DM, Toro-Ortíz JC, Hernández-Rodríguez HG, Herrera-Ortega O, De la Maza-Labastida S, Fernández-Lara JA. Tasa de nacimientos y sobrevivencia de neonatos con peso &lt;</w:t>
      </w:r>
      <w:r>
        <w:rPr>
          <w:rFonts w:ascii="Arial Narrow" w:hAnsi="Arial Narrow"/>
          <w:bCs/>
          <w:color w:val="000000" w:themeColor="text1"/>
          <w:sz w:val="24"/>
          <w:szCs w:val="24"/>
        </w:rPr>
        <w:t xml:space="preserve"> </w:t>
      </w:r>
      <w:r w:rsidRPr="00B61BE7">
        <w:rPr>
          <w:rFonts w:ascii="Arial Narrow" w:hAnsi="Arial Narrow"/>
          <w:bCs/>
          <w:color w:val="000000" w:themeColor="text1"/>
          <w:sz w:val="24"/>
          <w:szCs w:val="24"/>
        </w:rPr>
        <w:t>1000</w:t>
      </w:r>
      <w:r>
        <w:rPr>
          <w:rFonts w:ascii="Arial Narrow" w:hAnsi="Arial Narrow"/>
          <w:bCs/>
          <w:color w:val="000000" w:themeColor="text1"/>
          <w:sz w:val="24"/>
          <w:szCs w:val="24"/>
        </w:rPr>
        <w:t xml:space="preserve"> </w:t>
      </w:r>
      <w:r w:rsidRPr="00B61BE7">
        <w:rPr>
          <w:rFonts w:ascii="Arial Narrow" w:hAnsi="Arial Narrow"/>
          <w:bCs/>
          <w:color w:val="000000" w:themeColor="text1"/>
          <w:sz w:val="24"/>
          <w:szCs w:val="24"/>
        </w:rPr>
        <w:t>g en un hospital de segundo nivel de San Luis Potosí, México. Ginecol. Obstet. Mex. 2016; 84(10):645-51.</w:t>
      </w:r>
    </w:p>
    <w:p w14:paraId="4232A658" w14:textId="60A5B3EB"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 xml:space="preserve">NHS South. Guideline for consideration of noise on the Neonatal Unit [Internet]. Thamos Valley &amp; Wessex Operational Delivery Networks; 2019 [cited 09 </w:t>
      </w:r>
      <w:r>
        <w:rPr>
          <w:rFonts w:ascii="Arial Narrow" w:hAnsi="Arial Narrow"/>
          <w:bCs/>
          <w:color w:val="000000" w:themeColor="text1"/>
          <w:sz w:val="24"/>
          <w:szCs w:val="24"/>
          <w:lang w:val="en-US"/>
        </w:rPr>
        <w:t>S</w:t>
      </w:r>
      <w:r w:rsidRPr="00B61BE7">
        <w:rPr>
          <w:rFonts w:ascii="Arial Narrow" w:hAnsi="Arial Narrow"/>
          <w:bCs/>
          <w:color w:val="000000" w:themeColor="text1"/>
          <w:sz w:val="24"/>
          <w:szCs w:val="24"/>
          <w:lang w:val="en-US"/>
        </w:rPr>
        <w:t>ept</w:t>
      </w:r>
      <w:r>
        <w:rPr>
          <w:rFonts w:ascii="Arial Narrow" w:hAnsi="Arial Narrow"/>
          <w:bCs/>
          <w:color w:val="000000" w:themeColor="text1"/>
          <w:sz w:val="24"/>
          <w:szCs w:val="24"/>
          <w:lang w:val="en-US"/>
        </w:rPr>
        <w:t>.</w:t>
      </w:r>
      <w:r w:rsidRPr="00B61BE7">
        <w:rPr>
          <w:rFonts w:ascii="Arial Narrow" w:hAnsi="Arial Narrow"/>
          <w:bCs/>
          <w:color w:val="000000" w:themeColor="text1"/>
          <w:sz w:val="24"/>
          <w:szCs w:val="24"/>
          <w:lang w:val="en-US"/>
        </w:rPr>
        <w:t xml:space="preserve"> 2020]. Available from: https://southodns.nhs.uk/wp-content/uploads/2019/12/Noise-Guideline-Dec-2019-Final.pdf</w:t>
      </w:r>
      <w:r w:rsidR="00D37377">
        <w:rPr>
          <w:rFonts w:ascii="Arial Narrow" w:hAnsi="Arial Narrow"/>
          <w:bCs/>
          <w:color w:val="000000" w:themeColor="text1"/>
          <w:sz w:val="24"/>
          <w:szCs w:val="24"/>
          <w:lang w:val="en-US"/>
        </w:rPr>
        <w:t>.</w:t>
      </w:r>
    </w:p>
    <w:p w14:paraId="2C245E7A"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lang w:val="en-US"/>
        </w:rPr>
        <w:t xml:space="preserve">Zimmerman E, Lahav A. Ototoxicity in preterm infants: effects of genetics, aminoglycosides and loud environmental noise. </w:t>
      </w:r>
      <w:r w:rsidRPr="00B61BE7">
        <w:rPr>
          <w:rFonts w:ascii="Arial Narrow" w:hAnsi="Arial Narrow"/>
          <w:bCs/>
          <w:color w:val="000000" w:themeColor="text1"/>
          <w:sz w:val="24"/>
          <w:szCs w:val="24"/>
        </w:rPr>
        <w:t>J. Perinatol. 2013; 33(1):3-8.</w:t>
      </w:r>
    </w:p>
    <w:p w14:paraId="0A49465D"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s-CO"/>
        </w:rPr>
      </w:pPr>
      <w:r w:rsidRPr="00B61BE7">
        <w:rPr>
          <w:rFonts w:ascii="Arial Narrow" w:hAnsi="Arial Narrow"/>
          <w:bCs/>
          <w:color w:val="000000" w:themeColor="text1"/>
          <w:sz w:val="24"/>
          <w:szCs w:val="24"/>
        </w:rPr>
        <w:t xml:space="preserve">Venegas-Andrade A, Tello-Valdés CA, Iglesias-Leboreiro J, Bernárdez-Zapata I, Cuevas-Rivas AP, Rodríguez-Santaolaya P, </w:t>
      </w:r>
      <w:r w:rsidRPr="00086594">
        <w:rPr>
          <w:rFonts w:ascii="Arial Narrow" w:hAnsi="Arial Narrow"/>
          <w:bCs/>
          <w:i/>
          <w:color w:val="000000" w:themeColor="text1"/>
          <w:sz w:val="24"/>
          <w:szCs w:val="24"/>
        </w:rPr>
        <w:t>et al</w:t>
      </w:r>
      <w:r w:rsidRPr="00B61BE7">
        <w:rPr>
          <w:rFonts w:ascii="Arial Narrow" w:hAnsi="Arial Narrow"/>
          <w:bCs/>
          <w:color w:val="000000" w:themeColor="text1"/>
          <w:sz w:val="24"/>
          <w:szCs w:val="24"/>
        </w:rPr>
        <w:t xml:space="preserve">. Alteraciones auditivas en neonatos pretérmino a su egreso de una unidad de cuidados intensivos neonatales. </w:t>
      </w:r>
      <w:r w:rsidRPr="00B61BE7">
        <w:rPr>
          <w:rFonts w:ascii="Arial Narrow" w:hAnsi="Arial Narrow"/>
          <w:bCs/>
          <w:color w:val="000000" w:themeColor="text1"/>
          <w:sz w:val="24"/>
          <w:szCs w:val="24"/>
          <w:lang w:val="es-CO"/>
        </w:rPr>
        <w:t>Acta Pediatr. Mex. 2020; 41(1):1-10.</w:t>
      </w:r>
    </w:p>
    <w:p w14:paraId="381D21AC"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Sinha KK, Kumar G. The effects of noise on neonates in the NICU. Indian Appl. Res. 2016; 6(11):47-9.</w:t>
      </w:r>
    </w:p>
    <w:p w14:paraId="50A18CB0"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s-CO"/>
        </w:rPr>
      </w:pPr>
      <w:r w:rsidRPr="00B61BE7">
        <w:rPr>
          <w:rFonts w:ascii="Arial Narrow" w:hAnsi="Arial Narrow"/>
          <w:bCs/>
          <w:color w:val="000000" w:themeColor="text1"/>
          <w:sz w:val="24"/>
          <w:szCs w:val="24"/>
          <w:lang w:val="en-US"/>
        </w:rPr>
        <w:t xml:space="preserve">Almadhoob A, Ohlsson A. Sound reduction management in the neonatal intensive care unit for preterm or very low birth weight infants. </w:t>
      </w:r>
      <w:r w:rsidRPr="00B61BE7">
        <w:rPr>
          <w:rFonts w:ascii="Arial Narrow" w:hAnsi="Arial Narrow"/>
          <w:bCs/>
          <w:color w:val="000000" w:themeColor="text1"/>
          <w:sz w:val="24"/>
          <w:szCs w:val="24"/>
          <w:lang w:val="es-CO"/>
        </w:rPr>
        <w:t xml:space="preserve">Cochrane Database of Syste. Rev. 2015; </w:t>
      </w:r>
      <w:r w:rsidRPr="00B61BE7">
        <w:rPr>
          <w:rFonts w:ascii="Arial Narrow" w:hAnsi="Arial Narrow" w:cs="Segoe UI"/>
          <w:bCs/>
          <w:color w:val="000000" w:themeColor="text1"/>
          <w:sz w:val="24"/>
          <w:szCs w:val="24"/>
          <w:shd w:val="clear" w:color="auto" w:fill="FFFFFF"/>
          <w:lang w:val="es-CO"/>
        </w:rPr>
        <w:t>1:CD010333.</w:t>
      </w:r>
    </w:p>
    <w:p w14:paraId="609F2788"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rPr>
        <w:t>Mendoza-Sánchez RS, Roque-Sánchez RH, Moncada-González B. Nivel de Ruido en una institución hospitalaria de asistencia y docencia. Gac Med Mex. 1996; 132(2):127-33.</w:t>
      </w:r>
    </w:p>
    <w:p w14:paraId="54BC8650"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6A8F">
        <w:rPr>
          <w:rFonts w:ascii="Arial Narrow" w:hAnsi="Arial Narrow"/>
          <w:bCs/>
          <w:color w:val="000000" w:themeColor="text1"/>
          <w:sz w:val="24"/>
          <w:szCs w:val="24"/>
          <w:lang w:val="pt-BR"/>
        </w:rPr>
        <w:t xml:space="preserve">Dos Santos BR, </w:t>
      </w:r>
      <w:r w:rsidRPr="00B66A8F">
        <w:rPr>
          <w:rStyle w:val="author-name"/>
          <w:rFonts w:ascii="Arial Narrow" w:eastAsia="Times New Roman" w:hAnsi="Arial Narrow"/>
          <w:bCs/>
          <w:color w:val="000000" w:themeColor="text1"/>
          <w:sz w:val="24"/>
          <w:szCs w:val="24"/>
          <w:lang w:val="pt-BR" w:eastAsia="es-CO"/>
        </w:rPr>
        <w:t xml:space="preserve">Orsi KCSC, Balieiro MMFG, Sato MH, Kakehashi TY, Pinheiro EM. </w:t>
      </w:r>
      <w:bookmarkStart w:id="1" w:name="_Hlk50556392"/>
      <w:r w:rsidRPr="00B61BE7">
        <w:rPr>
          <w:rFonts w:ascii="Arial Narrow" w:hAnsi="Arial Narrow"/>
          <w:bCs/>
          <w:color w:val="000000" w:themeColor="text1"/>
          <w:sz w:val="24"/>
          <w:szCs w:val="24"/>
          <w:lang w:val="en-US"/>
        </w:rPr>
        <w:t>Effect of quiet time to reduce noise at the neonatal intensive care unit</w:t>
      </w:r>
      <w:bookmarkEnd w:id="1"/>
      <w:r w:rsidRPr="00B61BE7">
        <w:rPr>
          <w:rFonts w:ascii="Arial Narrow" w:hAnsi="Arial Narrow"/>
          <w:bCs/>
          <w:color w:val="000000" w:themeColor="text1"/>
          <w:sz w:val="24"/>
          <w:szCs w:val="24"/>
          <w:lang w:val="en-US"/>
        </w:rPr>
        <w:t xml:space="preserve">. Esc. Anna Nery. 2015; 19(1):102-6. </w:t>
      </w:r>
    </w:p>
    <w:p w14:paraId="5F799935"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Santos J, Carvalhais C, Xavier A, Silva M V. Assessment and characterization of sound pressure levels in Portuguese neonatal intensive care units. Arch. Environ. Occup Health. 2018; 73(2):121-7.</w:t>
      </w:r>
    </w:p>
    <w:p w14:paraId="56F7608B"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lang w:val="en-US"/>
        </w:rPr>
        <w:t xml:space="preserve">Parra J, de Suremain A, Berne F, Ego A, Debillon, T. Sound levels in a neonatal intensive care unit significantly exceeded recommendations, especially inside incubators. </w:t>
      </w:r>
      <w:r w:rsidRPr="00B61BE7">
        <w:rPr>
          <w:rFonts w:ascii="Arial Narrow" w:hAnsi="Arial Narrow"/>
          <w:bCs/>
          <w:color w:val="000000" w:themeColor="text1"/>
          <w:sz w:val="24"/>
          <w:szCs w:val="24"/>
        </w:rPr>
        <w:t>Acta Paediatrica. 2017; 106(12):1909–14.</w:t>
      </w:r>
    </w:p>
    <w:p w14:paraId="6B3F899D" w14:textId="4FF416F0"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rPr>
        <w:t xml:space="preserve">Norma Oficial Mexicana NOM-081-ECOL-1994. Que establece los límites máximos permisibles de emisión de ruido de las fuentes fijas y su método de medición. </w:t>
      </w:r>
      <w:r w:rsidRPr="00B61BE7">
        <w:rPr>
          <w:rFonts w:ascii="Arial Narrow" w:hAnsi="Arial Narrow"/>
          <w:bCs/>
          <w:color w:val="000000" w:themeColor="text1"/>
          <w:sz w:val="24"/>
          <w:szCs w:val="24"/>
          <w:lang w:val="en-US"/>
        </w:rPr>
        <w:t>Available from: http://www.sma.df.gob.mx/tsai/archivos/pdf/12nom-081-ecol-1994.pdf</w:t>
      </w:r>
      <w:r w:rsidR="00D37377">
        <w:rPr>
          <w:rFonts w:ascii="Arial Narrow" w:hAnsi="Arial Narrow"/>
          <w:bCs/>
          <w:color w:val="000000" w:themeColor="text1"/>
          <w:sz w:val="24"/>
          <w:szCs w:val="24"/>
          <w:lang w:val="en-US"/>
        </w:rPr>
        <w:t>.</w:t>
      </w:r>
    </w:p>
    <w:p w14:paraId="7F8F330F" w14:textId="6220C37C"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 xml:space="preserve">American National Standard. Electroacustics-Sound Level Meters-Part 1: Specifications (a Nationally Adopted International Standard) [Internet]. ANSI; 2013 [cited 10 </w:t>
      </w:r>
      <w:r>
        <w:rPr>
          <w:rFonts w:ascii="Arial Narrow" w:hAnsi="Arial Narrow"/>
          <w:bCs/>
          <w:color w:val="000000" w:themeColor="text1"/>
          <w:sz w:val="24"/>
          <w:szCs w:val="24"/>
          <w:lang w:val="en-US"/>
        </w:rPr>
        <w:t>S</w:t>
      </w:r>
      <w:r w:rsidRPr="00B61BE7">
        <w:rPr>
          <w:rFonts w:ascii="Arial Narrow" w:hAnsi="Arial Narrow"/>
          <w:bCs/>
          <w:color w:val="000000" w:themeColor="text1"/>
          <w:sz w:val="24"/>
          <w:szCs w:val="24"/>
          <w:lang w:val="en-US"/>
        </w:rPr>
        <w:t>ept</w:t>
      </w:r>
      <w:r>
        <w:rPr>
          <w:rFonts w:ascii="Arial Narrow" w:hAnsi="Arial Narrow"/>
          <w:bCs/>
          <w:color w:val="000000" w:themeColor="text1"/>
          <w:sz w:val="24"/>
          <w:szCs w:val="24"/>
          <w:lang w:val="en-US"/>
        </w:rPr>
        <w:t>.</w:t>
      </w:r>
      <w:r w:rsidRPr="00B61BE7">
        <w:rPr>
          <w:rFonts w:ascii="Arial Narrow" w:hAnsi="Arial Narrow"/>
          <w:bCs/>
          <w:color w:val="000000" w:themeColor="text1"/>
          <w:sz w:val="24"/>
          <w:szCs w:val="24"/>
          <w:lang w:val="en-US"/>
        </w:rPr>
        <w:t xml:space="preserve"> 2020]. Available from: https://webstore.ansi.org/standards/asa/ansiasas12014partiec616722013</w:t>
      </w:r>
      <w:r w:rsidR="00D37377">
        <w:rPr>
          <w:rFonts w:ascii="Arial Narrow" w:hAnsi="Arial Narrow"/>
          <w:bCs/>
          <w:color w:val="000000" w:themeColor="text1"/>
          <w:sz w:val="24"/>
          <w:szCs w:val="24"/>
          <w:lang w:val="en-US"/>
        </w:rPr>
        <w:t>.</w:t>
      </w:r>
    </w:p>
    <w:p w14:paraId="33A6BD5D"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rPr>
        <w:lastRenderedPageBreak/>
        <w:t>Diario Oficial de la Federación. Norma Oficial Mexicana NOM-025-SSA3-2013. Para la organización y funcionamiento de las unidades de cuidados intensivos. 17 de septiembre de 2013. Available from: http://www.dof.gob.mx/nota_detalle.php?codigo=5314307&amp;fecha=17/09/2013.</w:t>
      </w:r>
    </w:p>
    <w:p w14:paraId="13F0666D" w14:textId="77777777" w:rsidR="00086594" w:rsidRPr="00086594"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s-CO"/>
        </w:rPr>
      </w:pPr>
      <w:r w:rsidRPr="00B61BE7">
        <w:rPr>
          <w:rFonts w:ascii="Arial Narrow" w:hAnsi="Arial Narrow"/>
          <w:bCs/>
          <w:color w:val="000000" w:themeColor="text1"/>
          <w:sz w:val="24"/>
          <w:szCs w:val="24"/>
        </w:rPr>
        <w:t xml:space="preserve">Valdés-de la Torre GE, Lunab MM, Braverman-Bronsteinc A, Iglesias Leboreirod J, Bernárdez-Zapata I. Medición comparativa de la intensidad de ruido dentro y fuera de incubadoras cerradas. </w:t>
      </w:r>
      <w:r w:rsidRPr="00086594">
        <w:rPr>
          <w:rFonts w:ascii="Arial Narrow" w:hAnsi="Arial Narrow"/>
          <w:bCs/>
          <w:color w:val="000000" w:themeColor="text1"/>
          <w:sz w:val="24"/>
          <w:szCs w:val="24"/>
          <w:lang w:val="es-CO"/>
        </w:rPr>
        <w:t>Perinatol. Reprod. Hum. 2018;32(2):65-9.</w:t>
      </w:r>
    </w:p>
    <w:p w14:paraId="0896259D" w14:textId="17B9E04C" w:rsidR="00086594" w:rsidRPr="00B61BE7" w:rsidRDefault="00086594" w:rsidP="00086594">
      <w:pPr>
        <w:pStyle w:val="Prrafodelista"/>
        <w:numPr>
          <w:ilvl w:val="0"/>
          <w:numId w:val="8"/>
        </w:numPr>
        <w:shd w:val="clear" w:color="auto" w:fill="FFFFFF"/>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 xml:space="preserve">Carvalhais C, Santos J, Vieira M, Xavier A. Is there sufficient training of health care staff on noise reduction in Neonatal Intensive Care Units? </w:t>
      </w:r>
      <w:r>
        <w:rPr>
          <w:rFonts w:ascii="Arial Narrow" w:hAnsi="Arial Narrow"/>
          <w:bCs/>
          <w:color w:val="000000" w:themeColor="text1"/>
          <w:sz w:val="24"/>
          <w:szCs w:val="24"/>
          <w:lang w:val="en-US"/>
        </w:rPr>
        <w:t>A</w:t>
      </w:r>
      <w:r w:rsidRPr="00B61BE7">
        <w:rPr>
          <w:rFonts w:ascii="Arial Narrow" w:hAnsi="Arial Narrow"/>
          <w:bCs/>
          <w:color w:val="000000" w:themeColor="text1"/>
          <w:sz w:val="24"/>
          <w:szCs w:val="24"/>
          <w:lang w:val="en-US"/>
        </w:rPr>
        <w:t xml:space="preserve"> Pilot study from Neonoise Project. </w:t>
      </w:r>
      <w:r w:rsidRPr="00B61BE7">
        <w:rPr>
          <w:rFonts w:ascii="Arial Narrow" w:eastAsia="Times New Roman" w:hAnsi="Arial Narrow" w:cs="Segoe UI"/>
          <w:bCs/>
          <w:color w:val="000000" w:themeColor="text1"/>
          <w:sz w:val="24"/>
          <w:szCs w:val="24"/>
          <w:lang w:val="en-US" w:eastAsia="es-CO"/>
        </w:rPr>
        <w:t xml:space="preserve">J. Toxicol. Environ. Health A. </w:t>
      </w:r>
      <w:r w:rsidRPr="00B61BE7">
        <w:rPr>
          <w:rFonts w:ascii="Arial Narrow" w:hAnsi="Arial Narrow"/>
          <w:bCs/>
          <w:color w:val="000000" w:themeColor="text1"/>
          <w:sz w:val="24"/>
          <w:szCs w:val="24"/>
          <w:lang w:val="en-US"/>
        </w:rPr>
        <w:t>2015; 78(13-14):897-903.</w:t>
      </w:r>
    </w:p>
    <w:p w14:paraId="032DAC7D"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rPr>
      </w:pPr>
      <w:r w:rsidRPr="00B61BE7">
        <w:rPr>
          <w:rFonts w:ascii="Arial Narrow" w:hAnsi="Arial Narrow"/>
          <w:bCs/>
          <w:color w:val="000000" w:themeColor="text1"/>
          <w:sz w:val="24"/>
          <w:szCs w:val="24"/>
          <w:lang w:val="en-US"/>
        </w:rPr>
        <w:t xml:space="preserve">Smith SW, Ortmann AJ, Clark WW. Noise in the neonatal intensive care unit: a new approach to examining acoustic events. </w:t>
      </w:r>
      <w:r w:rsidRPr="00B61BE7">
        <w:rPr>
          <w:rFonts w:ascii="Arial Narrow" w:hAnsi="Arial Narrow"/>
          <w:bCs/>
          <w:color w:val="000000" w:themeColor="text1"/>
          <w:sz w:val="24"/>
          <w:szCs w:val="24"/>
        </w:rPr>
        <w:t xml:space="preserve">Noise Health. 2018; 20(95):121-30. </w:t>
      </w:r>
    </w:p>
    <w:p w14:paraId="0A3EF096"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s-CO"/>
        </w:rPr>
      </w:pPr>
      <w:r w:rsidRPr="00B61BE7">
        <w:rPr>
          <w:rFonts w:ascii="Arial Narrow" w:hAnsi="Arial Narrow"/>
          <w:bCs/>
          <w:color w:val="000000" w:themeColor="text1"/>
          <w:sz w:val="24"/>
          <w:szCs w:val="24"/>
        </w:rPr>
        <w:t xml:space="preserve">Nieto-Sanjuanero A, Quero-Jiménez J, Cantú-Moreno D, Rodríguez-Balderrama I, Montes-Tapia F, Rubio-Pérez N </w:t>
      </w:r>
      <w:r w:rsidRPr="00086594">
        <w:rPr>
          <w:rFonts w:ascii="Arial Narrow" w:hAnsi="Arial Narrow"/>
          <w:bCs/>
          <w:i/>
          <w:color w:val="000000" w:themeColor="text1"/>
          <w:sz w:val="24"/>
          <w:szCs w:val="24"/>
        </w:rPr>
        <w:t>et al</w:t>
      </w:r>
      <w:r w:rsidRPr="00B61BE7">
        <w:rPr>
          <w:rFonts w:ascii="Arial Narrow" w:hAnsi="Arial Narrow"/>
          <w:bCs/>
          <w:color w:val="000000" w:themeColor="text1"/>
          <w:sz w:val="24"/>
          <w:szCs w:val="24"/>
        </w:rPr>
        <w:t xml:space="preserve">. Evaluación de las estrategias enfocadas a disminuir el nivel de ruido en las diferentes áreas de atención neonatal en un hospital de tercer nivel. </w:t>
      </w:r>
      <w:r w:rsidRPr="00B61BE7">
        <w:rPr>
          <w:rFonts w:ascii="Arial Narrow" w:hAnsi="Arial Narrow"/>
          <w:bCs/>
          <w:color w:val="000000" w:themeColor="text1"/>
          <w:sz w:val="24"/>
          <w:szCs w:val="24"/>
          <w:lang w:val="es-CO"/>
        </w:rPr>
        <w:t>Gac. Med. Mex. 2015; 151:741-8.</w:t>
      </w:r>
    </w:p>
    <w:p w14:paraId="2BA04E50" w14:textId="77777777" w:rsidR="00086594" w:rsidRPr="00B61BE7" w:rsidRDefault="00086594" w:rsidP="00086594">
      <w:pPr>
        <w:pStyle w:val="Prrafodelista"/>
        <w:numPr>
          <w:ilvl w:val="0"/>
          <w:numId w:val="8"/>
        </w:numPr>
        <w:spacing w:after="0" w:line="240" w:lineRule="auto"/>
        <w:jc w:val="both"/>
        <w:rPr>
          <w:rFonts w:ascii="Arial Narrow" w:hAnsi="Arial Narrow"/>
          <w:bCs/>
          <w:color w:val="000000" w:themeColor="text1"/>
          <w:sz w:val="24"/>
          <w:szCs w:val="24"/>
          <w:lang w:val="en-US"/>
        </w:rPr>
      </w:pPr>
      <w:r w:rsidRPr="00B61BE7">
        <w:rPr>
          <w:rFonts w:ascii="Arial Narrow" w:hAnsi="Arial Narrow"/>
          <w:bCs/>
          <w:color w:val="000000" w:themeColor="text1"/>
          <w:sz w:val="24"/>
          <w:szCs w:val="24"/>
          <w:lang w:val="en-US"/>
        </w:rPr>
        <w:t xml:space="preserve">McClure C, Jang SY, Fairchild K. Alarms, oxygen saturations, and SpO2 averaging time in the NICU. J. Neonatal Perinatal Med. 2016; 9(4):357–62. </w:t>
      </w:r>
    </w:p>
    <w:p w14:paraId="168C14FF" w14:textId="6BB28E34" w:rsidR="00ED21AD" w:rsidRPr="00086594" w:rsidRDefault="00086594" w:rsidP="005C20D2">
      <w:pPr>
        <w:pStyle w:val="Prrafodelista"/>
        <w:numPr>
          <w:ilvl w:val="0"/>
          <w:numId w:val="8"/>
        </w:numPr>
        <w:spacing w:after="0" w:line="240" w:lineRule="auto"/>
        <w:jc w:val="both"/>
        <w:rPr>
          <w:rFonts w:ascii="Arial Narrow" w:hAnsi="Arial Narrow"/>
          <w:bCs/>
          <w:color w:val="000000" w:themeColor="text1"/>
          <w:sz w:val="24"/>
          <w:szCs w:val="24"/>
          <w:lang w:val="en-US"/>
        </w:rPr>
      </w:pPr>
      <w:r w:rsidRPr="00086594">
        <w:rPr>
          <w:rFonts w:ascii="Arial Narrow" w:hAnsi="Arial Narrow"/>
          <w:bCs/>
          <w:color w:val="000000" w:themeColor="text1"/>
          <w:sz w:val="24"/>
          <w:szCs w:val="24"/>
          <w:lang w:val="en-US"/>
        </w:rPr>
        <w:t>Bertsch M, Reuter C, Czedik-Eysenberg I, Berger A, Olischar M, Bartha-Doering L, Giordano V. The “Sound of Silence” in a Neonatal Intensive Care Unit—Listening to Speech and Music inside an Incubator. Front. Psychol. 2020: 11:1055.</w:t>
      </w:r>
    </w:p>
    <w:sectPr w:rsidR="00ED21AD" w:rsidRPr="00086594" w:rsidSect="007B4DD2">
      <w:footerReference w:type="even" r:id="rId11"/>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6164" w14:textId="77777777" w:rsidR="00D24EC5" w:rsidRDefault="00D24EC5" w:rsidP="00797C64">
      <w:pPr>
        <w:spacing w:after="0" w:line="240" w:lineRule="auto"/>
      </w:pPr>
      <w:r>
        <w:separator/>
      </w:r>
    </w:p>
  </w:endnote>
  <w:endnote w:type="continuationSeparator" w:id="0">
    <w:p w14:paraId="4735B545" w14:textId="77777777" w:rsidR="00D24EC5" w:rsidRDefault="00D24EC5" w:rsidP="007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0F4F" w14:textId="77777777" w:rsidR="008775C7" w:rsidRDefault="008775C7" w:rsidP="0017429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B2ED86" w14:textId="77777777" w:rsidR="008775C7" w:rsidRDefault="008775C7" w:rsidP="00797C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DE49" w14:textId="77777777" w:rsidR="008775C7" w:rsidRDefault="008775C7" w:rsidP="0017429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444A9EF" w14:textId="77777777" w:rsidR="008775C7" w:rsidRDefault="008775C7" w:rsidP="00797C6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EFBC" w14:textId="77777777" w:rsidR="00D24EC5" w:rsidRDefault="00D24EC5" w:rsidP="00797C64">
      <w:pPr>
        <w:spacing w:after="0" w:line="240" w:lineRule="auto"/>
      </w:pPr>
      <w:r>
        <w:separator/>
      </w:r>
    </w:p>
  </w:footnote>
  <w:footnote w:type="continuationSeparator" w:id="0">
    <w:p w14:paraId="131E5858" w14:textId="77777777" w:rsidR="00D24EC5" w:rsidRDefault="00D24EC5" w:rsidP="0079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2FA"/>
    <w:multiLevelType w:val="multilevel"/>
    <w:tmpl w:val="42FE9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22A4F"/>
    <w:multiLevelType w:val="multilevel"/>
    <w:tmpl w:val="B492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90C14"/>
    <w:multiLevelType w:val="multilevel"/>
    <w:tmpl w:val="10A6FFFA"/>
    <w:lvl w:ilvl="0">
      <w:start w:val="1"/>
      <w:numFmt w:val="decimal"/>
      <w:lvlText w:val="%1."/>
      <w:lvlJc w:val="left"/>
      <w:pPr>
        <w:ind w:left="720" w:hanging="360"/>
      </w:pPr>
      <w:rPr>
        <w:rFonts w:hint="default"/>
      </w:rPr>
    </w:lvl>
    <w:lvl w:ilvl="1">
      <w:start w:val="1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FF4A93"/>
    <w:multiLevelType w:val="hybridMultilevel"/>
    <w:tmpl w:val="3E64DE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284442"/>
    <w:multiLevelType w:val="hybridMultilevel"/>
    <w:tmpl w:val="3F04C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942A39"/>
    <w:multiLevelType w:val="hybridMultilevel"/>
    <w:tmpl w:val="8D382A82"/>
    <w:lvl w:ilvl="0" w:tplc="E3BA1A98">
      <w:start w:val="7"/>
      <w:numFmt w:val="bullet"/>
      <w:lvlText w:val="-"/>
      <w:lvlJc w:val="left"/>
      <w:pPr>
        <w:ind w:left="420" w:hanging="360"/>
      </w:pPr>
      <w:rPr>
        <w:rFonts w:ascii="Arial Narrow" w:eastAsia="Calibri" w:hAnsi="Arial Narrow"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73BC3343"/>
    <w:multiLevelType w:val="multilevel"/>
    <w:tmpl w:val="C29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20D3C"/>
    <w:multiLevelType w:val="hybridMultilevel"/>
    <w:tmpl w:val="3D5EBB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8F"/>
    <w:rsid w:val="00001B44"/>
    <w:rsid w:val="0000204C"/>
    <w:rsid w:val="00003B71"/>
    <w:rsid w:val="00003E54"/>
    <w:rsid w:val="00007D49"/>
    <w:rsid w:val="00010623"/>
    <w:rsid w:val="00011F14"/>
    <w:rsid w:val="000150EF"/>
    <w:rsid w:val="00015EC8"/>
    <w:rsid w:val="000165AE"/>
    <w:rsid w:val="000168DB"/>
    <w:rsid w:val="000177A3"/>
    <w:rsid w:val="000178C7"/>
    <w:rsid w:val="000214BD"/>
    <w:rsid w:val="00023168"/>
    <w:rsid w:val="00023748"/>
    <w:rsid w:val="00023C8C"/>
    <w:rsid w:val="000243A9"/>
    <w:rsid w:val="0002595E"/>
    <w:rsid w:val="00027034"/>
    <w:rsid w:val="0003307E"/>
    <w:rsid w:val="00034062"/>
    <w:rsid w:val="0003610B"/>
    <w:rsid w:val="00037018"/>
    <w:rsid w:val="000413B8"/>
    <w:rsid w:val="000434CF"/>
    <w:rsid w:val="00044B58"/>
    <w:rsid w:val="000464AD"/>
    <w:rsid w:val="000467E9"/>
    <w:rsid w:val="00046B05"/>
    <w:rsid w:val="00046F4A"/>
    <w:rsid w:val="0005030A"/>
    <w:rsid w:val="000518D3"/>
    <w:rsid w:val="00051E3F"/>
    <w:rsid w:val="000521B9"/>
    <w:rsid w:val="000534F8"/>
    <w:rsid w:val="00056DCB"/>
    <w:rsid w:val="0005746A"/>
    <w:rsid w:val="000577B1"/>
    <w:rsid w:val="0006227B"/>
    <w:rsid w:val="000625FF"/>
    <w:rsid w:val="0006683A"/>
    <w:rsid w:val="000712EB"/>
    <w:rsid w:val="00071499"/>
    <w:rsid w:val="000723F2"/>
    <w:rsid w:val="00072C05"/>
    <w:rsid w:val="000736E8"/>
    <w:rsid w:val="000755E8"/>
    <w:rsid w:val="0007560D"/>
    <w:rsid w:val="00075C98"/>
    <w:rsid w:val="0008466A"/>
    <w:rsid w:val="00086594"/>
    <w:rsid w:val="00087087"/>
    <w:rsid w:val="0009166A"/>
    <w:rsid w:val="00092030"/>
    <w:rsid w:val="00096552"/>
    <w:rsid w:val="00096BF7"/>
    <w:rsid w:val="0009727C"/>
    <w:rsid w:val="000A13B1"/>
    <w:rsid w:val="000A147F"/>
    <w:rsid w:val="000A236D"/>
    <w:rsid w:val="000A2EFF"/>
    <w:rsid w:val="000A3597"/>
    <w:rsid w:val="000A5712"/>
    <w:rsid w:val="000A5A6C"/>
    <w:rsid w:val="000A6DB7"/>
    <w:rsid w:val="000A7287"/>
    <w:rsid w:val="000A78EA"/>
    <w:rsid w:val="000B1C16"/>
    <w:rsid w:val="000B28D4"/>
    <w:rsid w:val="000B47D4"/>
    <w:rsid w:val="000C4CDA"/>
    <w:rsid w:val="000C7146"/>
    <w:rsid w:val="000C7410"/>
    <w:rsid w:val="000D08BC"/>
    <w:rsid w:val="000D3A24"/>
    <w:rsid w:val="000D72B3"/>
    <w:rsid w:val="000D7FC3"/>
    <w:rsid w:val="000E1C12"/>
    <w:rsid w:val="000E1C5B"/>
    <w:rsid w:val="000E26D5"/>
    <w:rsid w:val="000F2251"/>
    <w:rsid w:val="000F31CD"/>
    <w:rsid w:val="001021C5"/>
    <w:rsid w:val="001029E4"/>
    <w:rsid w:val="00103F31"/>
    <w:rsid w:val="00104137"/>
    <w:rsid w:val="00104345"/>
    <w:rsid w:val="0010480B"/>
    <w:rsid w:val="00104C97"/>
    <w:rsid w:val="00105E8E"/>
    <w:rsid w:val="001062B4"/>
    <w:rsid w:val="00110498"/>
    <w:rsid w:val="00112E8D"/>
    <w:rsid w:val="00113A5D"/>
    <w:rsid w:val="00116F5A"/>
    <w:rsid w:val="00117CBF"/>
    <w:rsid w:val="00120FBE"/>
    <w:rsid w:val="001218F2"/>
    <w:rsid w:val="00122526"/>
    <w:rsid w:val="0012344D"/>
    <w:rsid w:val="00123494"/>
    <w:rsid w:val="0012648C"/>
    <w:rsid w:val="0012723B"/>
    <w:rsid w:val="00127C38"/>
    <w:rsid w:val="001311A3"/>
    <w:rsid w:val="00131DDC"/>
    <w:rsid w:val="001320D8"/>
    <w:rsid w:val="00133AEF"/>
    <w:rsid w:val="00133BEA"/>
    <w:rsid w:val="00133EFA"/>
    <w:rsid w:val="001359D5"/>
    <w:rsid w:val="00135C8C"/>
    <w:rsid w:val="0013659C"/>
    <w:rsid w:val="00136AD2"/>
    <w:rsid w:val="00141712"/>
    <w:rsid w:val="0014214F"/>
    <w:rsid w:val="00142849"/>
    <w:rsid w:val="00146FE0"/>
    <w:rsid w:val="001470F4"/>
    <w:rsid w:val="001472F9"/>
    <w:rsid w:val="00147352"/>
    <w:rsid w:val="00160832"/>
    <w:rsid w:val="00162F27"/>
    <w:rsid w:val="0016608B"/>
    <w:rsid w:val="001703DE"/>
    <w:rsid w:val="001704D8"/>
    <w:rsid w:val="00171B22"/>
    <w:rsid w:val="00171D68"/>
    <w:rsid w:val="0017255D"/>
    <w:rsid w:val="001734D9"/>
    <w:rsid w:val="00173703"/>
    <w:rsid w:val="00174295"/>
    <w:rsid w:val="00180C50"/>
    <w:rsid w:val="00186053"/>
    <w:rsid w:val="00187068"/>
    <w:rsid w:val="001871A3"/>
    <w:rsid w:val="0019219E"/>
    <w:rsid w:val="00192CCE"/>
    <w:rsid w:val="0019565D"/>
    <w:rsid w:val="0019779A"/>
    <w:rsid w:val="001A059E"/>
    <w:rsid w:val="001A1886"/>
    <w:rsid w:val="001A3FFF"/>
    <w:rsid w:val="001A41F9"/>
    <w:rsid w:val="001A4FAD"/>
    <w:rsid w:val="001A788E"/>
    <w:rsid w:val="001A7DAE"/>
    <w:rsid w:val="001A7FEE"/>
    <w:rsid w:val="001B11D9"/>
    <w:rsid w:val="001B309E"/>
    <w:rsid w:val="001B325A"/>
    <w:rsid w:val="001B3AF7"/>
    <w:rsid w:val="001B486F"/>
    <w:rsid w:val="001B6E4A"/>
    <w:rsid w:val="001C1D9C"/>
    <w:rsid w:val="001C23B7"/>
    <w:rsid w:val="001C2F1D"/>
    <w:rsid w:val="001C40DF"/>
    <w:rsid w:val="001C43BA"/>
    <w:rsid w:val="001C45BB"/>
    <w:rsid w:val="001C512C"/>
    <w:rsid w:val="001C7323"/>
    <w:rsid w:val="001D02C6"/>
    <w:rsid w:val="001D1432"/>
    <w:rsid w:val="001E0613"/>
    <w:rsid w:val="001E07C0"/>
    <w:rsid w:val="001E1D55"/>
    <w:rsid w:val="001E26C8"/>
    <w:rsid w:val="001E7A5B"/>
    <w:rsid w:val="001F163A"/>
    <w:rsid w:val="001F2854"/>
    <w:rsid w:val="001F29A7"/>
    <w:rsid w:val="001F3CE1"/>
    <w:rsid w:val="001F5315"/>
    <w:rsid w:val="001F5DC7"/>
    <w:rsid w:val="001F5F7A"/>
    <w:rsid w:val="001F783F"/>
    <w:rsid w:val="0020003A"/>
    <w:rsid w:val="00201C2C"/>
    <w:rsid w:val="002020FF"/>
    <w:rsid w:val="00202EB3"/>
    <w:rsid w:val="00210517"/>
    <w:rsid w:val="00214A4B"/>
    <w:rsid w:val="002167D6"/>
    <w:rsid w:val="002169AA"/>
    <w:rsid w:val="002175E3"/>
    <w:rsid w:val="002179A9"/>
    <w:rsid w:val="00220D18"/>
    <w:rsid w:val="00221230"/>
    <w:rsid w:val="00221B8A"/>
    <w:rsid w:val="00222769"/>
    <w:rsid w:val="0022638C"/>
    <w:rsid w:val="0023015E"/>
    <w:rsid w:val="00230C8F"/>
    <w:rsid w:val="002317A6"/>
    <w:rsid w:val="00232215"/>
    <w:rsid w:val="00232C8F"/>
    <w:rsid w:val="002341F8"/>
    <w:rsid w:val="002349F9"/>
    <w:rsid w:val="002363FD"/>
    <w:rsid w:val="00236F46"/>
    <w:rsid w:val="00237859"/>
    <w:rsid w:val="00241694"/>
    <w:rsid w:val="0024351F"/>
    <w:rsid w:val="00247748"/>
    <w:rsid w:val="002507EE"/>
    <w:rsid w:val="00251066"/>
    <w:rsid w:val="00252322"/>
    <w:rsid w:val="00252907"/>
    <w:rsid w:val="00252B78"/>
    <w:rsid w:val="002537D3"/>
    <w:rsid w:val="00256D72"/>
    <w:rsid w:val="00260244"/>
    <w:rsid w:val="002607C2"/>
    <w:rsid w:val="00260A5B"/>
    <w:rsid w:val="002665E5"/>
    <w:rsid w:val="002721F1"/>
    <w:rsid w:val="00272A78"/>
    <w:rsid w:val="00273810"/>
    <w:rsid w:val="00274DBA"/>
    <w:rsid w:val="00275942"/>
    <w:rsid w:val="00276394"/>
    <w:rsid w:val="00277D39"/>
    <w:rsid w:val="002804BA"/>
    <w:rsid w:val="0028052D"/>
    <w:rsid w:val="002868B1"/>
    <w:rsid w:val="00286F2E"/>
    <w:rsid w:val="002878FC"/>
    <w:rsid w:val="002901EC"/>
    <w:rsid w:val="00295BA2"/>
    <w:rsid w:val="002A023B"/>
    <w:rsid w:val="002A13A7"/>
    <w:rsid w:val="002A32D6"/>
    <w:rsid w:val="002A50FE"/>
    <w:rsid w:val="002A566E"/>
    <w:rsid w:val="002A56CA"/>
    <w:rsid w:val="002A5850"/>
    <w:rsid w:val="002A591E"/>
    <w:rsid w:val="002A6A4D"/>
    <w:rsid w:val="002A6D84"/>
    <w:rsid w:val="002A7C62"/>
    <w:rsid w:val="002B022C"/>
    <w:rsid w:val="002B1943"/>
    <w:rsid w:val="002B2660"/>
    <w:rsid w:val="002B34D6"/>
    <w:rsid w:val="002B5C83"/>
    <w:rsid w:val="002B5E4E"/>
    <w:rsid w:val="002B7838"/>
    <w:rsid w:val="002C018D"/>
    <w:rsid w:val="002C0F49"/>
    <w:rsid w:val="002C3386"/>
    <w:rsid w:val="002C505A"/>
    <w:rsid w:val="002C570A"/>
    <w:rsid w:val="002C73DE"/>
    <w:rsid w:val="002C769B"/>
    <w:rsid w:val="002D1817"/>
    <w:rsid w:val="002D19B3"/>
    <w:rsid w:val="002D2E39"/>
    <w:rsid w:val="002D34E6"/>
    <w:rsid w:val="002E34F1"/>
    <w:rsid w:val="002E351A"/>
    <w:rsid w:val="002E40D0"/>
    <w:rsid w:val="002E5A2D"/>
    <w:rsid w:val="002F042F"/>
    <w:rsid w:val="002F0636"/>
    <w:rsid w:val="002F1921"/>
    <w:rsid w:val="002F6D1A"/>
    <w:rsid w:val="002F7F30"/>
    <w:rsid w:val="00302A58"/>
    <w:rsid w:val="0030400D"/>
    <w:rsid w:val="0030487A"/>
    <w:rsid w:val="00304A8F"/>
    <w:rsid w:val="0030516D"/>
    <w:rsid w:val="0030554E"/>
    <w:rsid w:val="003064D0"/>
    <w:rsid w:val="0031199D"/>
    <w:rsid w:val="00311D45"/>
    <w:rsid w:val="003125C5"/>
    <w:rsid w:val="00312BC9"/>
    <w:rsid w:val="00313DBD"/>
    <w:rsid w:val="00314609"/>
    <w:rsid w:val="003147ED"/>
    <w:rsid w:val="0031553D"/>
    <w:rsid w:val="0031743B"/>
    <w:rsid w:val="00321471"/>
    <w:rsid w:val="00322375"/>
    <w:rsid w:val="00323B74"/>
    <w:rsid w:val="0032414D"/>
    <w:rsid w:val="00325E49"/>
    <w:rsid w:val="00327F3D"/>
    <w:rsid w:val="00330CD0"/>
    <w:rsid w:val="00331115"/>
    <w:rsid w:val="00334ADC"/>
    <w:rsid w:val="00334FA2"/>
    <w:rsid w:val="00336C83"/>
    <w:rsid w:val="00337355"/>
    <w:rsid w:val="00337534"/>
    <w:rsid w:val="0034055A"/>
    <w:rsid w:val="00343B83"/>
    <w:rsid w:val="00344FF0"/>
    <w:rsid w:val="00347650"/>
    <w:rsid w:val="00347ECD"/>
    <w:rsid w:val="00350E92"/>
    <w:rsid w:val="0035242A"/>
    <w:rsid w:val="00352AEF"/>
    <w:rsid w:val="00355760"/>
    <w:rsid w:val="003563C0"/>
    <w:rsid w:val="0035741A"/>
    <w:rsid w:val="0035775E"/>
    <w:rsid w:val="00360691"/>
    <w:rsid w:val="00362275"/>
    <w:rsid w:val="00362924"/>
    <w:rsid w:val="00363855"/>
    <w:rsid w:val="003638E3"/>
    <w:rsid w:val="0036395F"/>
    <w:rsid w:val="00365816"/>
    <w:rsid w:val="00366512"/>
    <w:rsid w:val="00377846"/>
    <w:rsid w:val="00385676"/>
    <w:rsid w:val="00390D32"/>
    <w:rsid w:val="00391113"/>
    <w:rsid w:val="00391C1D"/>
    <w:rsid w:val="003926D7"/>
    <w:rsid w:val="00392A0F"/>
    <w:rsid w:val="00393350"/>
    <w:rsid w:val="00396B78"/>
    <w:rsid w:val="00396CDD"/>
    <w:rsid w:val="003978ED"/>
    <w:rsid w:val="00397DD7"/>
    <w:rsid w:val="00397E49"/>
    <w:rsid w:val="003A0BB8"/>
    <w:rsid w:val="003A0BF7"/>
    <w:rsid w:val="003A1003"/>
    <w:rsid w:val="003A29CA"/>
    <w:rsid w:val="003A3FD7"/>
    <w:rsid w:val="003A4BF5"/>
    <w:rsid w:val="003A50B2"/>
    <w:rsid w:val="003A5AC0"/>
    <w:rsid w:val="003A69A1"/>
    <w:rsid w:val="003B0C19"/>
    <w:rsid w:val="003B15F1"/>
    <w:rsid w:val="003B219E"/>
    <w:rsid w:val="003B2630"/>
    <w:rsid w:val="003B70FA"/>
    <w:rsid w:val="003C0787"/>
    <w:rsid w:val="003C2EEB"/>
    <w:rsid w:val="003C6929"/>
    <w:rsid w:val="003C6EA8"/>
    <w:rsid w:val="003C7003"/>
    <w:rsid w:val="003D302A"/>
    <w:rsid w:val="003D3B33"/>
    <w:rsid w:val="003D533E"/>
    <w:rsid w:val="003E0C21"/>
    <w:rsid w:val="003E43CD"/>
    <w:rsid w:val="003E5834"/>
    <w:rsid w:val="003F0EDE"/>
    <w:rsid w:val="003F0F2D"/>
    <w:rsid w:val="003F1E9F"/>
    <w:rsid w:val="003F4811"/>
    <w:rsid w:val="003F48F1"/>
    <w:rsid w:val="003F7148"/>
    <w:rsid w:val="004006A6"/>
    <w:rsid w:val="00401171"/>
    <w:rsid w:val="00405D1B"/>
    <w:rsid w:val="0040660D"/>
    <w:rsid w:val="00406C85"/>
    <w:rsid w:val="00407C5E"/>
    <w:rsid w:val="004104DC"/>
    <w:rsid w:val="00410D25"/>
    <w:rsid w:val="00414D19"/>
    <w:rsid w:val="00421E9E"/>
    <w:rsid w:val="0042242B"/>
    <w:rsid w:val="004235C4"/>
    <w:rsid w:val="004237FF"/>
    <w:rsid w:val="00432E1D"/>
    <w:rsid w:val="00434DBB"/>
    <w:rsid w:val="00442432"/>
    <w:rsid w:val="00442EDA"/>
    <w:rsid w:val="00443B54"/>
    <w:rsid w:val="00444CDD"/>
    <w:rsid w:val="004461C4"/>
    <w:rsid w:val="004476FC"/>
    <w:rsid w:val="004510CA"/>
    <w:rsid w:val="004517E7"/>
    <w:rsid w:val="00453A8C"/>
    <w:rsid w:val="00455D9C"/>
    <w:rsid w:val="0045630F"/>
    <w:rsid w:val="00456AD9"/>
    <w:rsid w:val="0046085B"/>
    <w:rsid w:val="0046095D"/>
    <w:rsid w:val="00461C76"/>
    <w:rsid w:val="00463E55"/>
    <w:rsid w:val="004642BE"/>
    <w:rsid w:val="0046677F"/>
    <w:rsid w:val="004705D3"/>
    <w:rsid w:val="00472AAA"/>
    <w:rsid w:val="0047314A"/>
    <w:rsid w:val="004753F6"/>
    <w:rsid w:val="00477B47"/>
    <w:rsid w:val="00480750"/>
    <w:rsid w:val="004836B2"/>
    <w:rsid w:val="00485E33"/>
    <w:rsid w:val="0049048E"/>
    <w:rsid w:val="00493760"/>
    <w:rsid w:val="004949DB"/>
    <w:rsid w:val="004954A6"/>
    <w:rsid w:val="004972A4"/>
    <w:rsid w:val="0049768C"/>
    <w:rsid w:val="004A06AB"/>
    <w:rsid w:val="004A126B"/>
    <w:rsid w:val="004A789B"/>
    <w:rsid w:val="004B3799"/>
    <w:rsid w:val="004B78BA"/>
    <w:rsid w:val="004C22B2"/>
    <w:rsid w:val="004C42E8"/>
    <w:rsid w:val="004C6165"/>
    <w:rsid w:val="004D2503"/>
    <w:rsid w:val="004D5D03"/>
    <w:rsid w:val="004D68C5"/>
    <w:rsid w:val="004D6F5C"/>
    <w:rsid w:val="004D73A7"/>
    <w:rsid w:val="004E002B"/>
    <w:rsid w:val="004E0CD5"/>
    <w:rsid w:val="004E1991"/>
    <w:rsid w:val="004E2DCF"/>
    <w:rsid w:val="004E3C43"/>
    <w:rsid w:val="004F18E1"/>
    <w:rsid w:val="004F40E2"/>
    <w:rsid w:val="004F47AD"/>
    <w:rsid w:val="004F4E11"/>
    <w:rsid w:val="004F7F7D"/>
    <w:rsid w:val="005010C6"/>
    <w:rsid w:val="00515A3E"/>
    <w:rsid w:val="00516608"/>
    <w:rsid w:val="005173CA"/>
    <w:rsid w:val="00523319"/>
    <w:rsid w:val="00523CAD"/>
    <w:rsid w:val="005246BA"/>
    <w:rsid w:val="005261ED"/>
    <w:rsid w:val="00533ED8"/>
    <w:rsid w:val="00533FA9"/>
    <w:rsid w:val="00536D86"/>
    <w:rsid w:val="00540F29"/>
    <w:rsid w:val="00542B12"/>
    <w:rsid w:val="00544373"/>
    <w:rsid w:val="0055131A"/>
    <w:rsid w:val="005528E8"/>
    <w:rsid w:val="005547DD"/>
    <w:rsid w:val="00556D1D"/>
    <w:rsid w:val="00556E49"/>
    <w:rsid w:val="005619D1"/>
    <w:rsid w:val="00564F1F"/>
    <w:rsid w:val="00565735"/>
    <w:rsid w:val="00567DFE"/>
    <w:rsid w:val="0057026A"/>
    <w:rsid w:val="005702B8"/>
    <w:rsid w:val="005707A8"/>
    <w:rsid w:val="005711C3"/>
    <w:rsid w:val="005728BC"/>
    <w:rsid w:val="0057354B"/>
    <w:rsid w:val="00573A35"/>
    <w:rsid w:val="0057712F"/>
    <w:rsid w:val="00577190"/>
    <w:rsid w:val="00577B7C"/>
    <w:rsid w:val="00585996"/>
    <w:rsid w:val="00585CB1"/>
    <w:rsid w:val="005873D3"/>
    <w:rsid w:val="00587F6B"/>
    <w:rsid w:val="005935A8"/>
    <w:rsid w:val="00593BCF"/>
    <w:rsid w:val="005941F1"/>
    <w:rsid w:val="005942E3"/>
    <w:rsid w:val="005944F5"/>
    <w:rsid w:val="00595B5C"/>
    <w:rsid w:val="00596DAB"/>
    <w:rsid w:val="005970FF"/>
    <w:rsid w:val="005A0A19"/>
    <w:rsid w:val="005A1857"/>
    <w:rsid w:val="005A30A7"/>
    <w:rsid w:val="005A5B0A"/>
    <w:rsid w:val="005A625F"/>
    <w:rsid w:val="005A7F35"/>
    <w:rsid w:val="005A7FD1"/>
    <w:rsid w:val="005B0A73"/>
    <w:rsid w:val="005B26D5"/>
    <w:rsid w:val="005B3DC1"/>
    <w:rsid w:val="005B5897"/>
    <w:rsid w:val="005B7A4A"/>
    <w:rsid w:val="005C0846"/>
    <w:rsid w:val="005C20D2"/>
    <w:rsid w:val="005C327E"/>
    <w:rsid w:val="005C3A31"/>
    <w:rsid w:val="005C456E"/>
    <w:rsid w:val="005C5108"/>
    <w:rsid w:val="005C7AF4"/>
    <w:rsid w:val="005D1E8A"/>
    <w:rsid w:val="005D34C4"/>
    <w:rsid w:val="005D3BB7"/>
    <w:rsid w:val="005D3FAA"/>
    <w:rsid w:val="005D4692"/>
    <w:rsid w:val="005D4B3F"/>
    <w:rsid w:val="005D4F9E"/>
    <w:rsid w:val="005D5E8A"/>
    <w:rsid w:val="005E0755"/>
    <w:rsid w:val="005E09C8"/>
    <w:rsid w:val="005E2221"/>
    <w:rsid w:val="005E3343"/>
    <w:rsid w:val="005E4244"/>
    <w:rsid w:val="005E4F1A"/>
    <w:rsid w:val="005F03C8"/>
    <w:rsid w:val="005F21E6"/>
    <w:rsid w:val="005F235E"/>
    <w:rsid w:val="005F50AA"/>
    <w:rsid w:val="005F55AD"/>
    <w:rsid w:val="005F655A"/>
    <w:rsid w:val="006006DE"/>
    <w:rsid w:val="00604BCD"/>
    <w:rsid w:val="0060595A"/>
    <w:rsid w:val="006110D3"/>
    <w:rsid w:val="006172E4"/>
    <w:rsid w:val="00620C57"/>
    <w:rsid w:val="00620EDB"/>
    <w:rsid w:val="006226E8"/>
    <w:rsid w:val="00623429"/>
    <w:rsid w:val="00624428"/>
    <w:rsid w:val="00624AC1"/>
    <w:rsid w:val="00626B96"/>
    <w:rsid w:val="00630081"/>
    <w:rsid w:val="006328BA"/>
    <w:rsid w:val="0064110C"/>
    <w:rsid w:val="00643E3A"/>
    <w:rsid w:val="00646BE4"/>
    <w:rsid w:val="00646D8F"/>
    <w:rsid w:val="006505DD"/>
    <w:rsid w:val="00650B57"/>
    <w:rsid w:val="00650EDC"/>
    <w:rsid w:val="006522F2"/>
    <w:rsid w:val="006527F5"/>
    <w:rsid w:val="00652956"/>
    <w:rsid w:val="006529B0"/>
    <w:rsid w:val="00653B2D"/>
    <w:rsid w:val="00656051"/>
    <w:rsid w:val="00656368"/>
    <w:rsid w:val="006577D2"/>
    <w:rsid w:val="00661B4A"/>
    <w:rsid w:val="00662181"/>
    <w:rsid w:val="0066257E"/>
    <w:rsid w:val="00663780"/>
    <w:rsid w:val="00663843"/>
    <w:rsid w:val="006700A5"/>
    <w:rsid w:val="00670CE4"/>
    <w:rsid w:val="0067107F"/>
    <w:rsid w:val="0067124C"/>
    <w:rsid w:val="006714F9"/>
    <w:rsid w:val="006754FA"/>
    <w:rsid w:val="00676AD5"/>
    <w:rsid w:val="00677BC1"/>
    <w:rsid w:val="00682CA9"/>
    <w:rsid w:val="00682CFC"/>
    <w:rsid w:val="00683AF8"/>
    <w:rsid w:val="00686460"/>
    <w:rsid w:val="00687E3B"/>
    <w:rsid w:val="006925EC"/>
    <w:rsid w:val="00694FD8"/>
    <w:rsid w:val="00697DC8"/>
    <w:rsid w:val="006A01A7"/>
    <w:rsid w:val="006A3B2A"/>
    <w:rsid w:val="006A6CEA"/>
    <w:rsid w:val="006B2895"/>
    <w:rsid w:val="006B295C"/>
    <w:rsid w:val="006B2AB9"/>
    <w:rsid w:val="006B2DF3"/>
    <w:rsid w:val="006B38FB"/>
    <w:rsid w:val="006B4460"/>
    <w:rsid w:val="006B6862"/>
    <w:rsid w:val="006B71E2"/>
    <w:rsid w:val="006B7BDB"/>
    <w:rsid w:val="006C0A12"/>
    <w:rsid w:val="006C30C6"/>
    <w:rsid w:val="006C5F6A"/>
    <w:rsid w:val="006D0BCC"/>
    <w:rsid w:val="006D1E7B"/>
    <w:rsid w:val="006D203C"/>
    <w:rsid w:val="006D2E55"/>
    <w:rsid w:val="006D4E2C"/>
    <w:rsid w:val="006D509B"/>
    <w:rsid w:val="006D6CCD"/>
    <w:rsid w:val="006E0074"/>
    <w:rsid w:val="006E294E"/>
    <w:rsid w:val="006F0DC0"/>
    <w:rsid w:val="006F2CCA"/>
    <w:rsid w:val="006F48A0"/>
    <w:rsid w:val="006F4D4A"/>
    <w:rsid w:val="006F5875"/>
    <w:rsid w:val="006F65B0"/>
    <w:rsid w:val="006F65D7"/>
    <w:rsid w:val="00703F91"/>
    <w:rsid w:val="00704D7E"/>
    <w:rsid w:val="00706D3F"/>
    <w:rsid w:val="00707D9A"/>
    <w:rsid w:val="00710B50"/>
    <w:rsid w:val="0071431A"/>
    <w:rsid w:val="007156F2"/>
    <w:rsid w:val="00716A2D"/>
    <w:rsid w:val="00716B6B"/>
    <w:rsid w:val="00717D1C"/>
    <w:rsid w:val="0072130E"/>
    <w:rsid w:val="00721BE3"/>
    <w:rsid w:val="007238F5"/>
    <w:rsid w:val="00723972"/>
    <w:rsid w:val="00725851"/>
    <w:rsid w:val="00726115"/>
    <w:rsid w:val="007265A0"/>
    <w:rsid w:val="00726A02"/>
    <w:rsid w:val="00726C1B"/>
    <w:rsid w:val="00730A05"/>
    <w:rsid w:val="00730CD2"/>
    <w:rsid w:val="00732CCE"/>
    <w:rsid w:val="007343FC"/>
    <w:rsid w:val="00735229"/>
    <w:rsid w:val="00736CDA"/>
    <w:rsid w:val="0073786E"/>
    <w:rsid w:val="007378DE"/>
    <w:rsid w:val="00743502"/>
    <w:rsid w:val="00743CD9"/>
    <w:rsid w:val="00743E0B"/>
    <w:rsid w:val="00745248"/>
    <w:rsid w:val="00745451"/>
    <w:rsid w:val="0074685E"/>
    <w:rsid w:val="00746E64"/>
    <w:rsid w:val="007477F5"/>
    <w:rsid w:val="007523EF"/>
    <w:rsid w:val="007523F2"/>
    <w:rsid w:val="00753566"/>
    <w:rsid w:val="00754247"/>
    <w:rsid w:val="00754F32"/>
    <w:rsid w:val="00760CE3"/>
    <w:rsid w:val="0076181E"/>
    <w:rsid w:val="00761BE4"/>
    <w:rsid w:val="007638AA"/>
    <w:rsid w:val="00764C67"/>
    <w:rsid w:val="00764E5E"/>
    <w:rsid w:val="00767C06"/>
    <w:rsid w:val="007710BF"/>
    <w:rsid w:val="00774D16"/>
    <w:rsid w:val="00775466"/>
    <w:rsid w:val="007773FC"/>
    <w:rsid w:val="00777D18"/>
    <w:rsid w:val="00781FEB"/>
    <w:rsid w:val="007851A9"/>
    <w:rsid w:val="00786D3B"/>
    <w:rsid w:val="00786EAB"/>
    <w:rsid w:val="00787CEB"/>
    <w:rsid w:val="00791172"/>
    <w:rsid w:val="00794E21"/>
    <w:rsid w:val="007950DA"/>
    <w:rsid w:val="00795876"/>
    <w:rsid w:val="00797C64"/>
    <w:rsid w:val="007A2624"/>
    <w:rsid w:val="007A6553"/>
    <w:rsid w:val="007A7E6C"/>
    <w:rsid w:val="007B3337"/>
    <w:rsid w:val="007B4DD2"/>
    <w:rsid w:val="007B6859"/>
    <w:rsid w:val="007B7007"/>
    <w:rsid w:val="007B79C8"/>
    <w:rsid w:val="007C1F6C"/>
    <w:rsid w:val="007C3EDF"/>
    <w:rsid w:val="007C4FC4"/>
    <w:rsid w:val="007C721D"/>
    <w:rsid w:val="007D0021"/>
    <w:rsid w:val="007D42BA"/>
    <w:rsid w:val="007D6E8D"/>
    <w:rsid w:val="007E07D6"/>
    <w:rsid w:val="007E14B2"/>
    <w:rsid w:val="007E23B5"/>
    <w:rsid w:val="007E3491"/>
    <w:rsid w:val="007E4F2B"/>
    <w:rsid w:val="007E700A"/>
    <w:rsid w:val="007F1074"/>
    <w:rsid w:val="007F12E9"/>
    <w:rsid w:val="007F41FD"/>
    <w:rsid w:val="007F5501"/>
    <w:rsid w:val="007F5664"/>
    <w:rsid w:val="007F5709"/>
    <w:rsid w:val="007F5FF5"/>
    <w:rsid w:val="007F697B"/>
    <w:rsid w:val="007F7171"/>
    <w:rsid w:val="008008C4"/>
    <w:rsid w:val="00800C01"/>
    <w:rsid w:val="008024A7"/>
    <w:rsid w:val="0080555C"/>
    <w:rsid w:val="00811A3E"/>
    <w:rsid w:val="008120B8"/>
    <w:rsid w:val="0081210F"/>
    <w:rsid w:val="00812BF5"/>
    <w:rsid w:val="00812C91"/>
    <w:rsid w:val="00814C55"/>
    <w:rsid w:val="00816192"/>
    <w:rsid w:val="008174F1"/>
    <w:rsid w:val="00817A44"/>
    <w:rsid w:val="0082458C"/>
    <w:rsid w:val="00826259"/>
    <w:rsid w:val="00831320"/>
    <w:rsid w:val="00832653"/>
    <w:rsid w:val="008332E0"/>
    <w:rsid w:val="008349ED"/>
    <w:rsid w:val="00834E05"/>
    <w:rsid w:val="00837A10"/>
    <w:rsid w:val="008403A7"/>
    <w:rsid w:val="008419A6"/>
    <w:rsid w:val="00843AED"/>
    <w:rsid w:val="00844F97"/>
    <w:rsid w:val="00846C16"/>
    <w:rsid w:val="008472D6"/>
    <w:rsid w:val="0085013A"/>
    <w:rsid w:val="008531B8"/>
    <w:rsid w:val="00853814"/>
    <w:rsid w:val="00853D33"/>
    <w:rsid w:val="00854AB2"/>
    <w:rsid w:val="00855F6B"/>
    <w:rsid w:val="00860E20"/>
    <w:rsid w:val="00862E2D"/>
    <w:rsid w:val="008639F5"/>
    <w:rsid w:val="008644C8"/>
    <w:rsid w:val="00864AD3"/>
    <w:rsid w:val="00864B55"/>
    <w:rsid w:val="0086523A"/>
    <w:rsid w:val="008661CF"/>
    <w:rsid w:val="008757FD"/>
    <w:rsid w:val="00875FB4"/>
    <w:rsid w:val="0087757F"/>
    <w:rsid w:val="008775C7"/>
    <w:rsid w:val="00880AE7"/>
    <w:rsid w:val="00880CC1"/>
    <w:rsid w:val="0088110B"/>
    <w:rsid w:val="00881789"/>
    <w:rsid w:val="008821FA"/>
    <w:rsid w:val="00882C89"/>
    <w:rsid w:val="00882FDD"/>
    <w:rsid w:val="0088647F"/>
    <w:rsid w:val="00887527"/>
    <w:rsid w:val="00891509"/>
    <w:rsid w:val="00891970"/>
    <w:rsid w:val="00893382"/>
    <w:rsid w:val="0089473B"/>
    <w:rsid w:val="00897895"/>
    <w:rsid w:val="008A038A"/>
    <w:rsid w:val="008A071D"/>
    <w:rsid w:val="008A0894"/>
    <w:rsid w:val="008A5019"/>
    <w:rsid w:val="008A7155"/>
    <w:rsid w:val="008A752F"/>
    <w:rsid w:val="008B5CAF"/>
    <w:rsid w:val="008B7F38"/>
    <w:rsid w:val="008C0078"/>
    <w:rsid w:val="008C0ACC"/>
    <w:rsid w:val="008C0EE5"/>
    <w:rsid w:val="008C2E4B"/>
    <w:rsid w:val="008C5860"/>
    <w:rsid w:val="008C6763"/>
    <w:rsid w:val="008C71D9"/>
    <w:rsid w:val="008C72F1"/>
    <w:rsid w:val="008C72F7"/>
    <w:rsid w:val="008D56ED"/>
    <w:rsid w:val="008E20B4"/>
    <w:rsid w:val="008E2299"/>
    <w:rsid w:val="008E50AF"/>
    <w:rsid w:val="008F0EA8"/>
    <w:rsid w:val="008F1A1F"/>
    <w:rsid w:val="008F3184"/>
    <w:rsid w:val="008F3996"/>
    <w:rsid w:val="008F51EB"/>
    <w:rsid w:val="00901304"/>
    <w:rsid w:val="009033D3"/>
    <w:rsid w:val="00903957"/>
    <w:rsid w:val="009055A6"/>
    <w:rsid w:val="00905615"/>
    <w:rsid w:val="009125DF"/>
    <w:rsid w:val="00916BFB"/>
    <w:rsid w:val="00917E62"/>
    <w:rsid w:val="0092388C"/>
    <w:rsid w:val="0092528A"/>
    <w:rsid w:val="0093266B"/>
    <w:rsid w:val="009344E6"/>
    <w:rsid w:val="009350DE"/>
    <w:rsid w:val="009373B0"/>
    <w:rsid w:val="009376D1"/>
    <w:rsid w:val="00942B98"/>
    <w:rsid w:val="00946010"/>
    <w:rsid w:val="00946787"/>
    <w:rsid w:val="00946941"/>
    <w:rsid w:val="0095046E"/>
    <w:rsid w:val="00952EDC"/>
    <w:rsid w:val="00953063"/>
    <w:rsid w:val="00953766"/>
    <w:rsid w:val="0095602F"/>
    <w:rsid w:val="00956CC1"/>
    <w:rsid w:val="0095776F"/>
    <w:rsid w:val="00963607"/>
    <w:rsid w:val="00964862"/>
    <w:rsid w:val="00964BEC"/>
    <w:rsid w:val="0096728F"/>
    <w:rsid w:val="00967550"/>
    <w:rsid w:val="00970F45"/>
    <w:rsid w:val="0097184B"/>
    <w:rsid w:val="00972DE3"/>
    <w:rsid w:val="00973373"/>
    <w:rsid w:val="0097569C"/>
    <w:rsid w:val="00975C49"/>
    <w:rsid w:val="00980E94"/>
    <w:rsid w:val="009833DA"/>
    <w:rsid w:val="00983BA0"/>
    <w:rsid w:val="0098539B"/>
    <w:rsid w:val="00986941"/>
    <w:rsid w:val="00987303"/>
    <w:rsid w:val="00991960"/>
    <w:rsid w:val="00994110"/>
    <w:rsid w:val="009967BA"/>
    <w:rsid w:val="00997B20"/>
    <w:rsid w:val="009A1BA2"/>
    <w:rsid w:val="009A1ED4"/>
    <w:rsid w:val="009A40CE"/>
    <w:rsid w:val="009A6652"/>
    <w:rsid w:val="009B06FE"/>
    <w:rsid w:val="009B11AD"/>
    <w:rsid w:val="009B1536"/>
    <w:rsid w:val="009B2DAD"/>
    <w:rsid w:val="009B585A"/>
    <w:rsid w:val="009B6A8D"/>
    <w:rsid w:val="009B7F9D"/>
    <w:rsid w:val="009C4DB9"/>
    <w:rsid w:val="009C6077"/>
    <w:rsid w:val="009C745E"/>
    <w:rsid w:val="009D02D1"/>
    <w:rsid w:val="009D13E4"/>
    <w:rsid w:val="009D1CDE"/>
    <w:rsid w:val="009D2A6B"/>
    <w:rsid w:val="009D361F"/>
    <w:rsid w:val="009D6686"/>
    <w:rsid w:val="009D6E3D"/>
    <w:rsid w:val="009D772D"/>
    <w:rsid w:val="009D7B14"/>
    <w:rsid w:val="009E1749"/>
    <w:rsid w:val="009E2B04"/>
    <w:rsid w:val="009E6B3D"/>
    <w:rsid w:val="009E764A"/>
    <w:rsid w:val="009F306C"/>
    <w:rsid w:val="009F6556"/>
    <w:rsid w:val="009F72FF"/>
    <w:rsid w:val="009F7743"/>
    <w:rsid w:val="009F7D98"/>
    <w:rsid w:val="00A02FC4"/>
    <w:rsid w:val="00A03F86"/>
    <w:rsid w:val="00A05D73"/>
    <w:rsid w:val="00A0747B"/>
    <w:rsid w:val="00A105ED"/>
    <w:rsid w:val="00A139D6"/>
    <w:rsid w:val="00A13F91"/>
    <w:rsid w:val="00A15476"/>
    <w:rsid w:val="00A1644E"/>
    <w:rsid w:val="00A16895"/>
    <w:rsid w:val="00A16ADD"/>
    <w:rsid w:val="00A16C0E"/>
    <w:rsid w:val="00A16F72"/>
    <w:rsid w:val="00A17658"/>
    <w:rsid w:val="00A21030"/>
    <w:rsid w:val="00A2140A"/>
    <w:rsid w:val="00A21A1B"/>
    <w:rsid w:val="00A23E1B"/>
    <w:rsid w:val="00A24B8B"/>
    <w:rsid w:val="00A32F9A"/>
    <w:rsid w:val="00A3361E"/>
    <w:rsid w:val="00A342E4"/>
    <w:rsid w:val="00A34504"/>
    <w:rsid w:val="00A3754B"/>
    <w:rsid w:val="00A4067D"/>
    <w:rsid w:val="00A4098A"/>
    <w:rsid w:val="00A41370"/>
    <w:rsid w:val="00A41BEE"/>
    <w:rsid w:val="00A42599"/>
    <w:rsid w:val="00A43721"/>
    <w:rsid w:val="00A451B3"/>
    <w:rsid w:val="00A47498"/>
    <w:rsid w:val="00A4754D"/>
    <w:rsid w:val="00A576A7"/>
    <w:rsid w:val="00A618F8"/>
    <w:rsid w:val="00A63C8C"/>
    <w:rsid w:val="00A67F3A"/>
    <w:rsid w:val="00A70139"/>
    <w:rsid w:val="00A70D5D"/>
    <w:rsid w:val="00A72A40"/>
    <w:rsid w:val="00A769B4"/>
    <w:rsid w:val="00A77960"/>
    <w:rsid w:val="00A77BE3"/>
    <w:rsid w:val="00A814DF"/>
    <w:rsid w:val="00A849CB"/>
    <w:rsid w:val="00A858BC"/>
    <w:rsid w:val="00A8592F"/>
    <w:rsid w:val="00A85FDD"/>
    <w:rsid w:val="00A87E79"/>
    <w:rsid w:val="00A952EA"/>
    <w:rsid w:val="00A97A2E"/>
    <w:rsid w:val="00AA1051"/>
    <w:rsid w:val="00AA3A74"/>
    <w:rsid w:val="00AA472D"/>
    <w:rsid w:val="00AA4D38"/>
    <w:rsid w:val="00AB207F"/>
    <w:rsid w:val="00AB2D21"/>
    <w:rsid w:val="00AB639F"/>
    <w:rsid w:val="00AB6D00"/>
    <w:rsid w:val="00AB74FC"/>
    <w:rsid w:val="00AC0939"/>
    <w:rsid w:val="00AC2926"/>
    <w:rsid w:val="00AC52CB"/>
    <w:rsid w:val="00AC5C5F"/>
    <w:rsid w:val="00AD0687"/>
    <w:rsid w:val="00AD3F7C"/>
    <w:rsid w:val="00AD4C0A"/>
    <w:rsid w:val="00AD5CE1"/>
    <w:rsid w:val="00AE0025"/>
    <w:rsid w:val="00AF0F60"/>
    <w:rsid w:val="00AF1AE2"/>
    <w:rsid w:val="00AF4346"/>
    <w:rsid w:val="00AF4942"/>
    <w:rsid w:val="00AF4981"/>
    <w:rsid w:val="00AF4E6F"/>
    <w:rsid w:val="00AF567D"/>
    <w:rsid w:val="00AF5B6E"/>
    <w:rsid w:val="00AF5CD1"/>
    <w:rsid w:val="00B00EAE"/>
    <w:rsid w:val="00B0289B"/>
    <w:rsid w:val="00B03288"/>
    <w:rsid w:val="00B05292"/>
    <w:rsid w:val="00B1089A"/>
    <w:rsid w:val="00B11615"/>
    <w:rsid w:val="00B11B95"/>
    <w:rsid w:val="00B11E50"/>
    <w:rsid w:val="00B16AAD"/>
    <w:rsid w:val="00B208C7"/>
    <w:rsid w:val="00B2235C"/>
    <w:rsid w:val="00B2453A"/>
    <w:rsid w:val="00B26C94"/>
    <w:rsid w:val="00B26DA6"/>
    <w:rsid w:val="00B303DB"/>
    <w:rsid w:val="00B317FB"/>
    <w:rsid w:val="00B3350D"/>
    <w:rsid w:val="00B36E3F"/>
    <w:rsid w:val="00B41568"/>
    <w:rsid w:val="00B41580"/>
    <w:rsid w:val="00B426F8"/>
    <w:rsid w:val="00B4273E"/>
    <w:rsid w:val="00B42CE3"/>
    <w:rsid w:val="00B43B59"/>
    <w:rsid w:val="00B447CF"/>
    <w:rsid w:val="00B44DD4"/>
    <w:rsid w:val="00B46BB0"/>
    <w:rsid w:val="00B473EC"/>
    <w:rsid w:val="00B512C4"/>
    <w:rsid w:val="00B52ACC"/>
    <w:rsid w:val="00B548A2"/>
    <w:rsid w:val="00B54F4C"/>
    <w:rsid w:val="00B61BE7"/>
    <w:rsid w:val="00B633D9"/>
    <w:rsid w:val="00B63E41"/>
    <w:rsid w:val="00B66A8F"/>
    <w:rsid w:val="00B67863"/>
    <w:rsid w:val="00B71E4A"/>
    <w:rsid w:val="00B7471C"/>
    <w:rsid w:val="00B77881"/>
    <w:rsid w:val="00B80555"/>
    <w:rsid w:val="00B8483A"/>
    <w:rsid w:val="00B866B9"/>
    <w:rsid w:val="00B87900"/>
    <w:rsid w:val="00B9200D"/>
    <w:rsid w:val="00B96318"/>
    <w:rsid w:val="00BA395C"/>
    <w:rsid w:val="00BA3D48"/>
    <w:rsid w:val="00BA60C6"/>
    <w:rsid w:val="00BA7DE7"/>
    <w:rsid w:val="00BB3257"/>
    <w:rsid w:val="00BB3D8B"/>
    <w:rsid w:val="00BB4B02"/>
    <w:rsid w:val="00BB5995"/>
    <w:rsid w:val="00BB5BB1"/>
    <w:rsid w:val="00BC0C89"/>
    <w:rsid w:val="00BC28D2"/>
    <w:rsid w:val="00BC2C41"/>
    <w:rsid w:val="00BC6870"/>
    <w:rsid w:val="00BC7CEB"/>
    <w:rsid w:val="00BD0B58"/>
    <w:rsid w:val="00BD104F"/>
    <w:rsid w:val="00BD190C"/>
    <w:rsid w:val="00BD6281"/>
    <w:rsid w:val="00BD66EA"/>
    <w:rsid w:val="00BD6A1E"/>
    <w:rsid w:val="00BD6EB1"/>
    <w:rsid w:val="00BE051F"/>
    <w:rsid w:val="00BE3ADF"/>
    <w:rsid w:val="00BE57FD"/>
    <w:rsid w:val="00BE587C"/>
    <w:rsid w:val="00BF08C2"/>
    <w:rsid w:val="00BF12D2"/>
    <w:rsid w:val="00BF790D"/>
    <w:rsid w:val="00C00FF4"/>
    <w:rsid w:val="00C02EE6"/>
    <w:rsid w:val="00C03264"/>
    <w:rsid w:val="00C049AB"/>
    <w:rsid w:val="00C06036"/>
    <w:rsid w:val="00C06056"/>
    <w:rsid w:val="00C0727A"/>
    <w:rsid w:val="00C07D7F"/>
    <w:rsid w:val="00C1044B"/>
    <w:rsid w:val="00C11DED"/>
    <w:rsid w:val="00C136E2"/>
    <w:rsid w:val="00C1450B"/>
    <w:rsid w:val="00C15091"/>
    <w:rsid w:val="00C16192"/>
    <w:rsid w:val="00C16391"/>
    <w:rsid w:val="00C20400"/>
    <w:rsid w:val="00C212F3"/>
    <w:rsid w:val="00C23BDD"/>
    <w:rsid w:val="00C273BC"/>
    <w:rsid w:val="00C2768C"/>
    <w:rsid w:val="00C301C1"/>
    <w:rsid w:val="00C30548"/>
    <w:rsid w:val="00C40A93"/>
    <w:rsid w:val="00C42603"/>
    <w:rsid w:val="00C430D8"/>
    <w:rsid w:val="00C44978"/>
    <w:rsid w:val="00C46AE9"/>
    <w:rsid w:val="00C46E14"/>
    <w:rsid w:val="00C51C3A"/>
    <w:rsid w:val="00C521E2"/>
    <w:rsid w:val="00C53C4F"/>
    <w:rsid w:val="00C575FA"/>
    <w:rsid w:val="00C61531"/>
    <w:rsid w:val="00C6262B"/>
    <w:rsid w:val="00C63C0C"/>
    <w:rsid w:val="00C63F67"/>
    <w:rsid w:val="00C651E9"/>
    <w:rsid w:val="00C66108"/>
    <w:rsid w:val="00C674A4"/>
    <w:rsid w:val="00C6755B"/>
    <w:rsid w:val="00C72CCA"/>
    <w:rsid w:val="00C75E78"/>
    <w:rsid w:val="00C76328"/>
    <w:rsid w:val="00C778A0"/>
    <w:rsid w:val="00C80E73"/>
    <w:rsid w:val="00C82E28"/>
    <w:rsid w:val="00C85E2A"/>
    <w:rsid w:val="00C877BF"/>
    <w:rsid w:val="00C90303"/>
    <w:rsid w:val="00C919D8"/>
    <w:rsid w:val="00C922C1"/>
    <w:rsid w:val="00C940C5"/>
    <w:rsid w:val="00C945FD"/>
    <w:rsid w:val="00C94A42"/>
    <w:rsid w:val="00C955ED"/>
    <w:rsid w:val="00C97306"/>
    <w:rsid w:val="00CA1096"/>
    <w:rsid w:val="00CA25D6"/>
    <w:rsid w:val="00CA27DF"/>
    <w:rsid w:val="00CA3461"/>
    <w:rsid w:val="00CA4AD9"/>
    <w:rsid w:val="00CA5111"/>
    <w:rsid w:val="00CA7F32"/>
    <w:rsid w:val="00CB3D56"/>
    <w:rsid w:val="00CB5C15"/>
    <w:rsid w:val="00CB6C0F"/>
    <w:rsid w:val="00CC0137"/>
    <w:rsid w:val="00CC0C9F"/>
    <w:rsid w:val="00CC26AE"/>
    <w:rsid w:val="00CC4108"/>
    <w:rsid w:val="00CC7F86"/>
    <w:rsid w:val="00CD05C3"/>
    <w:rsid w:val="00CD19D3"/>
    <w:rsid w:val="00CD1E6C"/>
    <w:rsid w:val="00CD1F51"/>
    <w:rsid w:val="00CE0411"/>
    <w:rsid w:val="00CE2565"/>
    <w:rsid w:val="00CE256E"/>
    <w:rsid w:val="00CE2A8E"/>
    <w:rsid w:val="00CE2C40"/>
    <w:rsid w:val="00CE3E29"/>
    <w:rsid w:val="00CF01CF"/>
    <w:rsid w:val="00CF16C3"/>
    <w:rsid w:val="00CF1B10"/>
    <w:rsid w:val="00CF2695"/>
    <w:rsid w:val="00CF2C0D"/>
    <w:rsid w:val="00CF2F10"/>
    <w:rsid w:val="00CF3168"/>
    <w:rsid w:val="00CF4345"/>
    <w:rsid w:val="00CF5C04"/>
    <w:rsid w:val="00CF6DE5"/>
    <w:rsid w:val="00D0402A"/>
    <w:rsid w:val="00D04D06"/>
    <w:rsid w:val="00D04D5C"/>
    <w:rsid w:val="00D109AE"/>
    <w:rsid w:val="00D121A9"/>
    <w:rsid w:val="00D171A5"/>
    <w:rsid w:val="00D22AAD"/>
    <w:rsid w:val="00D240E1"/>
    <w:rsid w:val="00D24EC5"/>
    <w:rsid w:val="00D2502F"/>
    <w:rsid w:val="00D259DF"/>
    <w:rsid w:val="00D33880"/>
    <w:rsid w:val="00D33AA0"/>
    <w:rsid w:val="00D343C1"/>
    <w:rsid w:val="00D37377"/>
    <w:rsid w:val="00D379EF"/>
    <w:rsid w:val="00D41D50"/>
    <w:rsid w:val="00D44D89"/>
    <w:rsid w:val="00D5088F"/>
    <w:rsid w:val="00D508DC"/>
    <w:rsid w:val="00D50FD0"/>
    <w:rsid w:val="00D536F8"/>
    <w:rsid w:val="00D5374F"/>
    <w:rsid w:val="00D5564A"/>
    <w:rsid w:val="00D60C9F"/>
    <w:rsid w:val="00D61A08"/>
    <w:rsid w:val="00D7130F"/>
    <w:rsid w:val="00D7252F"/>
    <w:rsid w:val="00D74028"/>
    <w:rsid w:val="00D74AE8"/>
    <w:rsid w:val="00D75D1D"/>
    <w:rsid w:val="00D760F6"/>
    <w:rsid w:val="00D76702"/>
    <w:rsid w:val="00D804A0"/>
    <w:rsid w:val="00D805F4"/>
    <w:rsid w:val="00D822BE"/>
    <w:rsid w:val="00D82F5D"/>
    <w:rsid w:val="00D86CC9"/>
    <w:rsid w:val="00D907DF"/>
    <w:rsid w:val="00D9212E"/>
    <w:rsid w:val="00D92689"/>
    <w:rsid w:val="00D93B2E"/>
    <w:rsid w:val="00D94697"/>
    <w:rsid w:val="00D94712"/>
    <w:rsid w:val="00D9763A"/>
    <w:rsid w:val="00DA17BA"/>
    <w:rsid w:val="00DA213F"/>
    <w:rsid w:val="00DA3708"/>
    <w:rsid w:val="00DA3EBF"/>
    <w:rsid w:val="00DA4C70"/>
    <w:rsid w:val="00DB2638"/>
    <w:rsid w:val="00DB4E9B"/>
    <w:rsid w:val="00DB62BC"/>
    <w:rsid w:val="00DB6738"/>
    <w:rsid w:val="00DB6B26"/>
    <w:rsid w:val="00DB7604"/>
    <w:rsid w:val="00DC17DF"/>
    <w:rsid w:val="00DC2F0B"/>
    <w:rsid w:val="00DC4D03"/>
    <w:rsid w:val="00DC4F7A"/>
    <w:rsid w:val="00DC6D3B"/>
    <w:rsid w:val="00DC77EB"/>
    <w:rsid w:val="00DD1045"/>
    <w:rsid w:val="00DD2AA3"/>
    <w:rsid w:val="00DD2AB3"/>
    <w:rsid w:val="00DD39ED"/>
    <w:rsid w:val="00DD3A85"/>
    <w:rsid w:val="00DD4F77"/>
    <w:rsid w:val="00DD7993"/>
    <w:rsid w:val="00DE2B54"/>
    <w:rsid w:val="00DE2F0E"/>
    <w:rsid w:val="00DE4181"/>
    <w:rsid w:val="00DE48B3"/>
    <w:rsid w:val="00DE4C6F"/>
    <w:rsid w:val="00DE7640"/>
    <w:rsid w:val="00DE7B75"/>
    <w:rsid w:val="00DF5C4E"/>
    <w:rsid w:val="00DF658A"/>
    <w:rsid w:val="00E01854"/>
    <w:rsid w:val="00E02149"/>
    <w:rsid w:val="00E02787"/>
    <w:rsid w:val="00E04045"/>
    <w:rsid w:val="00E04372"/>
    <w:rsid w:val="00E0580C"/>
    <w:rsid w:val="00E06E24"/>
    <w:rsid w:val="00E10938"/>
    <w:rsid w:val="00E16B37"/>
    <w:rsid w:val="00E21DFE"/>
    <w:rsid w:val="00E236F0"/>
    <w:rsid w:val="00E24D01"/>
    <w:rsid w:val="00E271D6"/>
    <w:rsid w:val="00E27C45"/>
    <w:rsid w:val="00E3141B"/>
    <w:rsid w:val="00E41442"/>
    <w:rsid w:val="00E41B65"/>
    <w:rsid w:val="00E4304A"/>
    <w:rsid w:val="00E437D2"/>
    <w:rsid w:val="00E44B39"/>
    <w:rsid w:val="00E466E6"/>
    <w:rsid w:val="00E47968"/>
    <w:rsid w:val="00E502CF"/>
    <w:rsid w:val="00E5246A"/>
    <w:rsid w:val="00E536CF"/>
    <w:rsid w:val="00E5596A"/>
    <w:rsid w:val="00E573DC"/>
    <w:rsid w:val="00E61EEB"/>
    <w:rsid w:val="00E63589"/>
    <w:rsid w:val="00E70797"/>
    <w:rsid w:val="00E71357"/>
    <w:rsid w:val="00E73BE1"/>
    <w:rsid w:val="00E745E5"/>
    <w:rsid w:val="00E826B6"/>
    <w:rsid w:val="00E826CE"/>
    <w:rsid w:val="00E82945"/>
    <w:rsid w:val="00E84A8B"/>
    <w:rsid w:val="00E84F5E"/>
    <w:rsid w:val="00E87EB8"/>
    <w:rsid w:val="00E90315"/>
    <w:rsid w:val="00E912FF"/>
    <w:rsid w:val="00E92E51"/>
    <w:rsid w:val="00E94166"/>
    <w:rsid w:val="00E96CE9"/>
    <w:rsid w:val="00E96FF1"/>
    <w:rsid w:val="00E977E3"/>
    <w:rsid w:val="00E97ECD"/>
    <w:rsid w:val="00EA03AD"/>
    <w:rsid w:val="00EA56A1"/>
    <w:rsid w:val="00EA683C"/>
    <w:rsid w:val="00EA71FE"/>
    <w:rsid w:val="00EA73DD"/>
    <w:rsid w:val="00EA75E9"/>
    <w:rsid w:val="00EB1909"/>
    <w:rsid w:val="00EB2D89"/>
    <w:rsid w:val="00EB4960"/>
    <w:rsid w:val="00EB4A76"/>
    <w:rsid w:val="00EB5782"/>
    <w:rsid w:val="00EB57E7"/>
    <w:rsid w:val="00EC3801"/>
    <w:rsid w:val="00EC4301"/>
    <w:rsid w:val="00EC4545"/>
    <w:rsid w:val="00EC50F3"/>
    <w:rsid w:val="00EC5E2D"/>
    <w:rsid w:val="00EC5F57"/>
    <w:rsid w:val="00ED197F"/>
    <w:rsid w:val="00ED1B41"/>
    <w:rsid w:val="00ED21AD"/>
    <w:rsid w:val="00ED31F2"/>
    <w:rsid w:val="00ED3E00"/>
    <w:rsid w:val="00ED4052"/>
    <w:rsid w:val="00ED514C"/>
    <w:rsid w:val="00ED581D"/>
    <w:rsid w:val="00ED5B3B"/>
    <w:rsid w:val="00ED73C8"/>
    <w:rsid w:val="00EE10F5"/>
    <w:rsid w:val="00EE18F9"/>
    <w:rsid w:val="00EE3D26"/>
    <w:rsid w:val="00EE46BF"/>
    <w:rsid w:val="00EE4701"/>
    <w:rsid w:val="00EE531B"/>
    <w:rsid w:val="00EE5A44"/>
    <w:rsid w:val="00EE69DF"/>
    <w:rsid w:val="00EE76CD"/>
    <w:rsid w:val="00EF25A0"/>
    <w:rsid w:val="00EF448F"/>
    <w:rsid w:val="00EF44E0"/>
    <w:rsid w:val="00EF4B67"/>
    <w:rsid w:val="00EF5122"/>
    <w:rsid w:val="00EF586F"/>
    <w:rsid w:val="00EF7459"/>
    <w:rsid w:val="00F00ECC"/>
    <w:rsid w:val="00F0282E"/>
    <w:rsid w:val="00F037A3"/>
    <w:rsid w:val="00F06986"/>
    <w:rsid w:val="00F07163"/>
    <w:rsid w:val="00F109D0"/>
    <w:rsid w:val="00F15431"/>
    <w:rsid w:val="00F16775"/>
    <w:rsid w:val="00F21169"/>
    <w:rsid w:val="00F212B8"/>
    <w:rsid w:val="00F24CC7"/>
    <w:rsid w:val="00F32E6F"/>
    <w:rsid w:val="00F33A8E"/>
    <w:rsid w:val="00F33B94"/>
    <w:rsid w:val="00F34F73"/>
    <w:rsid w:val="00F362FE"/>
    <w:rsid w:val="00F36490"/>
    <w:rsid w:val="00F3749A"/>
    <w:rsid w:val="00F410BC"/>
    <w:rsid w:val="00F41590"/>
    <w:rsid w:val="00F42AE0"/>
    <w:rsid w:val="00F44B87"/>
    <w:rsid w:val="00F455C6"/>
    <w:rsid w:val="00F460C7"/>
    <w:rsid w:val="00F50215"/>
    <w:rsid w:val="00F50CF5"/>
    <w:rsid w:val="00F51199"/>
    <w:rsid w:val="00F5148C"/>
    <w:rsid w:val="00F51C13"/>
    <w:rsid w:val="00F5213A"/>
    <w:rsid w:val="00F527C5"/>
    <w:rsid w:val="00F52D3D"/>
    <w:rsid w:val="00F53478"/>
    <w:rsid w:val="00F54C18"/>
    <w:rsid w:val="00F56073"/>
    <w:rsid w:val="00F5702D"/>
    <w:rsid w:val="00F57D8C"/>
    <w:rsid w:val="00F60E65"/>
    <w:rsid w:val="00F61DAC"/>
    <w:rsid w:val="00F62FA8"/>
    <w:rsid w:val="00F63E10"/>
    <w:rsid w:val="00F66A23"/>
    <w:rsid w:val="00F671A6"/>
    <w:rsid w:val="00F716A3"/>
    <w:rsid w:val="00F71D4D"/>
    <w:rsid w:val="00F72E49"/>
    <w:rsid w:val="00F7452A"/>
    <w:rsid w:val="00F75151"/>
    <w:rsid w:val="00F75651"/>
    <w:rsid w:val="00F81032"/>
    <w:rsid w:val="00F81DE5"/>
    <w:rsid w:val="00F82388"/>
    <w:rsid w:val="00F83A77"/>
    <w:rsid w:val="00F83F47"/>
    <w:rsid w:val="00F84C0C"/>
    <w:rsid w:val="00F8616F"/>
    <w:rsid w:val="00F87222"/>
    <w:rsid w:val="00F93637"/>
    <w:rsid w:val="00F9478B"/>
    <w:rsid w:val="00F94831"/>
    <w:rsid w:val="00F94C91"/>
    <w:rsid w:val="00F94CD4"/>
    <w:rsid w:val="00F9669F"/>
    <w:rsid w:val="00F968FA"/>
    <w:rsid w:val="00FA06FE"/>
    <w:rsid w:val="00FA17D9"/>
    <w:rsid w:val="00FA418F"/>
    <w:rsid w:val="00FA4C8D"/>
    <w:rsid w:val="00FA4CF2"/>
    <w:rsid w:val="00FA6B32"/>
    <w:rsid w:val="00FB14E8"/>
    <w:rsid w:val="00FB22F8"/>
    <w:rsid w:val="00FB3C5C"/>
    <w:rsid w:val="00FB45FC"/>
    <w:rsid w:val="00FB4D92"/>
    <w:rsid w:val="00FB7A67"/>
    <w:rsid w:val="00FC26FB"/>
    <w:rsid w:val="00FC466A"/>
    <w:rsid w:val="00FC4FB7"/>
    <w:rsid w:val="00FC6AD0"/>
    <w:rsid w:val="00FC7F0F"/>
    <w:rsid w:val="00FD0534"/>
    <w:rsid w:val="00FD09B6"/>
    <w:rsid w:val="00FD0B59"/>
    <w:rsid w:val="00FD1678"/>
    <w:rsid w:val="00FD4A69"/>
    <w:rsid w:val="00FD4CC0"/>
    <w:rsid w:val="00FD5AD1"/>
    <w:rsid w:val="00FE4E85"/>
    <w:rsid w:val="00FE5169"/>
    <w:rsid w:val="00FE55F3"/>
    <w:rsid w:val="00FE65BC"/>
    <w:rsid w:val="00FF2EB2"/>
    <w:rsid w:val="00FF40EB"/>
    <w:rsid w:val="00FF5A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BF09"/>
  <w14:defaultImageDpi w14:val="32767"/>
  <w15:docId w15:val="{0AA612AB-7764-45D9-A0B6-916ECB01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8F"/>
    <w:pPr>
      <w:spacing w:after="200" w:line="276" w:lineRule="auto"/>
    </w:pPr>
    <w:rPr>
      <w:rFonts w:ascii="Calibri" w:eastAsia="Calibri" w:hAnsi="Calibri" w:cs="Times New Roman"/>
      <w:sz w:val="22"/>
      <w:szCs w:val="22"/>
      <w:lang w:val="es-MX"/>
    </w:rPr>
  </w:style>
  <w:style w:type="paragraph" w:styleId="Ttulo1">
    <w:name w:val="heading 1"/>
    <w:basedOn w:val="Normal"/>
    <w:link w:val="Ttulo1Car"/>
    <w:uiPriority w:val="9"/>
    <w:qFormat/>
    <w:rsid w:val="00232C8F"/>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semiHidden/>
    <w:unhideWhenUsed/>
    <w:qFormat/>
    <w:rsid w:val="00232C8F"/>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semiHidden/>
    <w:unhideWhenUsed/>
    <w:qFormat/>
    <w:rsid w:val="00ED21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C8F"/>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
    <w:semiHidden/>
    <w:rsid w:val="00232C8F"/>
    <w:rPr>
      <w:rFonts w:ascii="Cambria" w:eastAsia="Times New Roman" w:hAnsi="Cambria" w:cs="Times New Roman"/>
      <w:color w:val="365F91"/>
      <w:sz w:val="26"/>
      <w:szCs w:val="26"/>
      <w:lang w:val="es-MX"/>
    </w:rPr>
  </w:style>
  <w:style w:type="paragraph" w:styleId="Prrafodelista">
    <w:name w:val="List Paragraph"/>
    <w:basedOn w:val="Normal"/>
    <w:uiPriority w:val="34"/>
    <w:qFormat/>
    <w:rsid w:val="00232C8F"/>
    <w:pPr>
      <w:ind w:left="720"/>
      <w:contextualSpacing/>
    </w:pPr>
  </w:style>
  <w:style w:type="character" w:styleId="Hipervnculo">
    <w:name w:val="Hyperlink"/>
    <w:uiPriority w:val="99"/>
    <w:unhideWhenUsed/>
    <w:rsid w:val="00232C8F"/>
    <w:rPr>
      <w:color w:val="0000FF"/>
      <w:u w:val="single"/>
    </w:rPr>
  </w:style>
  <w:style w:type="paragraph" w:styleId="HTMLconformatoprevio">
    <w:name w:val="HTML Preformatted"/>
    <w:basedOn w:val="Normal"/>
    <w:link w:val="HTMLconformatoprevioCar"/>
    <w:uiPriority w:val="99"/>
    <w:semiHidden/>
    <w:unhideWhenUsed/>
    <w:rsid w:val="0023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32C8F"/>
    <w:rPr>
      <w:rFonts w:ascii="Courier New" w:eastAsia="Times New Roman" w:hAnsi="Courier New" w:cs="Courier New"/>
      <w:sz w:val="20"/>
      <w:szCs w:val="20"/>
      <w:lang w:val="es-MX" w:eastAsia="es-MX"/>
    </w:rPr>
  </w:style>
  <w:style w:type="character" w:customStyle="1" w:styleId="highwire-citation-author">
    <w:name w:val="highwire-citation-author"/>
    <w:basedOn w:val="Fuentedeprrafopredeter"/>
    <w:rsid w:val="00232C8F"/>
  </w:style>
  <w:style w:type="character" w:customStyle="1" w:styleId="apple-converted-space">
    <w:name w:val="apple-converted-space"/>
    <w:basedOn w:val="Fuentedeprrafopredeter"/>
    <w:rsid w:val="00232C8F"/>
  </w:style>
  <w:style w:type="paragraph" w:styleId="NormalWeb">
    <w:name w:val="Normal (Web)"/>
    <w:basedOn w:val="Normal"/>
    <w:uiPriority w:val="99"/>
    <w:unhideWhenUsed/>
    <w:rsid w:val="00232C8F"/>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elsevierstylesup">
    <w:name w:val="elsevierstylesup"/>
    <w:basedOn w:val="Fuentedeprrafopredeter"/>
    <w:rsid w:val="00232C8F"/>
  </w:style>
  <w:style w:type="table" w:styleId="Tablaconcuadrcula">
    <w:name w:val="Table Grid"/>
    <w:basedOn w:val="Tablanormal"/>
    <w:uiPriority w:val="59"/>
    <w:rsid w:val="00D5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C0F49"/>
    <w:rPr>
      <w:color w:val="954F72" w:themeColor="followedHyperlink"/>
      <w:u w:val="single"/>
    </w:rPr>
  </w:style>
  <w:style w:type="paragraph" w:styleId="Piedepgina">
    <w:name w:val="footer"/>
    <w:basedOn w:val="Normal"/>
    <w:link w:val="PiedepginaCar"/>
    <w:uiPriority w:val="99"/>
    <w:unhideWhenUsed/>
    <w:rsid w:val="00797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C64"/>
    <w:rPr>
      <w:rFonts w:ascii="Calibri" w:eastAsia="Calibri" w:hAnsi="Calibri" w:cs="Times New Roman"/>
      <w:sz w:val="22"/>
      <w:szCs w:val="22"/>
      <w:lang w:val="es-MX"/>
    </w:rPr>
  </w:style>
  <w:style w:type="character" w:styleId="Nmerodepgina">
    <w:name w:val="page number"/>
    <w:basedOn w:val="Fuentedeprrafopredeter"/>
    <w:uiPriority w:val="99"/>
    <w:semiHidden/>
    <w:unhideWhenUsed/>
    <w:rsid w:val="00797C64"/>
  </w:style>
  <w:style w:type="character" w:styleId="Refdecomentario">
    <w:name w:val="annotation reference"/>
    <w:basedOn w:val="Fuentedeprrafopredeter"/>
    <w:uiPriority w:val="99"/>
    <w:semiHidden/>
    <w:unhideWhenUsed/>
    <w:rsid w:val="00964862"/>
    <w:rPr>
      <w:sz w:val="18"/>
      <w:szCs w:val="18"/>
    </w:rPr>
  </w:style>
  <w:style w:type="paragraph" w:styleId="Textocomentario">
    <w:name w:val="annotation text"/>
    <w:basedOn w:val="Normal"/>
    <w:link w:val="TextocomentarioCar"/>
    <w:uiPriority w:val="99"/>
    <w:unhideWhenUsed/>
    <w:rsid w:val="00964862"/>
    <w:pPr>
      <w:spacing w:line="240" w:lineRule="auto"/>
    </w:pPr>
    <w:rPr>
      <w:sz w:val="24"/>
      <w:szCs w:val="24"/>
    </w:rPr>
  </w:style>
  <w:style w:type="character" w:customStyle="1" w:styleId="TextocomentarioCar">
    <w:name w:val="Texto comentario Car"/>
    <w:basedOn w:val="Fuentedeprrafopredeter"/>
    <w:link w:val="Textocomentario"/>
    <w:uiPriority w:val="99"/>
    <w:rsid w:val="00964862"/>
    <w:rPr>
      <w:rFonts w:ascii="Calibri" w:eastAsia="Calibri" w:hAnsi="Calibri" w:cs="Times New Roman"/>
      <w:lang w:val="es-MX"/>
    </w:rPr>
  </w:style>
  <w:style w:type="paragraph" w:styleId="Asuntodelcomentario">
    <w:name w:val="annotation subject"/>
    <w:basedOn w:val="Textocomentario"/>
    <w:next w:val="Textocomentario"/>
    <w:link w:val="AsuntodelcomentarioCar"/>
    <w:uiPriority w:val="99"/>
    <w:semiHidden/>
    <w:unhideWhenUsed/>
    <w:rsid w:val="00964862"/>
    <w:rPr>
      <w:b/>
      <w:bCs/>
      <w:sz w:val="20"/>
      <w:szCs w:val="20"/>
    </w:rPr>
  </w:style>
  <w:style w:type="character" w:customStyle="1" w:styleId="AsuntodelcomentarioCar">
    <w:name w:val="Asunto del comentario Car"/>
    <w:basedOn w:val="TextocomentarioCar"/>
    <w:link w:val="Asuntodelcomentario"/>
    <w:uiPriority w:val="99"/>
    <w:semiHidden/>
    <w:rsid w:val="00964862"/>
    <w:rPr>
      <w:rFonts w:ascii="Calibri" w:eastAsia="Calibri" w:hAnsi="Calibri" w:cs="Times New Roman"/>
      <w:b/>
      <w:bCs/>
      <w:sz w:val="20"/>
      <w:szCs w:val="20"/>
      <w:lang w:val="es-MX"/>
    </w:rPr>
  </w:style>
  <w:style w:type="paragraph" w:styleId="Textodeglobo">
    <w:name w:val="Balloon Text"/>
    <w:basedOn w:val="Normal"/>
    <w:link w:val="TextodegloboCar"/>
    <w:uiPriority w:val="99"/>
    <w:semiHidden/>
    <w:unhideWhenUsed/>
    <w:rsid w:val="00964862"/>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964862"/>
    <w:rPr>
      <w:rFonts w:ascii="Times New Roman" w:eastAsia="Calibri" w:hAnsi="Times New Roman" w:cs="Times New Roman"/>
      <w:sz w:val="18"/>
      <w:szCs w:val="18"/>
      <w:lang w:val="es-MX"/>
    </w:rPr>
  </w:style>
  <w:style w:type="paragraph" w:customStyle="1" w:styleId="Default">
    <w:name w:val="Default"/>
    <w:rsid w:val="00EB57E7"/>
    <w:pPr>
      <w:autoSpaceDE w:val="0"/>
      <w:autoSpaceDN w:val="0"/>
      <w:adjustRightInd w:val="0"/>
    </w:pPr>
    <w:rPr>
      <w:rFonts w:ascii="Times New Roman" w:hAnsi="Times New Roman" w:cs="Times New Roman"/>
      <w:color w:val="000000"/>
    </w:rPr>
  </w:style>
  <w:style w:type="paragraph" w:styleId="Encabezado">
    <w:name w:val="header"/>
    <w:basedOn w:val="Normal"/>
    <w:link w:val="EncabezadoCar"/>
    <w:uiPriority w:val="99"/>
    <w:unhideWhenUsed/>
    <w:rsid w:val="00671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4F9"/>
    <w:rPr>
      <w:rFonts w:ascii="Calibri" w:eastAsia="Calibri" w:hAnsi="Calibri" w:cs="Times New Roman"/>
      <w:sz w:val="22"/>
      <w:szCs w:val="22"/>
      <w:lang w:val="es-MX"/>
    </w:rPr>
  </w:style>
  <w:style w:type="character" w:customStyle="1" w:styleId="Ttulo4Car">
    <w:name w:val="Título 4 Car"/>
    <w:basedOn w:val="Fuentedeprrafopredeter"/>
    <w:link w:val="Ttulo4"/>
    <w:uiPriority w:val="9"/>
    <w:semiHidden/>
    <w:rsid w:val="00ED21AD"/>
    <w:rPr>
      <w:rFonts w:asciiTheme="majorHAnsi" w:eastAsiaTheme="majorEastAsia" w:hAnsiTheme="majorHAnsi" w:cstheme="majorBidi"/>
      <w:i/>
      <w:iCs/>
      <w:color w:val="2E74B5" w:themeColor="accent1" w:themeShade="BF"/>
      <w:sz w:val="22"/>
      <w:szCs w:val="22"/>
      <w:lang w:val="es-MX"/>
    </w:rPr>
  </w:style>
  <w:style w:type="character" w:customStyle="1" w:styleId="Mencinsinresolver1">
    <w:name w:val="Mención sin resolver1"/>
    <w:basedOn w:val="Fuentedeprrafopredeter"/>
    <w:uiPriority w:val="99"/>
    <w:semiHidden/>
    <w:unhideWhenUsed/>
    <w:rsid w:val="00A70D5D"/>
    <w:rPr>
      <w:color w:val="605E5C"/>
      <w:shd w:val="clear" w:color="auto" w:fill="E1DFDD"/>
    </w:rPr>
  </w:style>
  <w:style w:type="paragraph" w:customStyle="1" w:styleId="author">
    <w:name w:val="author"/>
    <w:basedOn w:val="Normal"/>
    <w:rsid w:val="001472F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uthor-name">
    <w:name w:val="author-name"/>
    <w:basedOn w:val="Fuentedeprrafopredeter"/>
    <w:rsid w:val="001472F9"/>
  </w:style>
  <w:style w:type="character" w:customStyle="1" w:styleId="period">
    <w:name w:val="period"/>
    <w:basedOn w:val="Fuentedeprrafopredeter"/>
    <w:rsid w:val="00F52D3D"/>
  </w:style>
  <w:style w:type="character" w:customStyle="1" w:styleId="cit">
    <w:name w:val="cit"/>
    <w:basedOn w:val="Fuentedeprrafopredeter"/>
    <w:rsid w:val="00F52D3D"/>
  </w:style>
  <w:style w:type="paragraph" w:styleId="Textonotapie">
    <w:name w:val="footnote text"/>
    <w:aliases w:val="ft"/>
    <w:basedOn w:val="Normal"/>
    <w:link w:val="TextonotapieCar"/>
    <w:unhideWhenUsed/>
    <w:rsid w:val="00A16895"/>
    <w:pPr>
      <w:spacing w:after="0" w:line="240" w:lineRule="auto"/>
    </w:pPr>
    <w:rPr>
      <w:rFonts w:asciiTheme="minorHAnsi" w:eastAsiaTheme="minorEastAsia" w:hAnsiTheme="minorHAnsi" w:cstheme="minorBidi"/>
      <w:sz w:val="24"/>
      <w:szCs w:val="24"/>
      <w:lang w:val="en-US"/>
    </w:rPr>
  </w:style>
  <w:style w:type="character" w:customStyle="1" w:styleId="TextonotapieCar">
    <w:name w:val="Texto nota pie Car"/>
    <w:aliases w:val="ft Car"/>
    <w:basedOn w:val="Fuentedeprrafopredeter"/>
    <w:link w:val="Textonotapie"/>
    <w:rsid w:val="00A16895"/>
    <w:rPr>
      <w:rFonts w:eastAsiaTheme="minorEastAsia"/>
      <w:lang w:val="en-US"/>
    </w:rPr>
  </w:style>
  <w:style w:type="character" w:customStyle="1" w:styleId="orcid-id-https">
    <w:name w:val="orcid-id-https"/>
    <w:rsid w:val="00A16895"/>
  </w:style>
  <w:style w:type="character" w:customStyle="1" w:styleId="label">
    <w:name w:val="label"/>
    <w:basedOn w:val="Fuentedeprrafopredeter"/>
    <w:rsid w:val="00347650"/>
  </w:style>
  <w:style w:type="character" w:customStyle="1" w:styleId="pkpscreenreader">
    <w:name w:val="pkp_screen_reader"/>
    <w:basedOn w:val="Fuentedeprrafopredeter"/>
    <w:rsid w:val="00347650"/>
  </w:style>
  <w:style w:type="character" w:styleId="nfasis">
    <w:name w:val="Emphasis"/>
    <w:basedOn w:val="Fuentedeprrafopredeter"/>
    <w:uiPriority w:val="20"/>
    <w:qFormat/>
    <w:rsid w:val="00DE7B75"/>
    <w:rPr>
      <w:i/>
      <w:iCs/>
    </w:rPr>
  </w:style>
  <w:style w:type="character" w:styleId="Mencinsinresolver">
    <w:name w:val="Unresolved Mention"/>
    <w:basedOn w:val="Fuentedeprrafopredeter"/>
    <w:uiPriority w:val="99"/>
    <w:semiHidden/>
    <w:unhideWhenUsed/>
    <w:rsid w:val="0052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9709">
      <w:bodyDiv w:val="1"/>
      <w:marLeft w:val="0"/>
      <w:marRight w:val="0"/>
      <w:marTop w:val="0"/>
      <w:marBottom w:val="0"/>
      <w:divBdr>
        <w:top w:val="none" w:sz="0" w:space="0" w:color="auto"/>
        <w:left w:val="none" w:sz="0" w:space="0" w:color="auto"/>
        <w:bottom w:val="none" w:sz="0" w:space="0" w:color="auto"/>
        <w:right w:val="none" w:sz="0" w:space="0" w:color="auto"/>
      </w:divBdr>
    </w:div>
    <w:div w:id="184834410">
      <w:bodyDiv w:val="1"/>
      <w:marLeft w:val="0"/>
      <w:marRight w:val="0"/>
      <w:marTop w:val="0"/>
      <w:marBottom w:val="0"/>
      <w:divBdr>
        <w:top w:val="none" w:sz="0" w:space="0" w:color="auto"/>
        <w:left w:val="none" w:sz="0" w:space="0" w:color="auto"/>
        <w:bottom w:val="none" w:sz="0" w:space="0" w:color="auto"/>
        <w:right w:val="none" w:sz="0" w:space="0" w:color="auto"/>
      </w:divBdr>
    </w:div>
    <w:div w:id="395280375">
      <w:bodyDiv w:val="1"/>
      <w:marLeft w:val="0"/>
      <w:marRight w:val="0"/>
      <w:marTop w:val="0"/>
      <w:marBottom w:val="0"/>
      <w:divBdr>
        <w:top w:val="none" w:sz="0" w:space="0" w:color="auto"/>
        <w:left w:val="none" w:sz="0" w:space="0" w:color="auto"/>
        <w:bottom w:val="none" w:sz="0" w:space="0" w:color="auto"/>
        <w:right w:val="none" w:sz="0" w:space="0" w:color="auto"/>
      </w:divBdr>
    </w:div>
    <w:div w:id="469636825">
      <w:bodyDiv w:val="1"/>
      <w:marLeft w:val="0"/>
      <w:marRight w:val="0"/>
      <w:marTop w:val="0"/>
      <w:marBottom w:val="0"/>
      <w:divBdr>
        <w:top w:val="none" w:sz="0" w:space="0" w:color="auto"/>
        <w:left w:val="none" w:sz="0" w:space="0" w:color="auto"/>
        <w:bottom w:val="none" w:sz="0" w:space="0" w:color="auto"/>
        <w:right w:val="none" w:sz="0" w:space="0" w:color="auto"/>
      </w:divBdr>
    </w:div>
    <w:div w:id="562839063">
      <w:bodyDiv w:val="1"/>
      <w:marLeft w:val="0"/>
      <w:marRight w:val="0"/>
      <w:marTop w:val="0"/>
      <w:marBottom w:val="0"/>
      <w:divBdr>
        <w:top w:val="none" w:sz="0" w:space="0" w:color="auto"/>
        <w:left w:val="none" w:sz="0" w:space="0" w:color="auto"/>
        <w:bottom w:val="none" w:sz="0" w:space="0" w:color="auto"/>
        <w:right w:val="none" w:sz="0" w:space="0" w:color="auto"/>
      </w:divBdr>
    </w:div>
    <w:div w:id="565653332">
      <w:bodyDiv w:val="1"/>
      <w:marLeft w:val="0"/>
      <w:marRight w:val="0"/>
      <w:marTop w:val="0"/>
      <w:marBottom w:val="0"/>
      <w:divBdr>
        <w:top w:val="none" w:sz="0" w:space="0" w:color="auto"/>
        <w:left w:val="none" w:sz="0" w:space="0" w:color="auto"/>
        <w:bottom w:val="none" w:sz="0" w:space="0" w:color="auto"/>
        <w:right w:val="none" w:sz="0" w:space="0" w:color="auto"/>
      </w:divBdr>
    </w:div>
    <w:div w:id="616063489">
      <w:bodyDiv w:val="1"/>
      <w:marLeft w:val="0"/>
      <w:marRight w:val="0"/>
      <w:marTop w:val="0"/>
      <w:marBottom w:val="0"/>
      <w:divBdr>
        <w:top w:val="none" w:sz="0" w:space="0" w:color="auto"/>
        <w:left w:val="none" w:sz="0" w:space="0" w:color="auto"/>
        <w:bottom w:val="none" w:sz="0" w:space="0" w:color="auto"/>
        <w:right w:val="none" w:sz="0" w:space="0" w:color="auto"/>
      </w:divBdr>
    </w:div>
    <w:div w:id="764611307">
      <w:bodyDiv w:val="1"/>
      <w:marLeft w:val="0"/>
      <w:marRight w:val="0"/>
      <w:marTop w:val="0"/>
      <w:marBottom w:val="0"/>
      <w:divBdr>
        <w:top w:val="none" w:sz="0" w:space="0" w:color="auto"/>
        <w:left w:val="none" w:sz="0" w:space="0" w:color="auto"/>
        <w:bottom w:val="none" w:sz="0" w:space="0" w:color="auto"/>
        <w:right w:val="none" w:sz="0" w:space="0" w:color="auto"/>
      </w:divBdr>
    </w:div>
    <w:div w:id="922299177">
      <w:bodyDiv w:val="1"/>
      <w:marLeft w:val="0"/>
      <w:marRight w:val="0"/>
      <w:marTop w:val="0"/>
      <w:marBottom w:val="0"/>
      <w:divBdr>
        <w:top w:val="none" w:sz="0" w:space="0" w:color="auto"/>
        <w:left w:val="none" w:sz="0" w:space="0" w:color="auto"/>
        <w:bottom w:val="none" w:sz="0" w:space="0" w:color="auto"/>
        <w:right w:val="none" w:sz="0" w:space="0" w:color="auto"/>
      </w:divBdr>
    </w:div>
    <w:div w:id="1228806989">
      <w:bodyDiv w:val="1"/>
      <w:marLeft w:val="0"/>
      <w:marRight w:val="0"/>
      <w:marTop w:val="0"/>
      <w:marBottom w:val="0"/>
      <w:divBdr>
        <w:top w:val="none" w:sz="0" w:space="0" w:color="auto"/>
        <w:left w:val="none" w:sz="0" w:space="0" w:color="auto"/>
        <w:bottom w:val="none" w:sz="0" w:space="0" w:color="auto"/>
        <w:right w:val="none" w:sz="0" w:space="0" w:color="auto"/>
      </w:divBdr>
    </w:div>
    <w:div w:id="1230576330">
      <w:bodyDiv w:val="1"/>
      <w:marLeft w:val="0"/>
      <w:marRight w:val="0"/>
      <w:marTop w:val="0"/>
      <w:marBottom w:val="0"/>
      <w:divBdr>
        <w:top w:val="none" w:sz="0" w:space="0" w:color="auto"/>
        <w:left w:val="none" w:sz="0" w:space="0" w:color="auto"/>
        <w:bottom w:val="none" w:sz="0" w:space="0" w:color="auto"/>
        <w:right w:val="none" w:sz="0" w:space="0" w:color="auto"/>
      </w:divBdr>
    </w:div>
    <w:div w:id="1255433257">
      <w:bodyDiv w:val="1"/>
      <w:marLeft w:val="0"/>
      <w:marRight w:val="0"/>
      <w:marTop w:val="0"/>
      <w:marBottom w:val="0"/>
      <w:divBdr>
        <w:top w:val="none" w:sz="0" w:space="0" w:color="auto"/>
        <w:left w:val="none" w:sz="0" w:space="0" w:color="auto"/>
        <w:bottom w:val="none" w:sz="0" w:space="0" w:color="auto"/>
        <w:right w:val="none" w:sz="0" w:space="0" w:color="auto"/>
      </w:divBdr>
    </w:div>
    <w:div w:id="1346860392">
      <w:bodyDiv w:val="1"/>
      <w:marLeft w:val="0"/>
      <w:marRight w:val="0"/>
      <w:marTop w:val="0"/>
      <w:marBottom w:val="0"/>
      <w:divBdr>
        <w:top w:val="none" w:sz="0" w:space="0" w:color="auto"/>
        <w:left w:val="none" w:sz="0" w:space="0" w:color="auto"/>
        <w:bottom w:val="none" w:sz="0" w:space="0" w:color="auto"/>
        <w:right w:val="none" w:sz="0" w:space="0" w:color="auto"/>
      </w:divBdr>
    </w:div>
    <w:div w:id="1383363159">
      <w:bodyDiv w:val="1"/>
      <w:marLeft w:val="0"/>
      <w:marRight w:val="0"/>
      <w:marTop w:val="0"/>
      <w:marBottom w:val="0"/>
      <w:divBdr>
        <w:top w:val="none" w:sz="0" w:space="0" w:color="auto"/>
        <w:left w:val="none" w:sz="0" w:space="0" w:color="auto"/>
        <w:bottom w:val="none" w:sz="0" w:space="0" w:color="auto"/>
        <w:right w:val="none" w:sz="0" w:space="0" w:color="auto"/>
      </w:divBdr>
      <w:divsChild>
        <w:div w:id="1727292942">
          <w:marLeft w:val="0"/>
          <w:marRight w:val="0"/>
          <w:marTop w:val="0"/>
          <w:marBottom w:val="0"/>
          <w:divBdr>
            <w:top w:val="none" w:sz="0" w:space="0" w:color="auto"/>
            <w:left w:val="none" w:sz="0" w:space="0" w:color="auto"/>
            <w:bottom w:val="none" w:sz="0" w:space="0" w:color="auto"/>
            <w:right w:val="none" w:sz="0" w:space="0" w:color="auto"/>
          </w:divBdr>
          <w:divsChild>
            <w:div w:id="20892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85">
      <w:bodyDiv w:val="1"/>
      <w:marLeft w:val="0"/>
      <w:marRight w:val="0"/>
      <w:marTop w:val="0"/>
      <w:marBottom w:val="0"/>
      <w:divBdr>
        <w:top w:val="none" w:sz="0" w:space="0" w:color="auto"/>
        <w:left w:val="none" w:sz="0" w:space="0" w:color="auto"/>
        <w:bottom w:val="none" w:sz="0" w:space="0" w:color="auto"/>
        <w:right w:val="none" w:sz="0" w:space="0" w:color="auto"/>
      </w:divBdr>
    </w:div>
    <w:div w:id="1738939316">
      <w:bodyDiv w:val="1"/>
      <w:marLeft w:val="0"/>
      <w:marRight w:val="0"/>
      <w:marTop w:val="0"/>
      <w:marBottom w:val="0"/>
      <w:divBdr>
        <w:top w:val="none" w:sz="0" w:space="0" w:color="auto"/>
        <w:left w:val="none" w:sz="0" w:space="0" w:color="auto"/>
        <w:bottom w:val="none" w:sz="0" w:space="0" w:color="auto"/>
        <w:right w:val="none" w:sz="0" w:space="0" w:color="auto"/>
      </w:divBdr>
    </w:div>
    <w:div w:id="1782409936">
      <w:bodyDiv w:val="1"/>
      <w:marLeft w:val="0"/>
      <w:marRight w:val="0"/>
      <w:marTop w:val="0"/>
      <w:marBottom w:val="0"/>
      <w:divBdr>
        <w:top w:val="none" w:sz="0" w:space="0" w:color="auto"/>
        <w:left w:val="none" w:sz="0" w:space="0" w:color="auto"/>
        <w:bottom w:val="none" w:sz="0" w:space="0" w:color="auto"/>
        <w:right w:val="none" w:sz="0" w:space="0" w:color="auto"/>
      </w:divBdr>
      <w:divsChild>
        <w:div w:id="1985695313">
          <w:marLeft w:val="0"/>
          <w:marRight w:val="0"/>
          <w:marTop w:val="0"/>
          <w:marBottom w:val="0"/>
          <w:divBdr>
            <w:top w:val="none" w:sz="0" w:space="0" w:color="auto"/>
            <w:left w:val="none" w:sz="0" w:space="0" w:color="auto"/>
            <w:bottom w:val="none" w:sz="0" w:space="0" w:color="auto"/>
            <w:right w:val="none" w:sz="0" w:space="0" w:color="auto"/>
          </w:divBdr>
        </w:div>
        <w:div w:id="442305391">
          <w:marLeft w:val="0"/>
          <w:marRight w:val="0"/>
          <w:marTop w:val="0"/>
          <w:marBottom w:val="0"/>
          <w:divBdr>
            <w:top w:val="none" w:sz="0" w:space="0" w:color="auto"/>
            <w:left w:val="none" w:sz="0" w:space="0" w:color="auto"/>
            <w:bottom w:val="none" w:sz="0" w:space="0" w:color="auto"/>
            <w:right w:val="none" w:sz="0" w:space="0" w:color="auto"/>
          </w:divBdr>
        </w:div>
        <w:div w:id="775559262">
          <w:marLeft w:val="0"/>
          <w:marRight w:val="0"/>
          <w:marTop w:val="0"/>
          <w:marBottom w:val="0"/>
          <w:divBdr>
            <w:top w:val="none" w:sz="0" w:space="0" w:color="auto"/>
            <w:left w:val="none" w:sz="0" w:space="0" w:color="auto"/>
            <w:bottom w:val="none" w:sz="0" w:space="0" w:color="auto"/>
            <w:right w:val="none" w:sz="0" w:space="0" w:color="auto"/>
          </w:divBdr>
        </w:div>
        <w:div w:id="1550678567">
          <w:marLeft w:val="0"/>
          <w:marRight w:val="0"/>
          <w:marTop w:val="0"/>
          <w:marBottom w:val="0"/>
          <w:divBdr>
            <w:top w:val="none" w:sz="0" w:space="0" w:color="auto"/>
            <w:left w:val="none" w:sz="0" w:space="0" w:color="auto"/>
            <w:bottom w:val="none" w:sz="0" w:space="0" w:color="auto"/>
            <w:right w:val="none" w:sz="0" w:space="0" w:color="auto"/>
          </w:divBdr>
        </w:div>
        <w:div w:id="1508862867">
          <w:marLeft w:val="0"/>
          <w:marRight w:val="0"/>
          <w:marTop w:val="0"/>
          <w:marBottom w:val="0"/>
          <w:divBdr>
            <w:top w:val="none" w:sz="0" w:space="0" w:color="auto"/>
            <w:left w:val="none" w:sz="0" w:space="0" w:color="auto"/>
            <w:bottom w:val="none" w:sz="0" w:space="0" w:color="auto"/>
            <w:right w:val="none" w:sz="0" w:space="0" w:color="auto"/>
          </w:divBdr>
        </w:div>
        <w:div w:id="499856769">
          <w:marLeft w:val="0"/>
          <w:marRight w:val="0"/>
          <w:marTop w:val="0"/>
          <w:marBottom w:val="0"/>
          <w:divBdr>
            <w:top w:val="none" w:sz="0" w:space="0" w:color="auto"/>
            <w:left w:val="none" w:sz="0" w:space="0" w:color="auto"/>
            <w:bottom w:val="none" w:sz="0" w:space="0" w:color="auto"/>
            <w:right w:val="none" w:sz="0" w:space="0" w:color="auto"/>
          </w:divBdr>
        </w:div>
        <w:div w:id="785851133">
          <w:marLeft w:val="0"/>
          <w:marRight w:val="0"/>
          <w:marTop w:val="0"/>
          <w:marBottom w:val="0"/>
          <w:divBdr>
            <w:top w:val="none" w:sz="0" w:space="0" w:color="auto"/>
            <w:left w:val="none" w:sz="0" w:space="0" w:color="auto"/>
            <w:bottom w:val="none" w:sz="0" w:space="0" w:color="auto"/>
            <w:right w:val="none" w:sz="0" w:space="0" w:color="auto"/>
          </w:divBdr>
        </w:div>
        <w:div w:id="1322347644">
          <w:marLeft w:val="0"/>
          <w:marRight w:val="0"/>
          <w:marTop w:val="0"/>
          <w:marBottom w:val="0"/>
          <w:divBdr>
            <w:top w:val="none" w:sz="0" w:space="0" w:color="auto"/>
            <w:left w:val="none" w:sz="0" w:space="0" w:color="auto"/>
            <w:bottom w:val="none" w:sz="0" w:space="0" w:color="auto"/>
            <w:right w:val="none" w:sz="0" w:space="0" w:color="auto"/>
          </w:divBdr>
        </w:div>
        <w:div w:id="90203136">
          <w:marLeft w:val="0"/>
          <w:marRight w:val="0"/>
          <w:marTop w:val="0"/>
          <w:marBottom w:val="0"/>
          <w:divBdr>
            <w:top w:val="none" w:sz="0" w:space="0" w:color="auto"/>
            <w:left w:val="none" w:sz="0" w:space="0" w:color="auto"/>
            <w:bottom w:val="none" w:sz="0" w:space="0" w:color="auto"/>
            <w:right w:val="none" w:sz="0" w:space="0" w:color="auto"/>
          </w:divBdr>
        </w:div>
      </w:divsChild>
    </w:div>
    <w:div w:id="1984848708">
      <w:bodyDiv w:val="1"/>
      <w:marLeft w:val="0"/>
      <w:marRight w:val="0"/>
      <w:marTop w:val="0"/>
      <w:marBottom w:val="0"/>
      <w:divBdr>
        <w:top w:val="none" w:sz="0" w:space="0" w:color="auto"/>
        <w:left w:val="none" w:sz="0" w:space="0" w:color="auto"/>
        <w:bottom w:val="none" w:sz="0" w:space="0" w:color="auto"/>
        <w:right w:val="none" w:sz="0" w:space="0" w:color="auto"/>
      </w:divBdr>
    </w:div>
    <w:div w:id="1995723583">
      <w:bodyDiv w:val="1"/>
      <w:marLeft w:val="0"/>
      <w:marRight w:val="0"/>
      <w:marTop w:val="0"/>
      <w:marBottom w:val="0"/>
      <w:divBdr>
        <w:top w:val="none" w:sz="0" w:space="0" w:color="auto"/>
        <w:left w:val="none" w:sz="0" w:space="0" w:color="auto"/>
        <w:bottom w:val="none" w:sz="0" w:space="0" w:color="auto"/>
        <w:right w:val="none" w:sz="0" w:space="0" w:color="auto"/>
      </w:divBdr>
    </w:div>
    <w:div w:id="20663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CD56-B27C-2443-8EEB-DE092EC9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7044</Words>
  <Characters>38744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María de los Ángeles Rodríguez Gázquez</cp:lastModifiedBy>
  <cp:revision>16</cp:revision>
  <cp:lastPrinted>2020-09-22T17:43:00Z</cp:lastPrinted>
  <dcterms:created xsi:type="dcterms:W3CDTF">2020-09-24T13:25:00Z</dcterms:created>
  <dcterms:modified xsi:type="dcterms:W3CDTF">2020-10-13T19:52:00Z</dcterms:modified>
</cp:coreProperties>
</file>