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30477" w14:textId="77777777" w:rsidR="001A11D3" w:rsidRPr="001A11D3" w:rsidRDefault="001A11D3" w:rsidP="001A11D3">
      <w:pPr>
        <w:pStyle w:val="western"/>
        <w:spacing w:before="0" w:beforeAutospacing="0" w:after="80" w:line="240" w:lineRule="auto"/>
        <w:rPr>
          <w:rFonts w:cs="Calibri"/>
          <w:b/>
          <w:bCs/>
          <w:iCs/>
          <w:sz w:val="28"/>
          <w:szCs w:val="28"/>
          <w:lang w:val="en-US"/>
        </w:rPr>
      </w:pPr>
      <w:r w:rsidRPr="001A11D3">
        <w:rPr>
          <w:rFonts w:cs="Calibri"/>
          <w:b/>
          <w:bCs/>
          <w:iCs/>
          <w:sz w:val="28"/>
          <w:szCs w:val="28"/>
          <w:lang w:val="en-US"/>
        </w:rPr>
        <w:t>Social support as perceived by women in puerperium and associated factors</w:t>
      </w:r>
    </w:p>
    <w:p w14:paraId="2D1F01AE" w14:textId="29A45531" w:rsidR="005E5608" w:rsidRPr="001A11D3" w:rsidRDefault="00B52F4E" w:rsidP="005E5608">
      <w:pPr>
        <w:spacing w:after="80" w:line="240" w:lineRule="auto"/>
        <w:rPr>
          <w:rFonts w:ascii="Calibri" w:hAnsi="Calibri" w:cs="Calibri"/>
          <w:bCs/>
          <w:i/>
          <w:iCs/>
          <w:sz w:val="32"/>
          <w:szCs w:val="32"/>
          <w:lang w:val="pt-BR"/>
        </w:rPr>
      </w:pPr>
      <w:r w:rsidRPr="001A11D3">
        <w:rPr>
          <w:rFonts w:ascii="Calibri" w:hAnsi="Calibri" w:cs="Calibri"/>
          <w:bCs/>
          <w:i/>
          <w:iCs/>
          <w:sz w:val="22"/>
          <w:szCs w:val="22"/>
          <w:lang w:val="pt-BR"/>
        </w:rPr>
        <w:t>Apoio social percebido por puérperas e seus fatores associados</w:t>
      </w:r>
    </w:p>
    <w:p w14:paraId="1335ED7E" w14:textId="313AF1FA" w:rsidR="003D53A7" w:rsidRPr="00775524" w:rsidRDefault="00775524" w:rsidP="00CF4665">
      <w:pPr>
        <w:pStyle w:val="western"/>
        <w:spacing w:before="0" w:beforeAutospacing="0" w:after="0" w:line="240" w:lineRule="auto"/>
        <w:rPr>
          <w:rFonts w:cs="Calibri"/>
          <w:i/>
          <w:sz w:val="22"/>
          <w:szCs w:val="22"/>
          <w:lang w:val="es-ES"/>
        </w:rPr>
      </w:pPr>
      <w:r w:rsidRPr="00775524">
        <w:rPr>
          <w:rFonts w:cs="Calibri"/>
          <w:i/>
          <w:sz w:val="22"/>
          <w:szCs w:val="22"/>
          <w:lang w:val="es-ES"/>
        </w:rPr>
        <w:t>Apoyo social percibido por puérperas y factores asociados</w:t>
      </w:r>
    </w:p>
    <w:p w14:paraId="16E4C1B2" w14:textId="77777777" w:rsidR="00C250D2" w:rsidRPr="007D4FD9" w:rsidRDefault="00C250D2" w:rsidP="0065576B">
      <w:pPr>
        <w:spacing w:after="0" w:line="240" w:lineRule="auto"/>
        <w:rPr>
          <w:rFonts w:asciiTheme="minorHAnsi" w:hAnsiTheme="minorHAnsi" w:cstheme="minorHAnsi"/>
          <w:sz w:val="20"/>
          <w:szCs w:val="22"/>
          <w:lang w:val="es-ES"/>
        </w:rPr>
      </w:pPr>
    </w:p>
    <w:p w14:paraId="60E78D5C" w14:textId="1896199F" w:rsidR="00F3259B" w:rsidRPr="00D466D7" w:rsidRDefault="00A206D7" w:rsidP="002601A0">
      <w:pPr>
        <w:pStyle w:val="Eautor"/>
        <w:spacing w:after="120"/>
        <w:rPr>
          <w:sz w:val="16"/>
          <w:szCs w:val="20"/>
          <w:shd w:val="clear" w:color="auto" w:fill="FFFFFF"/>
        </w:rPr>
      </w:pPr>
      <w:r w:rsidRPr="00E94428">
        <w:rPr>
          <w:rFonts w:eastAsia="Arial"/>
          <w:color w:val="000000"/>
          <w:szCs w:val="20"/>
        </w:rPr>
        <w:t xml:space="preserve">Gabriela Ferreira </w:t>
      </w:r>
      <w:proofErr w:type="spellStart"/>
      <w:r w:rsidRPr="00E94428">
        <w:rPr>
          <w:rFonts w:eastAsia="Arial"/>
          <w:color w:val="000000"/>
          <w:szCs w:val="20"/>
        </w:rPr>
        <w:t>Ribeiro</w:t>
      </w:r>
      <w:r w:rsidRPr="00E94428">
        <w:rPr>
          <w:rFonts w:eastAsia="Arial"/>
          <w:color w:val="000000"/>
          <w:szCs w:val="20"/>
          <w:vertAlign w:val="superscript"/>
        </w:rPr>
        <w:t>I</w:t>
      </w:r>
      <w:proofErr w:type="spellEnd"/>
      <w:r w:rsidRPr="002A2DAB">
        <w:rPr>
          <w:sz w:val="12"/>
          <w:szCs w:val="16"/>
          <w:shd w:val="clear" w:color="auto" w:fill="FFFFFF"/>
          <w:vertAlign w:val="superscript"/>
        </w:rPr>
        <w:t xml:space="preserve"> </w:t>
      </w:r>
      <w:r w:rsidRPr="00D466D7">
        <w:rPr>
          <w:noProof/>
          <w:spacing w:val="-3"/>
          <w:sz w:val="16"/>
          <w:szCs w:val="20"/>
          <w:lang w:eastAsia="pt-BR"/>
        </w:rPr>
        <w:drawing>
          <wp:inline distT="0" distB="0" distL="0" distR="0" wp14:anchorId="6A851335" wp14:editId="7CBBEF22">
            <wp:extent cx="86400" cy="90000"/>
            <wp:effectExtent l="0" t="0" r="8890" b="5715"/>
            <wp:docPr id="37" name="Imagem 3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m 37">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65440" t="13177" r="17450" b="55447"/>
                    <a:stretch>
                      <a:fillRect/>
                    </a:stretch>
                  </pic:blipFill>
                  <pic:spPr bwMode="auto">
                    <a:xfrm>
                      <a:off x="0" y="0"/>
                      <a:ext cx="86400" cy="90000"/>
                    </a:xfrm>
                    <a:prstGeom prst="rect">
                      <a:avLst/>
                    </a:prstGeom>
                    <a:noFill/>
                    <a:ln>
                      <a:noFill/>
                    </a:ln>
                  </pic:spPr>
                </pic:pic>
              </a:graphicData>
            </a:graphic>
          </wp:inline>
        </w:drawing>
      </w:r>
      <w:r w:rsidRPr="00E94428">
        <w:rPr>
          <w:rFonts w:eastAsia="Arial"/>
          <w:color w:val="000000"/>
          <w:szCs w:val="20"/>
        </w:rPr>
        <w:t xml:space="preserve">; </w:t>
      </w:r>
      <w:r w:rsidRPr="00E94428">
        <w:rPr>
          <w:szCs w:val="20"/>
        </w:rPr>
        <w:t xml:space="preserve">Márcia Regina de Oliveira </w:t>
      </w:r>
      <w:proofErr w:type="spellStart"/>
      <w:r w:rsidRPr="00E94428">
        <w:rPr>
          <w:szCs w:val="20"/>
        </w:rPr>
        <w:t>Pedroso</w:t>
      </w:r>
      <w:r w:rsidRPr="00E94428">
        <w:rPr>
          <w:szCs w:val="20"/>
          <w:vertAlign w:val="superscript"/>
        </w:rPr>
        <w:t>II</w:t>
      </w:r>
      <w:proofErr w:type="spellEnd"/>
      <w:r w:rsidRPr="002A2DAB">
        <w:rPr>
          <w:sz w:val="12"/>
          <w:szCs w:val="16"/>
          <w:shd w:val="clear" w:color="auto" w:fill="FFFFFF"/>
          <w:vertAlign w:val="superscript"/>
        </w:rPr>
        <w:t xml:space="preserve"> </w:t>
      </w:r>
      <w:r w:rsidRPr="00D466D7">
        <w:rPr>
          <w:noProof/>
          <w:spacing w:val="-3"/>
          <w:sz w:val="16"/>
          <w:szCs w:val="20"/>
          <w:lang w:eastAsia="pt-BR"/>
        </w:rPr>
        <w:drawing>
          <wp:inline distT="0" distB="0" distL="0" distR="0" wp14:anchorId="1B6AF587" wp14:editId="5E8106BB">
            <wp:extent cx="86400" cy="90000"/>
            <wp:effectExtent l="0" t="0" r="8890" b="5715"/>
            <wp:docPr id="36" name="Imagem 3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m 36">
                      <a:hlinkClick r:id="rId10"/>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65440" t="13177" r="17450" b="55447"/>
                    <a:stretch>
                      <a:fillRect/>
                    </a:stretch>
                  </pic:blipFill>
                  <pic:spPr bwMode="auto">
                    <a:xfrm>
                      <a:off x="0" y="0"/>
                      <a:ext cx="86400" cy="90000"/>
                    </a:xfrm>
                    <a:prstGeom prst="rect">
                      <a:avLst/>
                    </a:prstGeom>
                    <a:noFill/>
                    <a:ln>
                      <a:noFill/>
                    </a:ln>
                  </pic:spPr>
                </pic:pic>
              </a:graphicData>
            </a:graphic>
          </wp:inline>
        </w:drawing>
      </w:r>
      <w:r w:rsidRPr="00E94428">
        <w:rPr>
          <w:szCs w:val="20"/>
        </w:rPr>
        <w:t xml:space="preserve">; </w:t>
      </w:r>
      <w:proofErr w:type="spellStart"/>
      <w:r w:rsidRPr="00E94428">
        <w:rPr>
          <w:szCs w:val="20"/>
        </w:rPr>
        <w:t>Gracielle</w:t>
      </w:r>
      <w:proofErr w:type="spellEnd"/>
      <w:r w:rsidRPr="00E94428">
        <w:rPr>
          <w:szCs w:val="20"/>
        </w:rPr>
        <w:t xml:space="preserve"> </w:t>
      </w:r>
      <w:proofErr w:type="spellStart"/>
      <w:r w:rsidRPr="00E94428">
        <w:rPr>
          <w:szCs w:val="20"/>
        </w:rPr>
        <w:t>Pampolim</w:t>
      </w:r>
      <w:r w:rsidRPr="00E94428">
        <w:rPr>
          <w:szCs w:val="20"/>
          <w:vertAlign w:val="superscript"/>
        </w:rPr>
        <w:t>III</w:t>
      </w:r>
      <w:proofErr w:type="spellEnd"/>
      <w:r w:rsidRPr="002A2DAB">
        <w:rPr>
          <w:sz w:val="12"/>
          <w:szCs w:val="16"/>
          <w:shd w:val="clear" w:color="auto" w:fill="FFFFFF"/>
          <w:vertAlign w:val="superscript"/>
        </w:rPr>
        <w:t xml:space="preserve"> </w:t>
      </w:r>
      <w:r w:rsidRPr="00D466D7">
        <w:rPr>
          <w:noProof/>
          <w:spacing w:val="-3"/>
          <w:sz w:val="16"/>
          <w:szCs w:val="20"/>
          <w:lang w:eastAsia="pt-BR"/>
        </w:rPr>
        <w:drawing>
          <wp:inline distT="0" distB="0" distL="0" distR="0" wp14:anchorId="151C50B1" wp14:editId="7451C9E5">
            <wp:extent cx="86400" cy="90000"/>
            <wp:effectExtent l="0" t="0" r="8890" b="5715"/>
            <wp:docPr id="35" name="Imagem 3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m 35">
                      <a:hlinkClick r:id="rId11"/>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65440" t="13177" r="17450" b="55447"/>
                    <a:stretch>
                      <a:fillRect/>
                    </a:stretch>
                  </pic:blipFill>
                  <pic:spPr bwMode="auto">
                    <a:xfrm>
                      <a:off x="0" y="0"/>
                      <a:ext cx="86400" cy="90000"/>
                    </a:xfrm>
                    <a:prstGeom prst="rect">
                      <a:avLst/>
                    </a:prstGeom>
                    <a:noFill/>
                    <a:ln>
                      <a:noFill/>
                    </a:ln>
                  </pic:spPr>
                </pic:pic>
              </a:graphicData>
            </a:graphic>
          </wp:inline>
        </w:drawing>
      </w:r>
      <w:r w:rsidRPr="00E94428">
        <w:rPr>
          <w:szCs w:val="20"/>
        </w:rPr>
        <w:t xml:space="preserve">; </w:t>
      </w:r>
      <w:r>
        <w:rPr>
          <w:szCs w:val="20"/>
        </w:rPr>
        <w:br/>
      </w:r>
      <w:proofErr w:type="spellStart"/>
      <w:r w:rsidRPr="00E94428">
        <w:rPr>
          <w:rFonts w:eastAsia="Arial"/>
          <w:color w:val="000000"/>
          <w:szCs w:val="20"/>
        </w:rPr>
        <w:t>Dherik</w:t>
      </w:r>
      <w:proofErr w:type="spellEnd"/>
      <w:r w:rsidRPr="00E94428">
        <w:rPr>
          <w:rFonts w:eastAsia="Arial"/>
          <w:color w:val="000000"/>
          <w:szCs w:val="20"/>
        </w:rPr>
        <w:t xml:space="preserve"> Fraga </w:t>
      </w:r>
      <w:proofErr w:type="spellStart"/>
      <w:r w:rsidRPr="00E94428">
        <w:rPr>
          <w:rFonts w:eastAsia="Arial"/>
          <w:color w:val="000000"/>
          <w:szCs w:val="20"/>
        </w:rPr>
        <w:t>Santos</w:t>
      </w:r>
      <w:r w:rsidRPr="00E94428">
        <w:rPr>
          <w:rFonts w:eastAsia="Arial"/>
          <w:color w:val="000000"/>
          <w:szCs w:val="20"/>
          <w:vertAlign w:val="superscript"/>
        </w:rPr>
        <w:t>IV</w:t>
      </w:r>
      <w:proofErr w:type="spellEnd"/>
      <w:r w:rsidRPr="002A2DAB">
        <w:rPr>
          <w:sz w:val="12"/>
          <w:szCs w:val="16"/>
          <w:shd w:val="clear" w:color="auto" w:fill="FFFFFF"/>
          <w:vertAlign w:val="superscript"/>
        </w:rPr>
        <w:t xml:space="preserve"> </w:t>
      </w:r>
      <w:r w:rsidRPr="00D466D7">
        <w:rPr>
          <w:noProof/>
          <w:spacing w:val="-3"/>
          <w:sz w:val="16"/>
          <w:szCs w:val="20"/>
          <w:lang w:eastAsia="pt-BR"/>
        </w:rPr>
        <w:drawing>
          <wp:inline distT="0" distB="0" distL="0" distR="0" wp14:anchorId="0501603C" wp14:editId="00BB5E0A">
            <wp:extent cx="86400" cy="90000"/>
            <wp:effectExtent l="0" t="0" r="8890" b="5715"/>
            <wp:docPr id="34" name="Imagem 3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m 34">
                      <a:hlinkClick r:id="rId12"/>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65440" t="13177" r="17450" b="55447"/>
                    <a:stretch>
                      <a:fillRect/>
                    </a:stretch>
                  </pic:blipFill>
                  <pic:spPr bwMode="auto">
                    <a:xfrm>
                      <a:off x="0" y="0"/>
                      <a:ext cx="86400" cy="90000"/>
                    </a:xfrm>
                    <a:prstGeom prst="rect">
                      <a:avLst/>
                    </a:prstGeom>
                    <a:noFill/>
                    <a:ln>
                      <a:noFill/>
                    </a:ln>
                  </pic:spPr>
                </pic:pic>
              </a:graphicData>
            </a:graphic>
          </wp:inline>
        </w:drawing>
      </w:r>
      <w:r w:rsidRPr="00E94428">
        <w:rPr>
          <w:rFonts w:eastAsia="Arial"/>
          <w:color w:val="000000"/>
          <w:szCs w:val="20"/>
        </w:rPr>
        <w:t xml:space="preserve">; </w:t>
      </w:r>
      <w:proofErr w:type="spellStart"/>
      <w:r w:rsidRPr="00E94428">
        <w:rPr>
          <w:szCs w:val="20"/>
        </w:rPr>
        <w:t>Franciéle</w:t>
      </w:r>
      <w:proofErr w:type="spellEnd"/>
      <w:r w:rsidRPr="00E94428">
        <w:rPr>
          <w:szCs w:val="20"/>
        </w:rPr>
        <w:t xml:space="preserve"> </w:t>
      </w:r>
      <w:proofErr w:type="spellStart"/>
      <w:r w:rsidRPr="00E94428">
        <w:rPr>
          <w:szCs w:val="20"/>
        </w:rPr>
        <w:t>Marabotti</w:t>
      </w:r>
      <w:proofErr w:type="spellEnd"/>
      <w:r w:rsidRPr="00E94428">
        <w:rPr>
          <w:szCs w:val="20"/>
        </w:rPr>
        <w:t xml:space="preserve"> Costa </w:t>
      </w:r>
      <w:proofErr w:type="spellStart"/>
      <w:r w:rsidRPr="00E94428">
        <w:rPr>
          <w:szCs w:val="20"/>
        </w:rPr>
        <w:t>Leite</w:t>
      </w:r>
      <w:r w:rsidRPr="00E94428">
        <w:rPr>
          <w:szCs w:val="20"/>
          <w:vertAlign w:val="superscript"/>
        </w:rPr>
        <w:t>I</w:t>
      </w:r>
      <w:proofErr w:type="spellEnd"/>
      <w:r w:rsidR="007414BE" w:rsidRPr="002A2DAB">
        <w:rPr>
          <w:sz w:val="12"/>
          <w:szCs w:val="16"/>
          <w:shd w:val="clear" w:color="auto" w:fill="FFFFFF"/>
          <w:vertAlign w:val="superscript"/>
        </w:rPr>
        <w:t xml:space="preserve"> </w:t>
      </w:r>
      <w:r w:rsidR="008502CE" w:rsidRPr="00D466D7">
        <w:rPr>
          <w:noProof/>
          <w:spacing w:val="-3"/>
          <w:sz w:val="16"/>
          <w:szCs w:val="20"/>
          <w:lang w:eastAsia="pt-BR"/>
        </w:rPr>
        <w:drawing>
          <wp:inline distT="0" distB="0" distL="0" distR="0" wp14:anchorId="4AEFC535" wp14:editId="656F5206">
            <wp:extent cx="86400" cy="90000"/>
            <wp:effectExtent l="0" t="0" r="8890" b="5715"/>
            <wp:docPr id="15" name="Imagem 1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a:hlinkClick r:id="rId13"/>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65440" t="13177" r="17450" b="55447"/>
                    <a:stretch>
                      <a:fillRect/>
                    </a:stretch>
                  </pic:blipFill>
                  <pic:spPr bwMode="auto">
                    <a:xfrm>
                      <a:off x="0" y="0"/>
                      <a:ext cx="86400" cy="90000"/>
                    </a:xfrm>
                    <a:prstGeom prst="rect">
                      <a:avLst/>
                    </a:prstGeom>
                    <a:noFill/>
                    <a:ln>
                      <a:noFill/>
                    </a:ln>
                  </pic:spPr>
                </pic:pic>
              </a:graphicData>
            </a:graphic>
          </wp:inline>
        </w:drawing>
      </w:r>
    </w:p>
    <w:p w14:paraId="2E26F3C1" w14:textId="5F4E6DC6" w:rsidR="00570EC9" w:rsidRPr="008B4749" w:rsidRDefault="00A206D7" w:rsidP="00F3259B">
      <w:pPr>
        <w:pStyle w:val="Eautor"/>
        <w:rPr>
          <w:spacing w:val="-4"/>
          <w:sz w:val="17"/>
          <w:szCs w:val="17"/>
          <w:lang w:val="en-US"/>
        </w:rPr>
      </w:pPr>
      <w:proofErr w:type="spellStart"/>
      <w:r w:rsidRPr="00A206D7">
        <w:rPr>
          <w:rFonts w:eastAsia="Arial"/>
          <w:color w:val="000000"/>
          <w:sz w:val="17"/>
          <w:szCs w:val="17"/>
          <w:vertAlign w:val="superscript"/>
        </w:rPr>
        <w:t>I</w:t>
      </w:r>
      <w:r w:rsidRPr="00A206D7">
        <w:rPr>
          <w:rFonts w:eastAsia="Arial"/>
          <w:color w:val="000000"/>
          <w:sz w:val="17"/>
          <w:szCs w:val="17"/>
        </w:rPr>
        <w:t>Universidade</w:t>
      </w:r>
      <w:proofErr w:type="spellEnd"/>
      <w:r w:rsidRPr="00A206D7">
        <w:rPr>
          <w:rFonts w:eastAsia="Arial"/>
          <w:color w:val="000000"/>
          <w:sz w:val="17"/>
          <w:szCs w:val="17"/>
        </w:rPr>
        <w:t xml:space="preserve"> Federal do Espírito Santo. Vitória, </w:t>
      </w:r>
      <w:proofErr w:type="spellStart"/>
      <w:r w:rsidR="001A11D3">
        <w:rPr>
          <w:rFonts w:eastAsia="Arial"/>
          <w:color w:val="000000"/>
          <w:sz w:val="17"/>
          <w:szCs w:val="17"/>
        </w:rPr>
        <w:t>Brazil</w:t>
      </w:r>
      <w:proofErr w:type="spellEnd"/>
      <w:r w:rsidRPr="00A206D7">
        <w:rPr>
          <w:rFonts w:eastAsia="Arial"/>
          <w:color w:val="000000"/>
          <w:sz w:val="17"/>
          <w:szCs w:val="17"/>
        </w:rPr>
        <w:t xml:space="preserve">; </w:t>
      </w:r>
      <w:proofErr w:type="spellStart"/>
      <w:r w:rsidRPr="00A206D7">
        <w:rPr>
          <w:rFonts w:eastAsia="Arial"/>
          <w:color w:val="000000"/>
          <w:sz w:val="17"/>
          <w:szCs w:val="17"/>
          <w:vertAlign w:val="superscript"/>
        </w:rPr>
        <w:t>II</w:t>
      </w:r>
      <w:r w:rsidRPr="00A206D7">
        <w:rPr>
          <w:sz w:val="17"/>
          <w:szCs w:val="17"/>
        </w:rPr>
        <w:t>Universidade</w:t>
      </w:r>
      <w:proofErr w:type="spellEnd"/>
      <w:r w:rsidRPr="00A206D7">
        <w:rPr>
          <w:sz w:val="17"/>
          <w:szCs w:val="17"/>
        </w:rPr>
        <w:t xml:space="preserve"> Federal do Oeste da Bahia. Barreiras, </w:t>
      </w:r>
      <w:proofErr w:type="spellStart"/>
      <w:r w:rsidR="001A11D3">
        <w:rPr>
          <w:sz w:val="17"/>
          <w:szCs w:val="17"/>
        </w:rPr>
        <w:t>Brazil</w:t>
      </w:r>
      <w:proofErr w:type="spellEnd"/>
      <w:r w:rsidRPr="00A206D7">
        <w:rPr>
          <w:sz w:val="17"/>
          <w:szCs w:val="17"/>
        </w:rPr>
        <w:t xml:space="preserve">; </w:t>
      </w:r>
      <w:r>
        <w:rPr>
          <w:sz w:val="17"/>
          <w:szCs w:val="17"/>
        </w:rPr>
        <w:br/>
      </w:r>
      <w:proofErr w:type="spellStart"/>
      <w:r w:rsidRPr="00A206D7">
        <w:rPr>
          <w:sz w:val="17"/>
          <w:szCs w:val="17"/>
          <w:vertAlign w:val="superscript"/>
        </w:rPr>
        <w:t>III</w:t>
      </w:r>
      <w:r w:rsidRPr="00A206D7">
        <w:rPr>
          <w:rFonts w:eastAsia="Arial"/>
          <w:color w:val="000000"/>
          <w:sz w:val="17"/>
          <w:szCs w:val="17"/>
        </w:rPr>
        <w:t>Universidade</w:t>
      </w:r>
      <w:proofErr w:type="spellEnd"/>
      <w:r w:rsidRPr="00A206D7">
        <w:rPr>
          <w:rFonts w:eastAsia="Arial"/>
          <w:color w:val="000000"/>
          <w:sz w:val="17"/>
          <w:szCs w:val="17"/>
        </w:rPr>
        <w:t xml:space="preserve"> Federal do Pampa. Uruguaiana, RS, </w:t>
      </w:r>
      <w:proofErr w:type="spellStart"/>
      <w:r w:rsidR="001A11D3">
        <w:rPr>
          <w:rFonts w:eastAsia="Arial"/>
          <w:color w:val="000000"/>
          <w:sz w:val="17"/>
          <w:szCs w:val="17"/>
        </w:rPr>
        <w:t>Brazil</w:t>
      </w:r>
      <w:proofErr w:type="spellEnd"/>
      <w:r w:rsidRPr="00A206D7">
        <w:rPr>
          <w:rFonts w:eastAsia="Arial"/>
          <w:color w:val="000000"/>
          <w:sz w:val="17"/>
          <w:szCs w:val="17"/>
        </w:rPr>
        <w:t xml:space="preserve">; </w:t>
      </w:r>
      <w:proofErr w:type="spellStart"/>
      <w:r w:rsidRPr="00A206D7">
        <w:rPr>
          <w:rFonts w:eastAsia="Arial"/>
          <w:color w:val="000000"/>
          <w:sz w:val="17"/>
          <w:szCs w:val="17"/>
          <w:vertAlign w:val="superscript"/>
        </w:rPr>
        <w:t>IV</w:t>
      </w:r>
      <w:r w:rsidRPr="00A206D7">
        <w:rPr>
          <w:rFonts w:eastAsia="Arial"/>
          <w:color w:val="000000"/>
          <w:sz w:val="17"/>
          <w:szCs w:val="17"/>
        </w:rPr>
        <w:t>Universidade</w:t>
      </w:r>
      <w:proofErr w:type="spellEnd"/>
      <w:r w:rsidRPr="00A206D7">
        <w:rPr>
          <w:rFonts w:eastAsia="Arial"/>
          <w:color w:val="000000"/>
          <w:sz w:val="17"/>
          <w:szCs w:val="17"/>
        </w:rPr>
        <w:t xml:space="preserve"> Federal de Catalão. </w:t>
      </w:r>
      <w:proofErr w:type="spellStart"/>
      <w:r w:rsidRPr="008B4749">
        <w:rPr>
          <w:rFonts w:eastAsia="Arial"/>
          <w:color w:val="000000"/>
          <w:sz w:val="17"/>
          <w:szCs w:val="17"/>
          <w:lang w:val="en-US"/>
        </w:rPr>
        <w:t>Catalão</w:t>
      </w:r>
      <w:proofErr w:type="spellEnd"/>
      <w:r w:rsidRPr="008B4749">
        <w:rPr>
          <w:rFonts w:eastAsia="Arial"/>
          <w:color w:val="000000"/>
          <w:sz w:val="17"/>
          <w:szCs w:val="17"/>
          <w:lang w:val="en-US"/>
        </w:rPr>
        <w:t xml:space="preserve">, GO, </w:t>
      </w:r>
      <w:r w:rsidR="001A11D3" w:rsidRPr="008B4749">
        <w:rPr>
          <w:rFonts w:eastAsia="Arial"/>
          <w:color w:val="000000"/>
          <w:sz w:val="17"/>
          <w:szCs w:val="17"/>
          <w:lang w:val="en-US"/>
        </w:rPr>
        <w:t>Brazil</w:t>
      </w:r>
    </w:p>
    <w:p w14:paraId="2761EF82" w14:textId="77777777" w:rsidR="00A54224" w:rsidRPr="008B4749" w:rsidRDefault="00A54224" w:rsidP="00A54224">
      <w:pPr>
        <w:pStyle w:val="NormalWeb"/>
        <w:pBdr>
          <w:top w:val="single" w:sz="4" w:space="1" w:color="auto"/>
          <w:bottom w:val="single" w:sz="4" w:space="1" w:color="auto"/>
        </w:pBdr>
        <w:spacing w:before="0" w:beforeAutospacing="0" w:after="0" w:afterAutospacing="0"/>
        <w:ind w:left="454" w:right="454"/>
        <w:jc w:val="both"/>
        <w:rPr>
          <w:rFonts w:ascii="Calibri" w:hAnsi="Calibri"/>
          <w:b/>
          <w:bCs/>
          <w:sz w:val="10"/>
          <w:szCs w:val="17"/>
          <w:lang w:val="en-US"/>
        </w:rPr>
      </w:pPr>
    </w:p>
    <w:p w14:paraId="3934A41C" w14:textId="77777777" w:rsidR="001A11D3" w:rsidRPr="008B4749" w:rsidRDefault="001A11D3" w:rsidP="001A11D3">
      <w:pPr>
        <w:widowControl w:val="0"/>
        <w:pBdr>
          <w:top w:val="single" w:sz="4" w:space="1" w:color="auto"/>
          <w:bottom w:val="single" w:sz="4" w:space="1" w:color="auto"/>
        </w:pBdr>
        <w:suppressAutoHyphens w:val="0"/>
        <w:autoSpaceDE w:val="0"/>
        <w:autoSpaceDN w:val="0"/>
        <w:adjustRightInd w:val="0"/>
        <w:spacing w:after="0" w:line="240" w:lineRule="auto"/>
        <w:ind w:left="454" w:right="454"/>
        <w:jc w:val="both"/>
        <w:rPr>
          <w:rFonts w:ascii="Calibri" w:hAnsi="Calibri"/>
          <w:b/>
          <w:sz w:val="17"/>
          <w:szCs w:val="17"/>
        </w:rPr>
      </w:pPr>
      <w:r w:rsidRPr="008B4749">
        <w:rPr>
          <w:rFonts w:ascii="Calibri" w:hAnsi="Calibri"/>
          <w:b/>
          <w:sz w:val="17"/>
          <w:szCs w:val="17"/>
        </w:rPr>
        <w:t>ABSTRACT</w:t>
      </w:r>
    </w:p>
    <w:p w14:paraId="3388A09D" w14:textId="77777777" w:rsidR="001A11D3" w:rsidRPr="00ED106F" w:rsidRDefault="001A11D3" w:rsidP="001A11D3">
      <w:pPr>
        <w:pStyle w:val="Estresumo"/>
        <w:rPr>
          <w:rFonts w:asciiTheme="minorHAnsi" w:hAnsiTheme="minorHAnsi" w:cstheme="minorHAnsi"/>
          <w:spacing w:val="-2"/>
          <w:lang w:val="en-US"/>
        </w:rPr>
      </w:pPr>
      <w:r w:rsidRPr="00ED106F">
        <w:rPr>
          <w:b/>
          <w:spacing w:val="-2"/>
          <w:lang w:val="en-US"/>
        </w:rPr>
        <w:t xml:space="preserve">Objective: </w:t>
      </w:r>
      <w:r w:rsidRPr="00ED106F">
        <w:rPr>
          <w:lang w:val="en-US"/>
        </w:rPr>
        <w:t xml:space="preserve">to identify the types of social support perceived by puerperal women and examine their associations with socioeconomic, </w:t>
      </w:r>
      <w:proofErr w:type="gramStart"/>
      <w:r w:rsidRPr="00ED106F">
        <w:rPr>
          <w:lang w:val="en-US"/>
        </w:rPr>
        <w:t>behavioral</w:t>
      </w:r>
      <w:proofErr w:type="gramEnd"/>
      <w:r w:rsidRPr="00ED106F">
        <w:rPr>
          <w:lang w:val="en-US"/>
        </w:rPr>
        <w:t xml:space="preserve"> and life-experience characteristics. </w:t>
      </w:r>
      <w:r w:rsidRPr="00ED106F">
        <w:rPr>
          <w:b/>
          <w:lang w:val="en-US"/>
        </w:rPr>
        <w:t>Method</w:t>
      </w:r>
      <w:r w:rsidRPr="00ED106F">
        <w:rPr>
          <w:lang w:val="en-US"/>
        </w:rPr>
        <w:t xml:space="preserve">: this cross-sectional study with 330 postpartum women in a low-risk maternity hospital in a municipality of Espírito Santo State was conducted in 2017 using the scale of the Medical Outcomes Study Social Support Survey in Portuguese. The measure of association was the prevalence ratio and adjusted Poisson regression was applied. The study was approved by the research ethics committee. </w:t>
      </w:r>
      <w:r w:rsidRPr="00ED106F">
        <w:rPr>
          <w:b/>
          <w:lang w:val="en-US"/>
        </w:rPr>
        <w:t>Results</w:t>
      </w:r>
      <w:r w:rsidRPr="00ED106F">
        <w:rPr>
          <w:lang w:val="en-US"/>
        </w:rPr>
        <w:t xml:space="preserve">: social support scored highest in the affective, emotional and positive social interaction dimensions; lowest in the material support dimension. Socioeconomic and behavioral factors, and having experienced violence were associated with the social received (p &lt; 0.05). </w:t>
      </w:r>
      <w:r w:rsidRPr="00ED106F">
        <w:rPr>
          <w:b/>
          <w:lang w:val="en-US"/>
        </w:rPr>
        <w:t>Conclusion</w:t>
      </w:r>
      <w:r w:rsidRPr="00ED106F">
        <w:rPr>
          <w:lang w:val="en-US"/>
        </w:rPr>
        <w:t>: professionals involved in providing care to puerperal women should be attentive to social support needs and should learn these women's social support networks</w:t>
      </w:r>
      <w:r w:rsidRPr="00ED106F">
        <w:rPr>
          <w:rFonts w:cs="Calibri"/>
          <w:spacing w:val="-2"/>
          <w:lang w:val="en-US"/>
        </w:rPr>
        <w:t>.</w:t>
      </w:r>
    </w:p>
    <w:p w14:paraId="1B8663BB" w14:textId="77777777" w:rsidR="001A11D3" w:rsidRPr="00ED106F" w:rsidRDefault="001A11D3" w:rsidP="001A11D3">
      <w:pPr>
        <w:pStyle w:val="Estresumo"/>
        <w:rPr>
          <w:lang w:val="en-US"/>
        </w:rPr>
      </w:pPr>
      <w:r w:rsidRPr="00ED106F">
        <w:rPr>
          <w:b/>
          <w:spacing w:val="-2"/>
          <w:lang w:val="en-US"/>
        </w:rPr>
        <w:t>Descriptors</w:t>
      </w:r>
      <w:r w:rsidRPr="00ED106F">
        <w:rPr>
          <w:b/>
          <w:lang w:val="en-US"/>
        </w:rPr>
        <w:t xml:space="preserve">: </w:t>
      </w:r>
      <w:r w:rsidRPr="00ED106F">
        <w:rPr>
          <w:rFonts w:cs="Calibri"/>
          <w:lang w:val="en-US"/>
        </w:rPr>
        <w:t>Women's Health; Postpartum Period; Social Support; Social Perception</w:t>
      </w:r>
      <w:r w:rsidRPr="00ED106F">
        <w:rPr>
          <w:rFonts w:asciiTheme="minorHAnsi" w:hAnsiTheme="minorHAnsi" w:cstheme="minorHAnsi"/>
          <w:lang w:val="en-US"/>
        </w:rPr>
        <w:t>.</w:t>
      </w:r>
    </w:p>
    <w:p w14:paraId="0DACB55C" w14:textId="77777777" w:rsidR="001A11D3" w:rsidRPr="00ED106F" w:rsidRDefault="001A11D3" w:rsidP="001A11D3">
      <w:pPr>
        <w:widowControl w:val="0"/>
        <w:pBdr>
          <w:top w:val="single" w:sz="4" w:space="1" w:color="auto"/>
          <w:bottom w:val="single" w:sz="4" w:space="1" w:color="auto"/>
        </w:pBdr>
        <w:suppressAutoHyphens w:val="0"/>
        <w:autoSpaceDE w:val="0"/>
        <w:autoSpaceDN w:val="0"/>
        <w:adjustRightInd w:val="0"/>
        <w:spacing w:after="0" w:line="240" w:lineRule="auto"/>
        <w:ind w:left="454" w:right="454"/>
        <w:jc w:val="both"/>
        <w:rPr>
          <w:rFonts w:ascii="Calibri" w:hAnsi="Calibri"/>
          <w:b/>
          <w:sz w:val="17"/>
          <w:szCs w:val="17"/>
        </w:rPr>
      </w:pPr>
    </w:p>
    <w:p w14:paraId="732E1122" w14:textId="77777777" w:rsidR="00B9178A" w:rsidRPr="00D466D7" w:rsidRDefault="00B9178A" w:rsidP="00B9178A">
      <w:pPr>
        <w:pStyle w:val="NormalWeb"/>
        <w:pBdr>
          <w:top w:val="single" w:sz="4" w:space="1" w:color="auto"/>
          <w:bottom w:val="single" w:sz="4" w:space="1" w:color="auto"/>
        </w:pBdr>
        <w:spacing w:before="0" w:beforeAutospacing="0" w:after="0" w:afterAutospacing="0"/>
        <w:ind w:left="454" w:right="454"/>
        <w:jc w:val="both"/>
        <w:rPr>
          <w:rFonts w:ascii="Calibri" w:hAnsi="Calibri"/>
          <w:bCs/>
          <w:sz w:val="17"/>
          <w:szCs w:val="17"/>
        </w:rPr>
      </w:pPr>
      <w:r w:rsidRPr="00D466D7">
        <w:rPr>
          <w:rFonts w:ascii="Calibri" w:hAnsi="Calibri"/>
          <w:b/>
          <w:bCs/>
          <w:sz w:val="17"/>
          <w:szCs w:val="17"/>
        </w:rPr>
        <w:t>RESUMO</w:t>
      </w:r>
    </w:p>
    <w:p w14:paraId="49544D6C" w14:textId="0040C163" w:rsidR="00B9178A" w:rsidRPr="009F6CA3" w:rsidRDefault="00B9178A" w:rsidP="00B9178A">
      <w:pPr>
        <w:pStyle w:val="Estresumo"/>
        <w:rPr>
          <w:rFonts w:asciiTheme="minorHAnsi" w:hAnsiTheme="minorHAnsi" w:cstheme="minorHAnsi"/>
          <w:spacing w:val="-1"/>
        </w:rPr>
      </w:pPr>
      <w:r w:rsidRPr="009F6CA3">
        <w:rPr>
          <w:b/>
          <w:spacing w:val="-1"/>
        </w:rPr>
        <w:t>Objetivo:</w:t>
      </w:r>
      <w:r w:rsidR="007414BE" w:rsidRPr="009F6CA3">
        <w:rPr>
          <w:b/>
          <w:spacing w:val="-1"/>
        </w:rPr>
        <w:t xml:space="preserve"> </w:t>
      </w:r>
      <w:r w:rsidR="00ED106F" w:rsidRPr="004C42B8">
        <w:t xml:space="preserve">identificar a prevalência dos tipos de apoio social percebido por puérperas e verificar a sua associação com as características socioeconômicas, comportamentais e experiência de vida. </w:t>
      </w:r>
      <w:r w:rsidR="00ED106F" w:rsidRPr="004C42B8">
        <w:rPr>
          <w:b/>
        </w:rPr>
        <w:t>Método</w:t>
      </w:r>
      <w:r w:rsidR="00ED106F" w:rsidRPr="004C42B8">
        <w:t xml:space="preserve">: estudo transversal realizado em uma maternidade de risco habitual de um município do Espírito Santo com 330 puérperas no ano de 2017. Foi aplicada a escala de Apoio Social Medical </w:t>
      </w:r>
      <w:proofErr w:type="spellStart"/>
      <w:r w:rsidR="00ED106F" w:rsidRPr="004C42B8">
        <w:t>Outcomes</w:t>
      </w:r>
      <w:proofErr w:type="spellEnd"/>
      <w:r w:rsidR="00ED106F" w:rsidRPr="004C42B8">
        <w:t xml:space="preserve"> </w:t>
      </w:r>
      <w:proofErr w:type="spellStart"/>
      <w:r w:rsidR="00ED106F" w:rsidRPr="004C42B8">
        <w:t>Study</w:t>
      </w:r>
      <w:proofErr w:type="spellEnd"/>
      <w:r w:rsidR="00ED106F" w:rsidRPr="004C42B8">
        <w:t xml:space="preserve"> em português. A medida de associação adotada foi a razão de prevalência e aplicado a regressão de Poisson ajustada. Estudo aprovado pelo comitê de ética.  </w:t>
      </w:r>
      <w:r w:rsidR="00ED106F" w:rsidRPr="004C42B8">
        <w:rPr>
          <w:b/>
        </w:rPr>
        <w:t>Resultados</w:t>
      </w:r>
      <w:r w:rsidR="00ED106F" w:rsidRPr="004C42B8">
        <w:t xml:space="preserve">: o apoio social nas dimensões afetiva, emocional e de interação social positiva, foram os que apresentaram maiores escores, enquanto a dimensão de apoio material, o menor. Fatores socioeconômicos, comportamentais e experiência de violência estiveram associados ao apoio social recebido (p&lt;0,05). </w:t>
      </w:r>
      <w:r w:rsidR="00ED106F" w:rsidRPr="004C42B8">
        <w:rPr>
          <w:b/>
        </w:rPr>
        <w:t>Conclusão</w:t>
      </w:r>
      <w:r w:rsidR="00ED106F" w:rsidRPr="004C42B8">
        <w:t xml:space="preserve">: </w:t>
      </w:r>
      <w:r w:rsidR="00ED106F" w:rsidRPr="004C42B8">
        <w:rPr>
          <w:color w:val="000000"/>
        </w:rPr>
        <w:t xml:space="preserve">profissionais envolvidos </w:t>
      </w:r>
      <w:r w:rsidR="00ED106F" w:rsidRPr="004C42B8">
        <w:t>na assistência prestada a puérpera devem estar atentos às necessidades do apoio social como também conhecer a rede de apoio social da mulher</w:t>
      </w:r>
      <w:r w:rsidRPr="009F6CA3">
        <w:rPr>
          <w:spacing w:val="-1"/>
        </w:rPr>
        <w:t>.</w:t>
      </w:r>
    </w:p>
    <w:p w14:paraId="422AFCAE" w14:textId="035C9F5B" w:rsidR="00B9178A" w:rsidRPr="0001555C" w:rsidRDefault="00B9178A" w:rsidP="00B9178A">
      <w:pPr>
        <w:pStyle w:val="Estresumo"/>
        <w:rPr>
          <w:rFonts w:cstheme="minorHAnsi"/>
          <w:spacing w:val="-4"/>
        </w:rPr>
      </w:pPr>
      <w:r w:rsidRPr="0001555C">
        <w:rPr>
          <w:b/>
          <w:bCs/>
          <w:spacing w:val="-4"/>
        </w:rPr>
        <w:t>Descritores:</w:t>
      </w:r>
      <w:r w:rsidR="007414BE" w:rsidRPr="0001555C">
        <w:rPr>
          <w:b/>
          <w:bCs/>
          <w:spacing w:val="-4"/>
        </w:rPr>
        <w:t xml:space="preserve"> </w:t>
      </w:r>
      <w:r w:rsidR="00ED106F" w:rsidRPr="00E94428">
        <w:rPr>
          <w:rFonts w:cs="Calibri"/>
        </w:rPr>
        <w:t>Saúde da mulher; Período Pós-Parto; Apoio Social; Percepção Social</w:t>
      </w:r>
      <w:r w:rsidRPr="0001555C">
        <w:rPr>
          <w:rFonts w:cstheme="minorHAnsi"/>
          <w:spacing w:val="-4"/>
        </w:rPr>
        <w:t>.</w:t>
      </w:r>
    </w:p>
    <w:p w14:paraId="062C6DE4" w14:textId="77777777" w:rsidR="00B9178A" w:rsidRPr="0001555C" w:rsidRDefault="00B9178A" w:rsidP="00B9178A">
      <w:pPr>
        <w:pStyle w:val="NormalWeb"/>
        <w:pBdr>
          <w:top w:val="single" w:sz="4" w:space="1" w:color="auto"/>
          <w:bottom w:val="single" w:sz="4" w:space="1" w:color="auto"/>
        </w:pBdr>
        <w:spacing w:before="0" w:beforeAutospacing="0" w:after="0" w:afterAutospacing="0"/>
        <w:ind w:left="454" w:right="454"/>
        <w:jc w:val="both"/>
        <w:rPr>
          <w:rFonts w:ascii="Calibri" w:hAnsi="Calibri"/>
          <w:sz w:val="17"/>
          <w:szCs w:val="17"/>
        </w:rPr>
      </w:pPr>
    </w:p>
    <w:p w14:paraId="2DBEA0FB" w14:textId="77777777" w:rsidR="00A54224" w:rsidRPr="00ED106F" w:rsidRDefault="00A54224" w:rsidP="0065576B">
      <w:pPr>
        <w:pStyle w:val="NormalWeb"/>
        <w:pBdr>
          <w:top w:val="single" w:sz="4" w:space="1" w:color="auto"/>
          <w:bottom w:val="single" w:sz="4" w:space="1" w:color="auto"/>
        </w:pBdr>
        <w:spacing w:before="0" w:beforeAutospacing="0" w:after="0" w:afterAutospacing="0"/>
        <w:ind w:left="454" w:right="454"/>
        <w:jc w:val="both"/>
        <w:rPr>
          <w:rFonts w:ascii="Calibri" w:hAnsi="Calibri"/>
          <w:b/>
          <w:sz w:val="17"/>
          <w:szCs w:val="17"/>
          <w:lang w:val="es-ES"/>
        </w:rPr>
      </w:pPr>
      <w:r w:rsidRPr="00ED106F">
        <w:rPr>
          <w:rFonts w:ascii="Calibri" w:hAnsi="Calibri"/>
          <w:b/>
          <w:sz w:val="17"/>
          <w:szCs w:val="17"/>
          <w:lang w:val="es-ES"/>
        </w:rPr>
        <w:t>RESUMEN</w:t>
      </w:r>
    </w:p>
    <w:p w14:paraId="05329381" w14:textId="71C05E27" w:rsidR="00290007" w:rsidRPr="00ED106F" w:rsidRDefault="00814848" w:rsidP="00290007">
      <w:pPr>
        <w:pStyle w:val="Estresumo"/>
        <w:rPr>
          <w:rFonts w:cstheme="minorHAnsi"/>
          <w:spacing w:val="-2"/>
          <w:lang w:val="es-ES"/>
        </w:rPr>
      </w:pPr>
      <w:r w:rsidRPr="00ED106F">
        <w:rPr>
          <w:b/>
          <w:spacing w:val="-2"/>
          <w:lang w:val="es-ES"/>
        </w:rPr>
        <w:t>Objetivo</w:t>
      </w:r>
      <w:r w:rsidRPr="00ED106F">
        <w:rPr>
          <w:spacing w:val="-2"/>
          <w:lang w:val="es-ES"/>
        </w:rPr>
        <w:t>:</w:t>
      </w:r>
      <w:r w:rsidR="007414BE" w:rsidRPr="00ED106F">
        <w:rPr>
          <w:spacing w:val="-2"/>
          <w:lang w:val="es-ES"/>
        </w:rPr>
        <w:t xml:space="preserve"> </w:t>
      </w:r>
      <w:r w:rsidR="00ED106F" w:rsidRPr="00ED106F">
        <w:rPr>
          <w:rFonts w:cs="Calibri"/>
          <w:lang w:val="es-ES"/>
        </w:rPr>
        <w:t xml:space="preserve">identificar la prevalencia de los tipos de apoyo social recibido por puérperas y verificar su asociación con las características socioeconómicas, conductuales y experiencia de vida. </w:t>
      </w:r>
      <w:r w:rsidR="00ED106F" w:rsidRPr="00ED106F">
        <w:rPr>
          <w:rFonts w:cs="Calibri"/>
          <w:b/>
          <w:lang w:val="es-ES"/>
        </w:rPr>
        <w:t>Método</w:t>
      </w:r>
      <w:r w:rsidR="00ED106F" w:rsidRPr="00ED106F">
        <w:rPr>
          <w:rFonts w:cs="Calibri"/>
          <w:lang w:val="es-ES"/>
        </w:rPr>
        <w:t xml:space="preserve">: estudio transversal realizado en un hospital maternidad de riesgo habitual en un municipio de Espírito Santo junto a 330 puérperas, en 2017. Se aplicó la escala </w:t>
      </w:r>
      <w:r w:rsidR="00ED106F" w:rsidRPr="00ED106F">
        <w:rPr>
          <w:rFonts w:cs="Calibri"/>
          <w:i/>
          <w:iCs/>
          <w:lang w:val="es-ES"/>
        </w:rPr>
        <w:t xml:space="preserve">Medical </w:t>
      </w:r>
      <w:proofErr w:type="spellStart"/>
      <w:r w:rsidR="00ED106F" w:rsidRPr="00ED106F">
        <w:rPr>
          <w:rFonts w:cs="Calibri"/>
          <w:i/>
          <w:iCs/>
          <w:lang w:val="es-ES"/>
        </w:rPr>
        <w:t>Outcomes</w:t>
      </w:r>
      <w:proofErr w:type="spellEnd"/>
      <w:r w:rsidR="00ED106F" w:rsidRPr="00ED106F">
        <w:rPr>
          <w:rFonts w:cs="Calibri"/>
          <w:i/>
          <w:iCs/>
          <w:lang w:val="es-ES"/>
        </w:rPr>
        <w:t xml:space="preserve"> </w:t>
      </w:r>
      <w:proofErr w:type="spellStart"/>
      <w:r w:rsidR="00ED106F" w:rsidRPr="00ED106F">
        <w:rPr>
          <w:rFonts w:cs="Calibri"/>
          <w:i/>
          <w:iCs/>
          <w:lang w:val="es-ES"/>
        </w:rPr>
        <w:t>Study</w:t>
      </w:r>
      <w:proofErr w:type="spellEnd"/>
      <w:r w:rsidR="00ED106F" w:rsidRPr="00ED106F">
        <w:rPr>
          <w:rFonts w:cs="Calibri"/>
          <w:i/>
          <w:iCs/>
          <w:lang w:val="es-ES"/>
        </w:rPr>
        <w:t xml:space="preserve"> Social </w:t>
      </w:r>
      <w:proofErr w:type="spellStart"/>
      <w:r w:rsidR="00ED106F" w:rsidRPr="00ED106F">
        <w:rPr>
          <w:rFonts w:cs="Calibri"/>
          <w:i/>
          <w:iCs/>
          <w:lang w:val="es-ES"/>
        </w:rPr>
        <w:t>Support</w:t>
      </w:r>
      <w:proofErr w:type="spellEnd"/>
      <w:r w:rsidR="00ED106F" w:rsidRPr="00ED106F">
        <w:rPr>
          <w:rFonts w:cs="Calibri"/>
          <w:i/>
          <w:iCs/>
          <w:lang w:val="es-ES"/>
        </w:rPr>
        <w:t xml:space="preserve"> </w:t>
      </w:r>
      <w:proofErr w:type="spellStart"/>
      <w:r w:rsidR="00ED106F" w:rsidRPr="00ED106F">
        <w:rPr>
          <w:rFonts w:cs="Calibri"/>
          <w:i/>
          <w:iCs/>
          <w:lang w:val="es-ES"/>
        </w:rPr>
        <w:t>Survey</w:t>
      </w:r>
      <w:proofErr w:type="spellEnd"/>
      <w:r w:rsidR="00ED106F" w:rsidRPr="00ED106F">
        <w:rPr>
          <w:rFonts w:cs="Calibri"/>
          <w:lang w:val="es-ES"/>
        </w:rPr>
        <w:t xml:space="preserve">. La medida de asociación adoptada fue la razón de prevalencia y se aplicó la regresión de Poisson ajustada. Estudio aprobado por el Comité de Ética en Investigación. </w:t>
      </w:r>
      <w:r w:rsidR="00ED106F" w:rsidRPr="00ED106F">
        <w:rPr>
          <w:rFonts w:cs="Calibri"/>
          <w:b/>
          <w:lang w:val="es-ES"/>
        </w:rPr>
        <w:t>Resultados</w:t>
      </w:r>
      <w:r w:rsidR="00ED106F" w:rsidRPr="00ED106F">
        <w:rPr>
          <w:rFonts w:cs="Calibri"/>
          <w:lang w:val="es-ES"/>
        </w:rPr>
        <w:t xml:space="preserve">: el apoyo social en las dimensiones afectiva, emocional y de interacción social positiva presentó las puntuaciones más altas, mientras que la dimensión apoyo material las más bajas. Factores socioeconómicos, conductuales y experiencia de violencia estuvieron asociados al apoyo recibido (p&lt;0,05). </w:t>
      </w:r>
      <w:r w:rsidR="00ED106F" w:rsidRPr="00ED106F">
        <w:rPr>
          <w:rFonts w:cs="Calibri"/>
          <w:b/>
          <w:lang w:val="es-ES"/>
        </w:rPr>
        <w:t>Conclusión</w:t>
      </w:r>
      <w:r w:rsidR="00ED106F" w:rsidRPr="00ED106F">
        <w:rPr>
          <w:rFonts w:cs="Calibri"/>
          <w:lang w:val="es-ES"/>
        </w:rPr>
        <w:t>: los profesionales involucrados en la atención a la puérpera deben estar atentos a las necesidades del apoyo social, así como deben conocer la red de apoyo social de la mujer</w:t>
      </w:r>
      <w:r w:rsidR="007675FF" w:rsidRPr="00ED106F">
        <w:rPr>
          <w:rFonts w:cstheme="minorHAnsi"/>
          <w:spacing w:val="-2"/>
          <w:lang w:val="es-ES"/>
        </w:rPr>
        <w:t>.</w:t>
      </w:r>
    </w:p>
    <w:p w14:paraId="005178EF" w14:textId="65F83262" w:rsidR="00290007" w:rsidRPr="00ED106F" w:rsidRDefault="00290007" w:rsidP="00290007">
      <w:pPr>
        <w:pStyle w:val="Estresumo"/>
        <w:rPr>
          <w:rFonts w:asciiTheme="minorHAnsi" w:hAnsiTheme="minorHAnsi" w:cstheme="minorHAnsi"/>
          <w:lang w:val="es-ES"/>
        </w:rPr>
      </w:pPr>
      <w:r w:rsidRPr="00ED106F">
        <w:rPr>
          <w:b/>
          <w:spacing w:val="-2"/>
          <w:lang w:val="es-ES"/>
        </w:rPr>
        <w:t>Descriptores:</w:t>
      </w:r>
      <w:r w:rsidR="007414BE" w:rsidRPr="00ED106F">
        <w:rPr>
          <w:b/>
          <w:spacing w:val="-2"/>
          <w:lang w:val="es-ES"/>
        </w:rPr>
        <w:t xml:space="preserve"> </w:t>
      </w:r>
      <w:r w:rsidR="00ED106F" w:rsidRPr="00ED106F">
        <w:rPr>
          <w:rFonts w:cs="Calibri"/>
          <w:lang w:val="es-ES"/>
        </w:rPr>
        <w:t>Salud de la Mujer; Periodo Posparto; Apoyo Social; Percepción Social</w:t>
      </w:r>
      <w:r w:rsidRPr="00ED106F">
        <w:rPr>
          <w:rFonts w:asciiTheme="minorHAnsi" w:hAnsiTheme="minorHAnsi" w:cstheme="minorHAnsi"/>
          <w:lang w:val="es-ES"/>
        </w:rPr>
        <w:t>.</w:t>
      </w:r>
    </w:p>
    <w:p w14:paraId="50991DB9" w14:textId="77777777" w:rsidR="00A54224" w:rsidRPr="00ED106F" w:rsidRDefault="00A54224" w:rsidP="00A54224">
      <w:pPr>
        <w:pStyle w:val="NormalWeb"/>
        <w:pBdr>
          <w:top w:val="single" w:sz="4" w:space="1" w:color="auto"/>
          <w:bottom w:val="single" w:sz="4" w:space="1" w:color="auto"/>
        </w:pBdr>
        <w:spacing w:before="0" w:beforeAutospacing="0" w:after="0" w:afterAutospacing="0"/>
        <w:ind w:left="454" w:right="454"/>
        <w:jc w:val="both"/>
        <w:rPr>
          <w:rFonts w:ascii="Calibri" w:hAnsi="Calibri"/>
          <w:sz w:val="8"/>
          <w:lang w:val="es-ES"/>
        </w:rPr>
      </w:pPr>
    </w:p>
    <w:p w14:paraId="1D162531" w14:textId="77777777" w:rsidR="00BE1457" w:rsidRPr="002648A2" w:rsidRDefault="000C4776" w:rsidP="000C4776">
      <w:pPr>
        <w:tabs>
          <w:tab w:val="left" w:pos="3919"/>
        </w:tabs>
        <w:spacing w:after="0" w:line="240" w:lineRule="auto"/>
        <w:rPr>
          <w:rFonts w:asciiTheme="minorHAnsi" w:hAnsiTheme="minorHAnsi" w:cstheme="minorHAnsi"/>
          <w:sz w:val="8"/>
          <w:lang w:val="es-ES"/>
        </w:rPr>
      </w:pPr>
      <w:r w:rsidRPr="002648A2">
        <w:rPr>
          <w:rFonts w:asciiTheme="minorHAnsi" w:hAnsiTheme="minorHAnsi" w:cstheme="minorHAnsi"/>
          <w:sz w:val="8"/>
          <w:lang w:val="es-ES"/>
        </w:rPr>
        <w:tab/>
      </w:r>
    </w:p>
    <w:p w14:paraId="759D88A3" w14:textId="4B26EDF4" w:rsidR="00C250D2" w:rsidRPr="001A11D3" w:rsidRDefault="00C250D2" w:rsidP="00C25D1D">
      <w:pPr>
        <w:pStyle w:val="Etitsecao"/>
        <w:rPr>
          <w:lang w:val="en-US"/>
        </w:rPr>
      </w:pPr>
      <w:r w:rsidRPr="001A11D3">
        <w:rPr>
          <w:lang w:val="en-US"/>
        </w:rPr>
        <w:t>Introdu</w:t>
      </w:r>
      <w:r w:rsidR="001A11D3" w:rsidRPr="001A11D3">
        <w:rPr>
          <w:lang w:val="en-US"/>
        </w:rPr>
        <w:t>ction</w:t>
      </w:r>
    </w:p>
    <w:p w14:paraId="2D8EF2C1" w14:textId="77777777" w:rsidR="001A11D3" w:rsidRPr="00426DDB" w:rsidRDefault="001A11D3" w:rsidP="001A11D3">
      <w:pPr>
        <w:spacing w:after="60" w:line="240" w:lineRule="auto"/>
        <w:ind w:firstLine="454"/>
        <w:jc w:val="both"/>
        <w:rPr>
          <w:rFonts w:ascii="Calibri" w:hAnsi="Calibri" w:cs="Calibri"/>
          <w:sz w:val="20"/>
          <w:szCs w:val="20"/>
        </w:rPr>
      </w:pPr>
      <w:bookmarkStart w:id="0" w:name="_3znysh7" w:colFirst="0" w:colLast="0"/>
      <w:bookmarkEnd w:id="0"/>
      <w:r w:rsidRPr="00426DDB">
        <w:rPr>
          <w:rFonts w:ascii="Calibri" w:hAnsi="Calibri" w:cs="Calibri"/>
          <w:sz w:val="20"/>
          <w:szCs w:val="20"/>
        </w:rPr>
        <w:t>Pregnancy is a period of intense changes in a woman's life in biological, cognitive, emotional, relational, and social aspects. Such transformations are associated with the woman's relationship with her body and the community. Long before conception, during the first developments of the embryo and the discovery of pregnancy, the woman begins the construction of a new role in her life: the complexity of exercising the social role of Mother</w:t>
      </w:r>
      <w:r w:rsidRPr="00426DDB">
        <w:rPr>
          <w:rFonts w:ascii="Calibri" w:hAnsi="Calibri" w:cs="Calibri"/>
          <w:sz w:val="20"/>
          <w:szCs w:val="20"/>
          <w:vertAlign w:val="superscript"/>
        </w:rPr>
        <w:t>1</w:t>
      </w:r>
      <w:r w:rsidRPr="00426DDB">
        <w:rPr>
          <w:rFonts w:ascii="Calibri" w:hAnsi="Calibri" w:cs="Calibri"/>
          <w:sz w:val="20"/>
          <w:szCs w:val="20"/>
        </w:rPr>
        <w:t>.</w:t>
      </w:r>
    </w:p>
    <w:p w14:paraId="550EAF56" w14:textId="6003AA68" w:rsidR="005F52F6" w:rsidRPr="001A11D3" w:rsidRDefault="001A11D3" w:rsidP="001A11D3">
      <w:pPr>
        <w:spacing w:after="60" w:line="240" w:lineRule="auto"/>
        <w:ind w:firstLine="454"/>
        <w:jc w:val="both"/>
        <w:rPr>
          <w:rFonts w:ascii="Calibri" w:hAnsi="Calibri" w:cs="Calibri"/>
          <w:sz w:val="20"/>
          <w:szCs w:val="20"/>
        </w:rPr>
      </w:pPr>
      <w:bookmarkStart w:id="1" w:name="_30j0zll" w:colFirst="0" w:colLast="0"/>
      <w:bookmarkEnd w:id="1"/>
      <w:r w:rsidRPr="00426DDB">
        <w:rPr>
          <w:rFonts w:ascii="Calibri" w:hAnsi="Calibri" w:cs="Calibri"/>
          <w:sz w:val="20"/>
          <w:szCs w:val="20"/>
        </w:rPr>
        <w:t>The puerperium is the chronologically variable period during which all the retrograde changes of the alterations triggered by pregnancy and childbirth take place. These changes occur in the body in general, lasting until the return to pre-pregnancy conditions</w:t>
      </w:r>
      <w:r w:rsidRPr="00426DDB">
        <w:rPr>
          <w:rFonts w:ascii="Calibri" w:hAnsi="Calibri" w:cs="Calibri"/>
          <w:sz w:val="20"/>
          <w:szCs w:val="20"/>
          <w:vertAlign w:val="superscript"/>
        </w:rPr>
        <w:t>2</w:t>
      </w:r>
      <w:r w:rsidR="005F52F6" w:rsidRPr="001A11D3">
        <w:rPr>
          <w:rFonts w:ascii="Calibri" w:hAnsi="Calibri" w:cs="Calibri"/>
          <w:sz w:val="20"/>
          <w:szCs w:val="20"/>
        </w:rPr>
        <w:t>.</w:t>
      </w:r>
    </w:p>
    <w:p w14:paraId="2296CBA8" w14:textId="74755753" w:rsidR="00255039" w:rsidRPr="008B4749" w:rsidRDefault="00255039" w:rsidP="00D544FC">
      <w:pPr>
        <w:spacing w:after="60" w:line="240" w:lineRule="auto"/>
        <w:jc w:val="both"/>
        <w:rPr>
          <w:rFonts w:cs="Calibri"/>
          <w:spacing w:val="-2"/>
          <w:sz w:val="20"/>
          <w:szCs w:val="20"/>
        </w:rPr>
      </w:pPr>
      <w:r w:rsidRPr="008B4749">
        <w:rPr>
          <w:rFonts w:ascii="Calibri" w:hAnsi="Calibri" w:cs="Calibri"/>
          <w:spacing w:val="-2"/>
          <w:sz w:val="20"/>
          <w:szCs w:val="20"/>
        </w:rPr>
        <w:t>____________________</w:t>
      </w:r>
      <w:r w:rsidR="001F2A52" w:rsidRPr="008B4749">
        <w:rPr>
          <w:spacing w:val="-2"/>
        </w:rPr>
        <w:tab/>
      </w:r>
    </w:p>
    <w:p w14:paraId="46906482" w14:textId="77777777" w:rsidR="00EC145F" w:rsidRPr="00426DDB" w:rsidRDefault="00EC145F" w:rsidP="00EC145F">
      <w:pPr>
        <w:spacing w:after="0" w:line="240" w:lineRule="auto"/>
        <w:jc w:val="both"/>
        <w:rPr>
          <w:rFonts w:ascii="Calibri" w:eastAsia="Arial" w:hAnsi="Calibri" w:cs="Calibri"/>
          <w:sz w:val="14"/>
          <w:szCs w:val="14"/>
        </w:rPr>
      </w:pPr>
      <w:r w:rsidRPr="00426DDB">
        <w:rPr>
          <w:rFonts w:ascii="Calibri" w:eastAsia="Arial" w:hAnsi="Calibri" w:cs="Calibri"/>
          <w:sz w:val="14"/>
          <w:szCs w:val="14"/>
        </w:rPr>
        <w:t xml:space="preserve">Manuscript derived from the master’s dissertation “Violence against women and Postpartum Depression: a study in a low-risk maternity hospital” defended by </w:t>
      </w:r>
      <w:proofErr w:type="spellStart"/>
      <w:r w:rsidRPr="00426DDB">
        <w:rPr>
          <w:rFonts w:ascii="Calibri" w:eastAsia="Arial" w:hAnsi="Calibri" w:cs="Calibri"/>
          <w:sz w:val="14"/>
          <w:szCs w:val="14"/>
        </w:rPr>
        <w:t>Dherik</w:t>
      </w:r>
      <w:proofErr w:type="spellEnd"/>
      <w:r w:rsidRPr="00426DDB">
        <w:rPr>
          <w:rFonts w:ascii="Calibri" w:eastAsia="Arial" w:hAnsi="Calibri" w:cs="Calibri"/>
          <w:sz w:val="14"/>
          <w:szCs w:val="14"/>
        </w:rPr>
        <w:t xml:space="preserve"> Fraga Santos at the Postgraduate Program in Nursing at the </w:t>
      </w:r>
      <w:proofErr w:type="spellStart"/>
      <w:r w:rsidRPr="00426DDB">
        <w:rPr>
          <w:rFonts w:ascii="Calibri" w:eastAsia="Arial" w:hAnsi="Calibri" w:cs="Calibri"/>
          <w:i/>
          <w:iCs/>
          <w:sz w:val="14"/>
          <w:szCs w:val="14"/>
        </w:rPr>
        <w:t>Universidade</w:t>
      </w:r>
      <w:proofErr w:type="spellEnd"/>
      <w:r w:rsidRPr="00426DDB">
        <w:rPr>
          <w:rFonts w:ascii="Calibri" w:eastAsia="Arial" w:hAnsi="Calibri" w:cs="Calibri"/>
          <w:i/>
          <w:iCs/>
          <w:sz w:val="14"/>
          <w:szCs w:val="14"/>
        </w:rPr>
        <w:t xml:space="preserve"> Federal do </w:t>
      </w:r>
      <w:proofErr w:type="spellStart"/>
      <w:r w:rsidRPr="00426DDB">
        <w:rPr>
          <w:rFonts w:ascii="Calibri" w:eastAsia="Arial" w:hAnsi="Calibri" w:cs="Calibri"/>
          <w:i/>
          <w:iCs/>
          <w:sz w:val="14"/>
          <w:szCs w:val="14"/>
        </w:rPr>
        <w:t>Espírito</w:t>
      </w:r>
      <w:proofErr w:type="spellEnd"/>
      <w:r w:rsidRPr="00426DDB">
        <w:rPr>
          <w:rFonts w:ascii="Calibri" w:eastAsia="Arial" w:hAnsi="Calibri" w:cs="Calibri"/>
          <w:i/>
          <w:iCs/>
          <w:sz w:val="14"/>
          <w:szCs w:val="14"/>
        </w:rPr>
        <w:t xml:space="preserve"> Santo</w:t>
      </w:r>
      <w:r w:rsidRPr="00426DDB">
        <w:rPr>
          <w:rFonts w:ascii="Calibri" w:eastAsia="Arial" w:hAnsi="Calibri" w:cs="Calibri"/>
          <w:sz w:val="14"/>
          <w:szCs w:val="14"/>
        </w:rPr>
        <w:t>, in 2018.</w:t>
      </w:r>
    </w:p>
    <w:p w14:paraId="2C6CB116" w14:textId="7057DE68" w:rsidR="00EC145F" w:rsidRPr="008B4749" w:rsidRDefault="008B4749" w:rsidP="00EC145F">
      <w:pPr>
        <w:spacing w:after="0" w:line="240" w:lineRule="auto"/>
        <w:jc w:val="both"/>
        <w:rPr>
          <w:rFonts w:ascii="Calibri" w:hAnsi="Calibri" w:cs="Calibri"/>
          <w:sz w:val="14"/>
          <w:szCs w:val="14"/>
          <w:shd w:val="clear" w:color="auto" w:fill="FDFDFD"/>
          <w:lang w:val="pt-BR"/>
        </w:rPr>
      </w:pPr>
      <w:proofErr w:type="spellStart"/>
      <w:r w:rsidRPr="008B4749">
        <w:rPr>
          <w:rFonts w:asciiTheme="minorHAnsi" w:hAnsiTheme="minorHAnsi" w:cstheme="minorHAnsi"/>
          <w:color w:val="000000" w:themeColor="text1"/>
          <w:sz w:val="14"/>
          <w:szCs w:val="14"/>
          <w:shd w:val="clear" w:color="auto" w:fill="FFFFFF"/>
          <w:lang w:val="pt-BR"/>
        </w:rPr>
        <w:t>This</w:t>
      </w:r>
      <w:proofErr w:type="spellEnd"/>
      <w:r w:rsidRPr="008B4749">
        <w:rPr>
          <w:rFonts w:asciiTheme="minorHAnsi" w:hAnsiTheme="minorHAnsi" w:cstheme="minorHAnsi"/>
          <w:color w:val="000000" w:themeColor="text1"/>
          <w:sz w:val="14"/>
          <w:szCs w:val="14"/>
          <w:shd w:val="clear" w:color="auto" w:fill="FFFFFF"/>
          <w:lang w:val="pt-BR"/>
        </w:rPr>
        <w:t xml:space="preserve"> </w:t>
      </w:r>
      <w:proofErr w:type="spellStart"/>
      <w:r w:rsidRPr="008B4749">
        <w:rPr>
          <w:rFonts w:asciiTheme="minorHAnsi" w:hAnsiTheme="minorHAnsi" w:cstheme="minorHAnsi"/>
          <w:color w:val="000000" w:themeColor="text1"/>
          <w:sz w:val="14"/>
          <w:szCs w:val="14"/>
          <w:shd w:val="clear" w:color="auto" w:fill="FFFFFF"/>
          <w:lang w:val="pt-BR"/>
        </w:rPr>
        <w:t>study</w:t>
      </w:r>
      <w:proofErr w:type="spellEnd"/>
      <w:r w:rsidRPr="008B4749">
        <w:rPr>
          <w:rFonts w:asciiTheme="minorHAnsi" w:hAnsiTheme="minorHAnsi" w:cstheme="minorHAnsi"/>
          <w:color w:val="000000" w:themeColor="text1"/>
          <w:sz w:val="14"/>
          <w:szCs w:val="14"/>
          <w:shd w:val="clear" w:color="auto" w:fill="FFFFFF"/>
          <w:lang w:val="pt-BR"/>
        </w:rPr>
        <w:t xml:space="preserve"> </w:t>
      </w:r>
      <w:proofErr w:type="spellStart"/>
      <w:r w:rsidRPr="008B4749">
        <w:rPr>
          <w:rFonts w:asciiTheme="minorHAnsi" w:hAnsiTheme="minorHAnsi" w:cstheme="minorHAnsi"/>
          <w:color w:val="000000" w:themeColor="text1"/>
          <w:sz w:val="14"/>
          <w:szCs w:val="14"/>
          <w:shd w:val="clear" w:color="auto" w:fill="FFFFFF"/>
          <w:lang w:val="pt-BR"/>
        </w:rPr>
        <w:t>was</w:t>
      </w:r>
      <w:proofErr w:type="spellEnd"/>
      <w:r w:rsidRPr="008B4749">
        <w:rPr>
          <w:rFonts w:asciiTheme="minorHAnsi" w:hAnsiTheme="minorHAnsi" w:cstheme="minorHAnsi"/>
          <w:color w:val="000000" w:themeColor="text1"/>
          <w:sz w:val="14"/>
          <w:szCs w:val="14"/>
          <w:shd w:val="clear" w:color="auto" w:fill="FFFFFF"/>
          <w:lang w:val="pt-BR"/>
        </w:rPr>
        <w:t xml:space="preserve"> </w:t>
      </w:r>
      <w:proofErr w:type="spellStart"/>
      <w:r w:rsidRPr="008B4749">
        <w:rPr>
          <w:rFonts w:asciiTheme="minorHAnsi" w:hAnsiTheme="minorHAnsi" w:cstheme="minorHAnsi"/>
          <w:color w:val="000000" w:themeColor="text1"/>
          <w:sz w:val="14"/>
          <w:szCs w:val="14"/>
          <w:shd w:val="clear" w:color="auto" w:fill="FFFFFF"/>
          <w:lang w:val="pt-BR"/>
        </w:rPr>
        <w:t>financed</w:t>
      </w:r>
      <w:proofErr w:type="spellEnd"/>
      <w:r w:rsidRPr="008B4749">
        <w:rPr>
          <w:rFonts w:asciiTheme="minorHAnsi" w:hAnsiTheme="minorHAnsi" w:cstheme="minorHAnsi"/>
          <w:color w:val="000000" w:themeColor="text1"/>
          <w:sz w:val="14"/>
          <w:szCs w:val="14"/>
          <w:shd w:val="clear" w:color="auto" w:fill="FFFFFF"/>
          <w:lang w:val="pt-BR"/>
        </w:rPr>
        <w:t xml:space="preserve"> in </w:t>
      </w:r>
      <w:proofErr w:type="spellStart"/>
      <w:r w:rsidRPr="008B4749">
        <w:rPr>
          <w:rFonts w:asciiTheme="minorHAnsi" w:hAnsiTheme="minorHAnsi" w:cstheme="minorHAnsi"/>
          <w:color w:val="000000" w:themeColor="text1"/>
          <w:sz w:val="14"/>
          <w:szCs w:val="14"/>
          <w:shd w:val="clear" w:color="auto" w:fill="FFFFFF"/>
          <w:lang w:val="pt-BR"/>
        </w:rPr>
        <w:t>part</w:t>
      </w:r>
      <w:proofErr w:type="spellEnd"/>
      <w:r w:rsidRPr="008B4749">
        <w:rPr>
          <w:rFonts w:asciiTheme="minorHAnsi" w:hAnsiTheme="minorHAnsi" w:cstheme="minorHAnsi"/>
          <w:color w:val="000000" w:themeColor="text1"/>
          <w:sz w:val="14"/>
          <w:szCs w:val="14"/>
          <w:shd w:val="clear" w:color="auto" w:fill="FFFFFF"/>
          <w:lang w:val="pt-BR"/>
        </w:rPr>
        <w:t xml:space="preserve"> </w:t>
      </w:r>
      <w:proofErr w:type="spellStart"/>
      <w:r w:rsidRPr="008B4749">
        <w:rPr>
          <w:rFonts w:asciiTheme="minorHAnsi" w:hAnsiTheme="minorHAnsi" w:cstheme="minorHAnsi"/>
          <w:color w:val="000000" w:themeColor="text1"/>
          <w:sz w:val="14"/>
          <w:szCs w:val="14"/>
          <w:shd w:val="clear" w:color="auto" w:fill="FFFFFF"/>
          <w:lang w:val="pt-BR"/>
        </w:rPr>
        <w:t>by</w:t>
      </w:r>
      <w:proofErr w:type="spellEnd"/>
      <w:r w:rsidRPr="008B4749">
        <w:rPr>
          <w:rFonts w:asciiTheme="minorHAnsi" w:hAnsiTheme="minorHAnsi" w:cstheme="minorHAnsi"/>
          <w:color w:val="000000" w:themeColor="text1"/>
          <w:sz w:val="14"/>
          <w:szCs w:val="14"/>
          <w:shd w:val="clear" w:color="auto" w:fill="FFFFFF"/>
          <w:lang w:val="pt-BR"/>
        </w:rPr>
        <w:t xml:space="preserve"> </w:t>
      </w:r>
      <w:proofErr w:type="spellStart"/>
      <w:r w:rsidRPr="008B4749">
        <w:rPr>
          <w:rFonts w:asciiTheme="minorHAnsi" w:hAnsiTheme="minorHAnsi" w:cstheme="minorHAnsi"/>
          <w:color w:val="000000" w:themeColor="text1"/>
          <w:sz w:val="14"/>
          <w:szCs w:val="14"/>
          <w:shd w:val="clear" w:color="auto" w:fill="FFFFFF"/>
          <w:lang w:val="pt-BR"/>
        </w:rPr>
        <w:t>the</w:t>
      </w:r>
      <w:proofErr w:type="spellEnd"/>
      <w:r w:rsidRPr="008B4749">
        <w:rPr>
          <w:rFonts w:asciiTheme="minorHAnsi" w:hAnsiTheme="minorHAnsi" w:cstheme="minorHAnsi"/>
          <w:color w:val="000000" w:themeColor="text1"/>
          <w:sz w:val="14"/>
          <w:szCs w:val="14"/>
          <w:shd w:val="clear" w:color="auto" w:fill="FFFFFF"/>
          <w:lang w:val="pt-BR"/>
        </w:rPr>
        <w:t> </w:t>
      </w:r>
      <w:r w:rsidRPr="008B4749">
        <w:rPr>
          <w:rFonts w:ascii="Calibri" w:hAnsi="Calibri" w:cs="Calibri"/>
          <w:i/>
          <w:iCs/>
          <w:sz w:val="14"/>
          <w:szCs w:val="14"/>
          <w:shd w:val="clear" w:color="auto" w:fill="FDFDFD"/>
          <w:lang w:val="pt-BR"/>
        </w:rPr>
        <w:t>Fundação de Amparo à Pesquisa e Inovação do Espírito Santo</w:t>
      </w:r>
      <w:r w:rsidRPr="00E66A1D">
        <w:rPr>
          <w:rFonts w:ascii="Calibri" w:hAnsi="Calibri" w:cs="Calibri"/>
          <w:sz w:val="14"/>
          <w:szCs w:val="14"/>
          <w:shd w:val="clear" w:color="auto" w:fill="FDFDFD"/>
          <w:lang w:val="pt-BR"/>
        </w:rPr>
        <w:t xml:space="preserve"> </w:t>
      </w:r>
      <w:r w:rsidR="00EC145F" w:rsidRPr="008B4749">
        <w:rPr>
          <w:rFonts w:ascii="Calibri" w:hAnsi="Calibri" w:cs="Calibri"/>
          <w:sz w:val="14"/>
          <w:szCs w:val="14"/>
          <w:shd w:val="clear" w:color="auto" w:fill="FDFDFD"/>
          <w:lang w:val="pt-BR"/>
        </w:rPr>
        <w:t xml:space="preserve">(FAPES), FAPES/CNPq </w:t>
      </w:r>
      <w:proofErr w:type="spellStart"/>
      <w:r w:rsidR="00EC145F" w:rsidRPr="008B4749">
        <w:rPr>
          <w:rFonts w:ascii="Calibri" w:hAnsi="Calibri" w:cs="Calibri"/>
          <w:sz w:val="14"/>
          <w:szCs w:val="14"/>
          <w:shd w:val="clear" w:color="auto" w:fill="FDFDFD"/>
          <w:lang w:val="pt-BR"/>
        </w:rPr>
        <w:t>Notice</w:t>
      </w:r>
      <w:proofErr w:type="spellEnd"/>
      <w:r w:rsidR="00EC145F" w:rsidRPr="008B4749">
        <w:rPr>
          <w:rFonts w:ascii="Calibri" w:hAnsi="Calibri" w:cs="Calibri"/>
          <w:sz w:val="14"/>
          <w:szCs w:val="14"/>
          <w:shd w:val="clear" w:color="auto" w:fill="FDFDFD"/>
          <w:lang w:val="pt-BR"/>
        </w:rPr>
        <w:t xml:space="preserve"> 04/2017. </w:t>
      </w:r>
      <w:proofErr w:type="spellStart"/>
      <w:r w:rsidR="00EC145F" w:rsidRPr="008B4749">
        <w:rPr>
          <w:rFonts w:ascii="Calibri" w:hAnsi="Calibri" w:cs="Calibri"/>
          <w:sz w:val="14"/>
          <w:szCs w:val="14"/>
          <w:shd w:val="clear" w:color="auto" w:fill="FDFDFD"/>
          <w:lang w:val="pt-BR"/>
        </w:rPr>
        <w:t>Process</w:t>
      </w:r>
      <w:proofErr w:type="spellEnd"/>
      <w:r w:rsidR="00EC145F" w:rsidRPr="008B4749">
        <w:rPr>
          <w:rFonts w:ascii="Calibri" w:hAnsi="Calibri" w:cs="Calibri"/>
          <w:sz w:val="14"/>
          <w:szCs w:val="14"/>
          <w:shd w:val="clear" w:color="auto" w:fill="FDFDFD"/>
          <w:lang w:val="pt-BR"/>
        </w:rPr>
        <w:t xml:space="preserve"> 80641393/2017.</w:t>
      </w:r>
    </w:p>
    <w:p w14:paraId="294E01EB" w14:textId="7FCE4087" w:rsidR="00E66A1D" w:rsidRPr="00E66A1D" w:rsidRDefault="00F37D18" w:rsidP="00EC145F">
      <w:pPr>
        <w:spacing w:after="0" w:line="240" w:lineRule="auto"/>
        <w:jc w:val="both"/>
        <w:rPr>
          <w:rFonts w:ascii="Calibri" w:eastAsia="Arial" w:hAnsi="Calibri" w:cs="Calibri"/>
          <w:sz w:val="14"/>
          <w:szCs w:val="14"/>
          <w:lang w:val="pt-BR"/>
        </w:rPr>
      </w:pPr>
      <w:proofErr w:type="spellStart"/>
      <w:r>
        <w:rPr>
          <w:rFonts w:ascii="Calibri" w:eastAsia="Arial" w:hAnsi="Calibri" w:cs="Calibri"/>
          <w:sz w:val="14"/>
          <w:szCs w:val="14"/>
          <w:lang w:val="pt-BR"/>
        </w:rPr>
        <w:t>Corresponding</w:t>
      </w:r>
      <w:proofErr w:type="spellEnd"/>
      <w:r>
        <w:rPr>
          <w:rFonts w:ascii="Calibri" w:eastAsia="Arial" w:hAnsi="Calibri" w:cs="Calibri"/>
          <w:sz w:val="14"/>
          <w:szCs w:val="14"/>
          <w:lang w:val="pt-BR"/>
        </w:rPr>
        <w:t xml:space="preserve"> </w:t>
      </w:r>
      <w:proofErr w:type="spellStart"/>
      <w:r>
        <w:rPr>
          <w:rFonts w:ascii="Calibri" w:eastAsia="Arial" w:hAnsi="Calibri" w:cs="Calibri"/>
          <w:sz w:val="14"/>
          <w:szCs w:val="14"/>
          <w:lang w:val="pt-BR"/>
        </w:rPr>
        <w:t>author</w:t>
      </w:r>
      <w:proofErr w:type="spellEnd"/>
      <w:r w:rsidR="00E66A1D" w:rsidRPr="00E66A1D">
        <w:rPr>
          <w:rFonts w:ascii="Calibri" w:eastAsia="Arial" w:hAnsi="Calibri" w:cs="Calibri"/>
          <w:sz w:val="14"/>
          <w:szCs w:val="14"/>
          <w:lang w:val="pt-BR"/>
        </w:rPr>
        <w:t xml:space="preserve">: </w:t>
      </w:r>
      <w:proofErr w:type="spellStart"/>
      <w:r w:rsidR="00E66A1D" w:rsidRPr="00E66A1D">
        <w:rPr>
          <w:rFonts w:ascii="Calibri" w:eastAsia="Arial" w:hAnsi="Calibri" w:cs="Calibri"/>
          <w:sz w:val="14"/>
          <w:szCs w:val="14"/>
          <w:lang w:val="pt-BR"/>
        </w:rPr>
        <w:t>Franciéle</w:t>
      </w:r>
      <w:proofErr w:type="spellEnd"/>
      <w:r w:rsidR="00E66A1D" w:rsidRPr="00E66A1D">
        <w:rPr>
          <w:rFonts w:ascii="Calibri" w:eastAsia="Arial" w:hAnsi="Calibri" w:cs="Calibri"/>
          <w:sz w:val="14"/>
          <w:szCs w:val="14"/>
          <w:lang w:val="pt-BR"/>
        </w:rPr>
        <w:t xml:space="preserve"> </w:t>
      </w:r>
      <w:proofErr w:type="spellStart"/>
      <w:r w:rsidR="00E66A1D" w:rsidRPr="00E66A1D">
        <w:rPr>
          <w:rFonts w:ascii="Calibri" w:eastAsia="Arial" w:hAnsi="Calibri" w:cs="Calibri"/>
          <w:sz w:val="14"/>
          <w:szCs w:val="14"/>
          <w:lang w:val="pt-BR"/>
        </w:rPr>
        <w:t>Marabotti</w:t>
      </w:r>
      <w:proofErr w:type="spellEnd"/>
      <w:r w:rsidR="00E66A1D" w:rsidRPr="00E66A1D">
        <w:rPr>
          <w:rFonts w:ascii="Calibri" w:eastAsia="Arial" w:hAnsi="Calibri" w:cs="Calibri"/>
          <w:sz w:val="14"/>
          <w:szCs w:val="14"/>
          <w:lang w:val="pt-BR"/>
        </w:rPr>
        <w:t xml:space="preserve"> Costa Leite. E-mail: </w:t>
      </w:r>
      <w:hyperlink r:id="rId14" w:history="1">
        <w:r w:rsidR="00E66A1D" w:rsidRPr="00E66A1D">
          <w:rPr>
            <w:rStyle w:val="Hyperlink"/>
            <w:rFonts w:ascii="Calibri" w:eastAsia="Arial" w:hAnsi="Calibri" w:cs="Calibri"/>
            <w:color w:val="auto"/>
            <w:sz w:val="14"/>
            <w:szCs w:val="14"/>
            <w:u w:val="none"/>
            <w:lang w:val="pt-BR"/>
          </w:rPr>
          <w:t>francielemarabotti@gmail.com</w:t>
        </w:r>
      </w:hyperlink>
    </w:p>
    <w:p w14:paraId="13109D49" w14:textId="2ADA9142" w:rsidR="006A28CD" w:rsidRPr="00D466D7" w:rsidRDefault="00E66A1D" w:rsidP="00E66A1D">
      <w:pPr>
        <w:pStyle w:val="western"/>
        <w:spacing w:before="0" w:beforeAutospacing="0" w:after="0" w:line="240" w:lineRule="auto"/>
        <w:rPr>
          <w:rFonts w:cs="Calibri"/>
          <w:b/>
          <w:bCs/>
          <w:sz w:val="14"/>
          <w:szCs w:val="14"/>
        </w:rPr>
      </w:pPr>
      <w:r w:rsidRPr="00E66A1D">
        <w:rPr>
          <w:rFonts w:eastAsia="Arial" w:cs="Calibri"/>
          <w:sz w:val="14"/>
          <w:szCs w:val="14"/>
        </w:rPr>
        <w:t>Editor</w:t>
      </w:r>
      <w:r w:rsidR="00F37D18">
        <w:rPr>
          <w:rFonts w:eastAsia="Arial" w:cs="Calibri"/>
          <w:sz w:val="14"/>
          <w:szCs w:val="14"/>
        </w:rPr>
        <w:t xml:space="preserve"> in </w:t>
      </w:r>
      <w:proofErr w:type="spellStart"/>
      <w:r w:rsidR="00F37D18">
        <w:rPr>
          <w:rFonts w:eastAsia="Arial" w:cs="Calibri"/>
          <w:sz w:val="14"/>
          <w:szCs w:val="14"/>
        </w:rPr>
        <w:t>chief</w:t>
      </w:r>
      <w:proofErr w:type="spellEnd"/>
      <w:r w:rsidRPr="00E66A1D">
        <w:rPr>
          <w:rFonts w:eastAsia="Arial" w:cs="Calibri"/>
          <w:sz w:val="14"/>
          <w:szCs w:val="14"/>
        </w:rPr>
        <w:t xml:space="preserve">: Cristiane Helena Gallasch; </w:t>
      </w:r>
      <w:proofErr w:type="spellStart"/>
      <w:r w:rsidR="00F37D18" w:rsidRPr="00E66A1D">
        <w:rPr>
          <w:rFonts w:eastAsia="Arial" w:cs="Calibri"/>
          <w:sz w:val="14"/>
          <w:szCs w:val="14"/>
        </w:rPr>
        <w:t>Associa</w:t>
      </w:r>
      <w:r w:rsidR="00F37D18">
        <w:rPr>
          <w:rFonts w:eastAsia="Arial" w:cs="Calibri"/>
          <w:sz w:val="14"/>
          <w:szCs w:val="14"/>
        </w:rPr>
        <w:t>te</w:t>
      </w:r>
      <w:proofErr w:type="spellEnd"/>
      <w:r w:rsidR="00F37D18" w:rsidRPr="00E66A1D">
        <w:rPr>
          <w:rFonts w:eastAsia="Arial" w:cs="Calibri"/>
          <w:sz w:val="14"/>
          <w:szCs w:val="14"/>
        </w:rPr>
        <w:t xml:space="preserve"> </w:t>
      </w:r>
      <w:r w:rsidRPr="00E66A1D">
        <w:rPr>
          <w:rFonts w:eastAsia="Arial" w:cs="Calibri"/>
          <w:sz w:val="14"/>
          <w:szCs w:val="14"/>
        </w:rPr>
        <w:t>Editor: Adriana Lenho de Figueiredo Pereira</w:t>
      </w:r>
      <w:r w:rsidR="009D53CF" w:rsidRPr="00E66A1D">
        <w:rPr>
          <w:rFonts w:cs="Calibri"/>
          <w:b/>
          <w:bCs/>
          <w:sz w:val="14"/>
          <w:szCs w:val="14"/>
        </w:rPr>
        <w:t xml:space="preserve"> </w:t>
      </w:r>
      <w:r w:rsidR="006A28CD" w:rsidRPr="00D466D7">
        <w:rPr>
          <w:rFonts w:cs="Calibri"/>
          <w:b/>
          <w:bCs/>
          <w:sz w:val="14"/>
          <w:szCs w:val="14"/>
        </w:rPr>
        <w:tab/>
      </w:r>
    </w:p>
    <w:p w14:paraId="0B388F71" w14:textId="1E9791CF" w:rsidR="006A28CD" w:rsidRPr="00D466D7" w:rsidRDefault="006A28CD" w:rsidP="006C7659">
      <w:pPr>
        <w:spacing w:after="0" w:line="240" w:lineRule="auto"/>
        <w:rPr>
          <w:lang w:val="pt-BR" w:eastAsia="pt-BR"/>
        </w:rPr>
        <w:sectPr w:rsidR="006A28CD" w:rsidRPr="00D466D7" w:rsidSect="00AB2929">
          <w:headerReference w:type="default" r:id="rId15"/>
          <w:footerReference w:type="default" r:id="rId16"/>
          <w:headerReference w:type="first" r:id="rId17"/>
          <w:footerReference w:type="first" r:id="rId18"/>
          <w:pgSz w:w="11906" w:h="16838" w:code="9"/>
          <w:pgMar w:top="1134" w:right="1134" w:bottom="1134" w:left="1134" w:header="283" w:footer="283" w:gutter="0"/>
          <w:cols w:space="708"/>
          <w:titlePg/>
          <w:docGrid w:linePitch="360"/>
        </w:sectPr>
      </w:pPr>
    </w:p>
    <w:p w14:paraId="53A92C5A" w14:textId="77777777" w:rsidR="00244143" w:rsidRPr="00426DDB" w:rsidRDefault="00244143" w:rsidP="008A1461">
      <w:pPr>
        <w:spacing w:after="80" w:line="240" w:lineRule="auto"/>
        <w:ind w:firstLine="454"/>
        <w:jc w:val="both"/>
        <w:rPr>
          <w:rFonts w:ascii="Calibri" w:hAnsi="Calibri" w:cs="Calibri"/>
          <w:sz w:val="20"/>
          <w:szCs w:val="20"/>
        </w:rPr>
      </w:pPr>
      <w:r w:rsidRPr="00426DDB">
        <w:rPr>
          <w:rFonts w:ascii="Calibri" w:hAnsi="Calibri" w:cs="Calibri"/>
          <w:sz w:val="20"/>
          <w:szCs w:val="20"/>
        </w:rPr>
        <w:lastRenderedPageBreak/>
        <w:t>In order to go through this period in a healthy way, both physically and emotionally, it is extremely important that a woman relies on wide network of social support</w:t>
      </w:r>
      <w:r w:rsidRPr="00426DDB">
        <w:rPr>
          <w:rFonts w:ascii="Calibri" w:hAnsi="Calibri" w:cs="Calibri"/>
          <w:sz w:val="20"/>
          <w:szCs w:val="20"/>
          <w:vertAlign w:val="superscript"/>
        </w:rPr>
        <w:t>1</w:t>
      </w:r>
      <w:r w:rsidRPr="00426DDB">
        <w:rPr>
          <w:rFonts w:ascii="Calibri" w:hAnsi="Calibri" w:cs="Calibri"/>
          <w:sz w:val="20"/>
          <w:szCs w:val="20"/>
        </w:rPr>
        <w:t>. This support consists of the related resources that a person has available to deal with different situations in life. This concept is based on the number of people with whom one is related, in the structure and quality of these relationships, in the concrete actions executed and in the perception that a person maintains on all these aspects</w:t>
      </w:r>
      <w:r w:rsidRPr="00426DDB">
        <w:rPr>
          <w:rFonts w:ascii="Calibri" w:hAnsi="Calibri" w:cs="Calibri"/>
          <w:sz w:val="20"/>
          <w:szCs w:val="20"/>
          <w:vertAlign w:val="superscript"/>
        </w:rPr>
        <w:t>3</w:t>
      </w:r>
      <w:r w:rsidRPr="00426DDB">
        <w:rPr>
          <w:rFonts w:ascii="Calibri" w:hAnsi="Calibri" w:cs="Calibri"/>
          <w:sz w:val="20"/>
          <w:szCs w:val="20"/>
        </w:rPr>
        <w:t>.</w:t>
      </w:r>
    </w:p>
    <w:p w14:paraId="1C174F51" w14:textId="77777777" w:rsidR="00244143" w:rsidRPr="00426DDB" w:rsidRDefault="00244143" w:rsidP="008A1461">
      <w:pPr>
        <w:tabs>
          <w:tab w:val="left" w:pos="8505"/>
        </w:tabs>
        <w:spacing w:after="80" w:line="240" w:lineRule="auto"/>
        <w:ind w:firstLine="454"/>
        <w:jc w:val="both"/>
        <w:rPr>
          <w:rFonts w:ascii="Calibri" w:hAnsi="Calibri" w:cs="Calibri"/>
          <w:sz w:val="20"/>
          <w:szCs w:val="20"/>
        </w:rPr>
      </w:pPr>
      <w:r w:rsidRPr="00426DDB">
        <w:rPr>
          <w:rFonts w:ascii="Calibri" w:hAnsi="Calibri" w:cs="Calibri"/>
          <w:sz w:val="20"/>
          <w:szCs w:val="20"/>
        </w:rPr>
        <w:t>Thus, social support in the puerperium aims at mitigating the impact of events that negatively affect women's health. Women who have greater social support during pregnancy have lower rates of postpartum depression, as well as lower scores of stress and anxiety symptoms in the puerperium</w:t>
      </w:r>
      <w:r w:rsidRPr="00426DDB">
        <w:rPr>
          <w:rFonts w:ascii="Calibri" w:hAnsi="Calibri" w:cs="Calibri"/>
          <w:sz w:val="20"/>
          <w:szCs w:val="20"/>
          <w:vertAlign w:val="superscript"/>
        </w:rPr>
        <w:t>4</w:t>
      </w:r>
      <w:r w:rsidRPr="00426DDB">
        <w:rPr>
          <w:rFonts w:ascii="Calibri" w:hAnsi="Calibri" w:cs="Calibri"/>
          <w:sz w:val="20"/>
          <w:szCs w:val="20"/>
        </w:rPr>
        <w:t>. Regarding gender, women are more likely to seek, receive and benefit from social support. However, the responsibilities culturally attributed to women, such as the care of children, the sick, and the elderly and household activities, often generate situations in which they need to activate more their support networks</w:t>
      </w:r>
      <w:r w:rsidRPr="00426DDB">
        <w:rPr>
          <w:rFonts w:ascii="Calibri" w:hAnsi="Calibri" w:cs="Calibri"/>
          <w:sz w:val="20"/>
          <w:szCs w:val="20"/>
          <w:vertAlign w:val="superscript"/>
        </w:rPr>
        <w:t>5,6</w:t>
      </w:r>
      <w:r w:rsidRPr="00426DDB">
        <w:rPr>
          <w:rFonts w:ascii="Calibri" w:hAnsi="Calibri" w:cs="Calibri"/>
          <w:sz w:val="20"/>
          <w:szCs w:val="20"/>
        </w:rPr>
        <w:t>.</w:t>
      </w:r>
    </w:p>
    <w:p w14:paraId="454A8901" w14:textId="77777777" w:rsidR="00244143" w:rsidRPr="00426DDB" w:rsidRDefault="00244143" w:rsidP="008A1461">
      <w:pPr>
        <w:spacing w:after="80" w:line="240" w:lineRule="auto"/>
        <w:ind w:firstLine="454"/>
        <w:jc w:val="both"/>
        <w:rPr>
          <w:rFonts w:ascii="Calibri" w:hAnsi="Calibri" w:cs="Calibri"/>
          <w:sz w:val="20"/>
          <w:szCs w:val="20"/>
        </w:rPr>
      </w:pPr>
      <w:r w:rsidRPr="00426DDB">
        <w:rPr>
          <w:rFonts w:ascii="Calibri" w:hAnsi="Calibri" w:cs="Calibri"/>
          <w:sz w:val="20"/>
          <w:szCs w:val="20"/>
        </w:rPr>
        <w:t>The way in which the family relationship is constituted, from before the moment of pregnancy, can directly influence the pregnancy-puerperal cycle. In the puerperium, the family tends to become the main support and assistance network</w:t>
      </w:r>
      <w:r w:rsidRPr="00426DDB">
        <w:rPr>
          <w:rFonts w:ascii="Calibri" w:hAnsi="Calibri" w:cs="Calibri"/>
          <w:sz w:val="20"/>
          <w:szCs w:val="20"/>
          <w:vertAlign w:val="superscript"/>
        </w:rPr>
        <w:t>7</w:t>
      </w:r>
      <w:r w:rsidRPr="00426DDB">
        <w:rPr>
          <w:rFonts w:ascii="Calibri" w:hAnsi="Calibri" w:cs="Calibri"/>
          <w:sz w:val="20"/>
          <w:szCs w:val="20"/>
        </w:rPr>
        <w:t>. It is important to highlight that when the family is a source of security, affection, protection, and well-being, it presents itself as a protective factor for the mother in the puerperium</w:t>
      </w:r>
      <w:r w:rsidRPr="00426DDB">
        <w:rPr>
          <w:rFonts w:ascii="Calibri" w:hAnsi="Calibri" w:cs="Calibri"/>
          <w:sz w:val="20"/>
          <w:szCs w:val="20"/>
          <w:vertAlign w:val="superscript"/>
        </w:rPr>
        <w:t>8</w:t>
      </w:r>
      <w:r w:rsidRPr="00426DDB">
        <w:rPr>
          <w:rFonts w:ascii="Calibri" w:hAnsi="Calibri" w:cs="Calibri"/>
          <w:sz w:val="20"/>
          <w:szCs w:val="20"/>
        </w:rPr>
        <w:t>. At the same time, family dynamics can also contribute to the occurrence of postpartum depression, difficulties in breastfeeding and in the mother-baby bonding, among other aspects, presenting itself as a risk factor for women</w:t>
      </w:r>
      <w:r w:rsidRPr="00426DDB">
        <w:rPr>
          <w:rFonts w:ascii="Calibri" w:hAnsi="Calibri" w:cs="Calibri"/>
          <w:sz w:val="20"/>
          <w:szCs w:val="20"/>
          <w:vertAlign w:val="superscript"/>
        </w:rPr>
        <w:t>8-10</w:t>
      </w:r>
      <w:r w:rsidRPr="00426DDB">
        <w:rPr>
          <w:rFonts w:ascii="Calibri" w:hAnsi="Calibri" w:cs="Calibri"/>
          <w:sz w:val="20"/>
          <w:szCs w:val="20"/>
        </w:rPr>
        <w:t>.</w:t>
      </w:r>
    </w:p>
    <w:p w14:paraId="5776B624" w14:textId="77777777" w:rsidR="00244143" w:rsidRPr="00426DDB" w:rsidRDefault="00244143" w:rsidP="008A1461">
      <w:pPr>
        <w:spacing w:after="80" w:line="240" w:lineRule="auto"/>
        <w:ind w:firstLine="454"/>
        <w:jc w:val="both"/>
        <w:rPr>
          <w:rFonts w:ascii="Calibri" w:hAnsi="Calibri" w:cs="Calibri"/>
          <w:sz w:val="20"/>
          <w:szCs w:val="20"/>
        </w:rPr>
      </w:pPr>
      <w:r w:rsidRPr="00426DDB">
        <w:rPr>
          <w:rFonts w:ascii="Calibri" w:hAnsi="Calibri" w:cs="Calibri"/>
          <w:sz w:val="20"/>
          <w:szCs w:val="20"/>
        </w:rPr>
        <w:t>Regarding the participation and involvement of the intimate partner in pregnancy, its importance is highlighted, not only regarding following up on consultations, but also about emotional involvement and the search for contact with the baby through conversations and stimuli in the belly. In developing more effective support, the partner can help prepare for the arrival of the new family member and provide emotional and instrumental support to the mother, as well as share with her the concerns and anxieties experienced during the pregnancy period</w:t>
      </w:r>
      <w:r w:rsidRPr="00426DDB">
        <w:rPr>
          <w:rFonts w:ascii="Calibri" w:hAnsi="Calibri" w:cs="Calibri"/>
          <w:sz w:val="20"/>
          <w:szCs w:val="20"/>
          <w:vertAlign w:val="superscript"/>
        </w:rPr>
        <w:t>9</w:t>
      </w:r>
      <w:r w:rsidRPr="00426DDB">
        <w:rPr>
          <w:rFonts w:ascii="Calibri" w:hAnsi="Calibri" w:cs="Calibri"/>
          <w:sz w:val="20"/>
          <w:szCs w:val="20"/>
        </w:rPr>
        <w:t>.</w:t>
      </w:r>
    </w:p>
    <w:p w14:paraId="00366790" w14:textId="77777777" w:rsidR="00244143" w:rsidRPr="008A1461" w:rsidRDefault="00244143" w:rsidP="008A1461">
      <w:pPr>
        <w:tabs>
          <w:tab w:val="left" w:pos="8505"/>
        </w:tabs>
        <w:spacing w:after="80" w:line="240" w:lineRule="auto"/>
        <w:ind w:firstLine="454"/>
        <w:jc w:val="both"/>
        <w:rPr>
          <w:rFonts w:ascii="Calibri" w:hAnsi="Calibri" w:cs="Calibri"/>
          <w:spacing w:val="-4"/>
          <w:sz w:val="20"/>
          <w:szCs w:val="20"/>
        </w:rPr>
      </w:pPr>
      <w:r w:rsidRPr="008A1461">
        <w:rPr>
          <w:rFonts w:ascii="Calibri" w:hAnsi="Calibri" w:cs="Calibri"/>
          <w:spacing w:val="-4"/>
          <w:sz w:val="20"/>
          <w:szCs w:val="20"/>
        </w:rPr>
        <w:t>It is important to consider, both in terms of research and assistance, the perception of social support as one of the indicators of mental health, especially among women. Taking that fact into account, considering the lack of studies about social support, it is necessary to delve into this issue, as the needs in the puerperium go beyond biological limits and the existence of a qualified social network have enormous relevance on health and well-being of the mother-baby binomial.</w:t>
      </w:r>
    </w:p>
    <w:p w14:paraId="422FA2AE" w14:textId="77777777" w:rsidR="00244143" w:rsidRPr="00426DDB" w:rsidRDefault="00244143" w:rsidP="008A1461">
      <w:pPr>
        <w:tabs>
          <w:tab w:val="left" w:pos="8505"/>
        </w:tabs>
        <w:spacing w:after="80" w:line="240" w:lineRule="auto"/>
        <w:ind w:firstLine="454"/>
        <w:jc w:val="both"/>
        <w:rPr>
          <w:rFonts w:ascii="Calibri" w:hAnsi="Calibri" w:cs="Calibri"/>
          <w:sz w:val="20"/>
          <w:szCs w:val="20"/>
        </w:rPr>
      </w:pPr>
      <w:r w:rsidRPr="00426DDB">
        <w:rPr>
          <w:rFonts w:ascii="Calibri" w:hAnsi="Calibri" w:cs="Calibri"/>
          <w:sz w:val="20"/>
          <w:szCs w:val="20"/>
        </w:rPr>
        <w:t>Thus, the present study aimed at identifying the prevalence of types of social support perceived by postpartum women and verifying their association with socioeconomic and behavioral characteristics and life experience.</w:t>
      </w:r>
    </w:p>
    <w:p w14:paraId="3DDA2F5F" w14:textId="3ABC11F3" w:rsidR="00244143" w:rsidRPr="008B4749" w:rsidRDefault="00244143" w:rsidP="008A1461">
      <w:pPr>
        <w:pStyle w:val="Etitsecao"/>
        <w:spacing w:after="120"/>
        <w:rPr>
          <w:lang w:val="en-US"/>
        </w:rPr>
      </w:pPr>
      <w:r w:rsidRPr="008B4749">
        <w:rPr>
          <w:lang w:val="en-US"/>
        </w:rPr>
        <w:t>Method</w:t>
      </w:r>
    </w:p>
    <w:p w14:paraId="7658151E" w14:textId="77777777" w:rsidR="00244143" w:rsidRPr="00426DDB" w:rsidRDefault="00244143" w:rsidP="008A1461">
      <w:pPr>
        <w:spacing w:after="100" w:line="240" w:lineRule="auto"/>
        <w:ind w:firstLine="454"/>
        <w:jc w:val="both"/>
        <w:rPr>
          <w:rFonts w:ascii="Calibri" w:hAnsi="Calibri" w:cs="Calibri"/>
          <w:sz w:val="20"/>
          <w:szCs w:val="20"/>
        </w:rPr>
      </w:pPr>
      <w:bookmarkStart w:id="2" w:name="_2et92p0" w:colFirst="0" w:colLast="0"/>
      <w:bookmarkEnd w:id="2"/>
      <w:r w:rsidRPr="00426DDB">
        <w:rPr>
          <w:rFonts w:ascii="Calibri" w:hAnsi="Calibri" w:cs="Calibri"/>
          <w:sz w:val="20"/>
          <w:szCs w:val="20"/>
        </w:rPr>
        <w:t>This is an analytical cross-sectional epidemiological study, which took place in a normal-risk level 1 public maternity hospital in the state of Espírito Santo (ES), in Brazil.</w:t>
      </w:r>
    </w:p>
    <w:p w14:paraId="2C2F1649" w14:textId="77777777" w:rsidR="00244143" w:rsidRPr="00426DDB" w:rsidRDefault="00244143" w:rsidP="008A1461">
      <w:pPr>
        <w:spacing w:after="100" w:line="240" w:lineRule="auto"/>
        <w:ind w:firstLine="454"/>
        <w:jc w:val="both"/>
        <w:rPr>
          <w:rFonts w:ascii="Calibri" w:hAnsi="Calibri" w:cs="Calibri"/>
          <w:sz w:val="20"/>
          <w:szCs w:val="20"/>
        </w:rPr>
      </w:pPr>
      <w:r w:rsidRPr="00426DDB">
        <w:rPr>
          <w:rFonts w:ascii="Calibri" w:hAnsi="Calibri" w:cs="Calibri"/>
          <w:sz w:val="20"/>
          <w:szCs w:val="20"/>
        </w:rPr>
        <w:t>The maternity hospital mentioned is a reference in the care of low-risk pregnant women, managed by a philanthropic institution. In this maternity hospital, all care is provided by the public Unified Health System (</w:t>
      </w:r>
      <w:r w:rsidRPr="00426DDB">
        <w:rPr>
          <w:rFonts w:ascii="Calibri" w:hAnsi="Calibri" w:cs="Calibri"/>
          <w:i/>
          <w:iCs/>
          <w:sz w:val="20"/>
          <w:szCs w:val="20"/>
        </w:rPr>
        <w:t xml:space="preserve">Sistema </w:t>
      </w:r>
      <w:proofErr w:type="spellStart"/>
      <w:r w:rsidRPr="00426DDB">
        <w:rPr>
          <w:rFonts w:ascii="Calibri" w:hAnsi="Calibri" w:cs="Calibri"/>
          <w:i/>
          <w:iCs/>
          <w:sz w:val="20"/>
          <w:szCs w:val="20"/>
        </w:rPr>
        <w:t>Único</w:t>
      </w:r>
      <w:proofErr w:type="spellEnd"/>
      <w:r w:rsidRPr="00426DDB">
        <w:rPr>
          <w:rFonts w:ascii="Calibri" w:hAnsi="Calibri" w:cs="Calibri"/>
          <w:i/>
          <w:iCs/>
          <w:sz w:val="20"/>
          <w:szCs w:val="20"/>
        </w:rPr>
        <w:t xml:space="preserve"> de </w:t>
      </w:r>
      <w:proofErr w:type="spellStart"/>
      <w:r w:rsidRPr="00426DDB">
        <w:rPr>
          <w:rFonts w:ascii="Calibri" w:hAnsi="Calibri" w:cs="Calibri"/>
          <w:i/>
          <w:iCs/>
          <w:sz w:val="20"/>
          <w:szCs w:val="20"/>
        </w:rPr>
        <w:t>Saúde</w:t>
      </w:r>
      <w:proofErr w:type="spellEnd"/>
      <w:r w:rsidRPr="00426DDB">
        <w:rPr>
          <w:rFonts w:ascii="Calibri" w:hAnsi="Calibri" w:cs="Calibri"/>
          <w:sz w:val="20"/>
          <w:szCs w:val="20"/>
        </w:rPr>
        <w:t xml:space="preserve"> - SUS), offering 24-hour outpatient care for obstetric emergencies and hospitalization. The maternity hospital has 45 obstetric ward beds and four pre-delivery beds.</w:t>
      </w:r>
    </w:p>
    <w:p w14:paraId="2576C810" w14:textId="77777777" w:rsidR="00244143" w:rsidRPr="00426DDB" w:rsidRDefault="00244143" w:rsidP="008A1461">
      <w:pPr>
        <w:spacing w:after="100" w:line="240" w:lineRule="auto"/>
        <w:ind w:firstLine="454"/>
        <w:jc w:val="both"/>
        <w:rPr>
          <w:rFonts w:ascii="Calibri" w:hAnsi="Calibri" w:cs="Calibri"/>
          <w:sz w:val="20"/>
          <w:szCs w:val="20"/>
        </w:rPr>
      </w:pPr>
      <w:r w:rsidRPr="00426DDB">
        <w:rPr>
          <w:rFonts w:ascii="Calibri" w:hAnsi="Calibri" w:cs="Calibri"/>
          <w:sz w:val="20"/>
          <w:szCs w:val="20"/>
        </w:rPr>
        <w:t>The municipality is in the metropolitan region of Vitória, ES, with 387,368 people as resident population and a human development index of 0.718</w:t>
      </w:r>
      <w:r w:rsidRPr="00426DDB">
        <w:rPr>
          <w:rFonts w:ascii="Calibri" w:hAnsi="Calibri" w:cs="Calibri"/>
          <w:sz w:val="20"/>
          <w:szCs w:val="20"/>
          <w:vertAlign w:val="superscript"/>
        </w:rPr>
        <w:t>10</w:t>
      </w:r>
      <w:r w:rsidRPr="00426DDB">
        <w:rPr>
          <w:rFonts w:ascii="Calibri" w:hAnsi="Calibri" w:cs="Calibri"/>
          <w:sz w:val="20"/>
          <w:szCs w:val="20"/>
        </w:rPr>
        <w:t xml:space="preserve">.  </w:t>
      </w:r>
    </w:p>
    <w:p w14:paraId="58E5C39C" w14:textId="77777777" w:rsidR="00244143" w:rsidRPr="00426DDB" w:rsidRDefault="00244143" w:rsidP="008A1461">
      <w:pPr>
        <w:spacing w:after="100" w:line="240" w:lineRule="auto"/>
        <w:ind w:firstLine="454"/>
        <w:jc w:val="both"/>
        <w:rPr>
          <w:rFonts w:ascii="Calibri" w:hAnsi="Calibri" w:cs="Calibri"/>
          <w:color w:val="000000" w:themeColor="text1"/>
          <w:sz w:val="20"/>
          <w:szCs w:val="20"/>
        </w:rPr>
      </w:pPr>
      <w:r w:rsidRPr="00426DDB">
        <w:rPr>
          <w:rFonts w:ascii="Calibri" w:hAnsi="Calibri" w:cs="Calibri"/>
          <w:color w:val="000000" w:themeColor="text1"/>
          <w:sz w:val="20"/>
          <w:szCs w:val="20"/>
        </w:rPr>
        <w:t>The sample was defined by convenience, so that postpartum women with at least 24 hours postpartum, with a live fetus of more than 500 grams, regardless of age, and who have an intimate partner during gestation were invited to participate in the study. Intimate partners were characterized as either ex-partner or current partner, independent of a formal bond, and recent partners, as long as maintaining sexual relationships</w:t>
      </w:r>
      <w:r w:rsidRPr="00426DDB">
        <w:rPr>
          <w:rFonts w:ascii="Calibri" w:hAnsi="Calibri" w:cs="Calibri"/>
          <w:color w:val="000000" w:themeColor="text1"/>
          <w:sz w:val="20"/>
          <w:szCs w:val="20"/>
          <w:vertAlign w:val="superscript"/>
        </w:rPr>
        <w:t>11</w:t>
      </w:r>
      <w:r w:rsidRPr="00426DDB">
        <w:rPr>
          <w:rFonts w:ascii="Calibri" w:hAnsi="Calibri" w:cs="Calibri"/>
          <w:color w:val="000000" w:themeColor="text1"/>
          <w:sz w:val="20"/>
          <w:szCs w:val="20"/>
        </w:rPr>
        <w:t>. The post-partum period was defined thinking of a shorter possible time, still able to recover and restore after childbirth, regardless of the type of childbirth. Exclusion criteria were: postpartum women with hearing, language, or cognitive deficits, or dementia that in some way hinders from adequately understanding the study.</w:t>
      </w:r>
    </w:p>
    <w:p w14:paraId="018E218D" w14:textId="77777777" w:rsidR="00244143" w:rsidRPr="00426DDB" w:rsidRDefault="00244143" w:rsidP="008A1461">
      <w:pPr>
        <w:spacing w:after="100" w:line="240" w:lineRule="auto"/>
        <w:ind w:firstLine="454"/>
        <w:jc w:val="both"/>
        <w:rPr>
          <w:rFonts w:ascii="Calibri" w:hAnsi="Calibri" w:cs="Calibri"/>
          <w:sz w:val="20"/>
          <w:szCs w:val="20"/>
        </w:rPr>
      </w:pPr>
      <w:r w:rsidRPr="00426DDB">
        <w:rPr>
          <w:rFonts w:ascii="Calibri" w:hAnsi="Calibri" w:cs="Calibri"/>
          <w:color w:val="000000" w:themeColor="text1"/>
          <w:sz w:val="20"/>
          <w:szCs w:val="20"/>
        </w:rPr>
        <w:t>The interviews would take place face to face through a properly trained female interviewer, in a private place, being allowed only to the presence of the newborn child. Data were collected from August to October 2017</w:t>
      </w:r>
      <w:r w:rsidRPr="00426DDB">
        <w:rPr>
          <w:rFonts w:ascii="Calibri" w:hAnsi="Calibri" w:cs="Calibri"/>
          <w:sz w:val="20"/>
          <w:szCs w:val="20"/>
        </w:rPr>
        <w:t>.</w:t>
      </w:r>
    </w:p>
    <w:p w14:paraId="44A9C496" w14:textId="77777777" w:rsidR="00244143" w:rsidRPr="00426DDB" w:rsidRDefault="00244143" w:rsidP="008A1461">
      <w:pPr>
        <w:spacing w:after="120" w:line="240" w:lineRule="auto"/>
        <w:ind w:firstLine="454"/>
        <w:jc w:val="both"/>
        <w:rPr>
          <w:rFonts w:ascii="Calibri" w:hAnsi="Calibri" w:cs="Calibri"/>
          <w:sz w:val="20"/>
          <w:szCs w:val="20"/>
        </w:rPr>
      </w:pPr>
      <w:r w:rsidRPr="00426DDB">
        <w:rPr>
          <w:rFonts w:ascii="Calibri" w:hAnsi="Calibri" w:cs="Calibri"/>
          <w:sz w:val="20"/>
          <w:szCs w:val="20"/>
        </w:rPr>
        <w:t>To identify social support, the Medical Outcomes Study scale was used, validated for use in Brazil</w:t>
      </w:r>
      <w:r w:rsidRPr="00426DDB">
        <w:rPr>
          <w:rFonts w:ascii="Calibri" w:hAnsi="Calibri" w:cs="Calibri"/>
          <w:sz w:val="20"/>
          <w:szCs w:val="20"/>
          <w:vertAlign w:val="superscript"/>
        </w:rPr>
        <w:t>12</w:t>
      </w:r>
      <w:r w:rsidRPr="00426DDB">
        <w:rPr>
          <w:rFonts w:ascii="Calibri" w:hAnsi="Calibri" w:cs="Calibri"/>
          <w:sz w:val="20"/>
          <w:szCs w:val="20"/>
        </w:rPr>
        <w:t>, which covers five dimensions of social support: material, affective, positive social interaction, emotional, and information. For each question presented by the instrument, there are five response options, each equivalent to a score: never (1), rarely (2), sometimes (3), almost always (4) and always (5).</w:t>
      </w:r>
    </w:p>
    <w:p w14:paraId="3FE78855" w14:textId="77777777" w:rsidR="00244143" w:rsidRPr="00426DDB" w:rsidRDefault="00244143" w:rsidP="008A1461">
      <w:pPr>
        <w:spacing w:after="120" w:line="240" w:lineRule="auto"/>
        <w:ind w:firstLine="454"/>
        <w:jc w:val="both"/>
        <w:rPr>
          <w:rFonts w:ascii="Calibri" w:hAnsi="Calibri" w:cs="Calibri"/>
          <w:sz w:val="20"/>
          <w:szCs w:val="20"/>
        </w:rPr>
      </w:pPr>
      <w:r w:rsidRPr="00426DDB">
        <w:rPr>
          <w:rFonts w:ascii="Calibri" w:hAnsi="Calibri" w:cs="Calibri"/>
          <w:sz w:val="20"/>
          <w:szCs w:val="20"/>
        </w:rPr>
        <w:lastRenderedPageBreak/>
        <w:t>To define the level of social support, the points corresponding to the responses obtained in each of the dimensions were added, with subsequent division by the maximum number of points possible to be achieved. Afterwards, this value was multiplied by 100, so that the score obtained could vary from 0 to 100, and the higher the value reached, the higher the level of social support. For the dichotomous categorization (high social support; low social support) the mean value of the score for each of the dimensions was taken as a basis. Thus, values ​​below the average were considered as low social support and values ​​equal to or above as high social support, in each dimension of social support: material (low; high); affective (low; high); emotional (low; high); information (low; high); and positive interaction (low; high).</w:t>
      </w:r>
    </w:p>
    <w:p w14:paraId="30660204" w14:textId="77777777" w:rsidR="00244143" w:rsidRPr="00426DDB" w:rsidRDefault="00244143" w:rsidP="008A1461">
      <w:pPr>
        <w:spacing w:after="120" w:line="240" w:lineRule="auto"/>
        <w:ind w:firstLine="454"/>
        <w:jc w:val="both"/>
        <w:rPr>
          <w:rFonts w:ascii="Calibri" w:hAnsi="Calibri" w:cs="Calibri"/>
          <w:color w:val="000000" w:themeColor="text1"/>
          <w:sz w:val="20"/>
          <w:szCs w:val="20"/>
        </w:rPr>
      </w:pPr>
      <w:r w:rsidRPr="00426DDB">
        <w:rPr>
          <w:rFonts w:ascii="Calibri" w:hAnsi="Calibri" w:cs="Calibri"/>
          <w:color w:val="000000" w:themeColor="text1"/>
          <w:sz w:val="20"/>
          <w:szCs w:val="20"/>
        </w:rPr>
        <w:t>The World Health Organization Violence Against Women instrument was applied to track lifetime physical violence by an intimate partner. This instrument, which has been validated in Portuguese for use in Brazil, aims to identify the types of violence against women (psychological, physical, or sexual), based on their answers to 13 questions, in different social contexts, being considered in the present study the 'experience of physical violence' when an affirmative response is obtained to any of the six items referring to this type of violence. This instrument shows high internal consistency, presented by Cronbach's coefficients (average of 0.88)</w:t>
      </w:r>
      <w:r w:rsidRPr="00426DDB">
        <w:rPr>
          <w:rFonts w:ascii="Calibri" w:hAnsi="Calibri" w:cs="Calibri"/>
          <w:b/>
          <w:bCs/>
          <w:color w:val="000000" w:themeColor="text1"/>
          <w:sz w:val="20"/>
          <w:szCs w:val="20"/>
          <w:vertAlign w:val="superscript"/>
        </w:rPr>
        <w:t>13</w:t>
      </w:r>
      <w:r w:rsidRPr="00426DDB">
        <w:rPr>
          <w:rFonts w:ascii="Calibri" w:hAnsi="Calibri" w:cs="Calibri"/>
          <w:b/>
          <w:bCs/>
          <w:color w:val="000000" w:themeColor="text1"/>
          <w:sz w:val="20"/>
          <w:szCs w:val="20"/>
        </w:rPr>
        <w:t xml:space="preserve">. </w:t>
      </w:r>
    </w:p>
    <w:p w14:paraId="546824D3" w14:textId="77777777" w:rsidR="00244143" w:rsidRPr="00426DDB" w:rsidRDefault="00244143" w:rsidP="008A1461">
      <w:pPr>
        <w:spacing w:after="120" w:line="240" w:lineRule="auto"/>
        <w:ind w:firstLine="454"/>
        <w:jc w:val="both"/>
        <w:rPr>
          <w:rFonts w:ascii="Calibri" w:hAnsi="Calibri" w:cs="Calibri"/>
          <w:color w:val="000000" w:themeColor="text1"/>
          <w:sz w:val="20"/>
          <w:szCs w:val="20"/>
        </w:rPr>
      </w:pPr>
      <w:r w:rsidRPr="00426DDB">
        <w:rPr>
          <w:rFonts w:ascii="Calibri" w:hAnsi="Calibri" w:cs="Calibri"/>
          <w:sz w:val="20"/>
          <w:szCs w:val="20"/>
        </w:rPr>
        <w:t>To prevent the occurrence of the observer’s bias, the study interviewers, all women, and undergraduate nursing students, participated in training sessions prior to data collection, with the aim of standardizing the interviews and the application of questionnaires. The interviewers' training was carried out in July 2017, in which 20 hours of training were accounted for, at the time the interviewers were trained to apply the instruments, and oriented regarding ethical aspects, neutrality, privacy and confidentiality during the interview process and data collection routine. The pilot test was performed before data collection with 50 postpartum women, and these results were not included in the study. It is worth mentioning that from the pilot test, some questions in the context of socioeconomic and behavioral variables were modified for the sake of better understanding by the participants and to avoid information bias. The interviewers were followed up by the senior researcher and evaluated regarding their approach and ability towards women and the correct application of the instruments</w:t>
      </w:r>
      <w:r w:rsidRPr="00426DDB">
        <w:rPr>
          <w:rFonts w:ascii="Calibri" w:hAnsi="Calibri" w:cs="Calibri"/>
          <w:color w:val="000000" w:themeColor="text1"/>
          <w:sz w:val="20"/>
          <w:szCs w:val="20"/>
        </w:rPr>
        <w:t xml:space="preserve">. </w:t>
      </w:r>
    </w:p>
    <w:p w14:paraId="3A599688" w14:textId="77777777" w:rsidR="00244143" w:rsidRPr="00426DDB" w:rsidRDefault="00244143" w:rsidP="008A1461">
      <w:pPr>
        <w:spacing w:after="120" w:line="240" w:lineRule="auto"/>
        <w:ind w:firstLine="454"/>
        <w:jc w:val="both"/>
        <w:rPr>
          <w:rFonts w:ascii="Calibri" w:hAnsi="Calibri" w:cs="Calibri"/>
          <w:color w:val="000000" w:themeColor="text1"/>
          <w:sz w:val="20"/>
          <w:szCs w:val="20"/>
        </w:rPr>
      </w:pPr>
      <w:r w:rsidRPr="00426DDB">
        <w:rPr>
          <w:rFonts w:ascii="Calibri" w:hAnsi="Calibri" w:cs="Calibri"/>
          <w:color w:val="000000" w:themeColor="text1"/>
          <w:sz w:val="20"/>
          <w:szCs w:val="20"/>
        </w:rPr>
        <w:t xml:space="preserve">To calculate the sample size, </w:t>
      </w:r>
      <w:proofErr w:type="spellStart"/>
      <w:r w:rsidRPr="00426DDB">
        <w:rPr>
          <w:rFonts w:ascii="Calibri" w:hAnsi="Calibri" w:cs="Calibri"/>
          <w:color w:val="000000" w:themeColor="text1"/>
          <w:sz w:val="20"/>
          <w:szCs w:val="20"/>
        </w:rPr>
        <w:t>OpenEpi</w:t>
      </w:r>
      <w:proofErr w:type="spellEnd"/>
      <w:r w:rsidRPr="00426DDB">
        <w:rPr>
          <w:rFonts w:ascii="Calibri" w:hAnsi="Calibri" w:cs="Calibri"/>
          <w:color w:val="000000" w:themeColor="text1"/>
          <w:sz w:val="20"/>
          <w:szCs w:val="20"/>
        </w:rPr>
        <w:t xml:space="preserve"> was used. A confidence level of 95%, power of 80%, sample size ratio, Exposed/Unexposed of 1.0, odds of 4.0 and risk difference of 12 were considered, reaching a sample size of 234 participants. Adding 10% for losses and 30% for confounding factors, a sample size of 330 postpartum women was established.</w:t>
      </w:r>
    </w:p>
    <w:p w14:paraId="19F0BE1E" w14:textId="77777777" w:rsidR="00244143" w:rsidRPr="00426DDB" w:rsidRDefault="00244143" w:rsidP="008A1461">
      <w:pPr>
        <w:spacing w:after="120" w:line="240" w:lineRule="auto"/>
        <w:ind w:firstLine="454"/>
        <w:jc w:val="both"/>
        <w:rPr>
          <w:rFonts w:ascii="Calibri" w:hAnsi="Calibri" w:cs="Calibri"/>
          <w:sz w:val="20"/>
          <w:szCs w:val="20"/>
        </w:rPr>
      </w:pPr>
      <w:r w:rsidRPr="00426DDB">
        <w:rPr>
          <w:rFonts w:ascii="Calibri" w:hAnsi="Calibri" w:cs="Calibri"/>
          <w:sz w:val="20"/>
          <w:szCs w:val="20"/>
        </w:rPr>
        <w:t>To identify social support, the outcome under study, the Medical Outcomes Study scale was used, validated in Portuguese for use in Brazil</w:t>
      </w:r>
      <w:r w:rsidRPr="00426DDB">
        <w:rPr>
          <w:rFonts w:ascii="Calibri" w:hAnsi="Calibri" w:cs="Calibri"/>
          <w:sz w:val="20"/>
          <w:szCs w:val="20"/>
          <w:vertAlign w:val="superscript"/>
        </w:rPr>
        <w:t>12</w:t>
      </w:r>
      <w:r w:rsidRPr="00426DDB">
        <w:rPr>
          <w:rFonts w:ascii="Calibri" w:hAnsi="Calibri" w:cs="Calibri"/>
          <w:sz w:val="20"/>
          <w:szCs w:val="20"/>
        </w:rPr>
        <w:t>, which covers five dimensions of social support: material, affective, positive social interaction, emotional and information. For each question presented by the instrument, there are five response options: never, rarely, sometimes, almost always, and always. This variable was analyzed dichotomously in the five dimensions of social support: (low social support; high social support).</w:t>
      </w:r>
    </w:p>
    <w:p w14:paraId="43BA4F27" w14:textId="77777777" w:rsidR="00244143" w:rsidRPr="00426DDB" w:rsidRDefault="00244143" w:rsidP="008A1461">
      <w:pPr>
        <w:spacing w:after="120" w:line="240" w:lineRule="auto"/>
        <w:ind w:firstLine="454"/>
        <w:jc w:val="both"/>
        <w:rPr>
          <w:rFonts w:ascii="Calibri" w:hAnsi="Calibri" w:cs="Calibri"/>
          <w:color w:val="000000" w:themeColor="text1"/>
          <w:sz w:val="20"/>
          <w:szCs w:val="20"/>
        </w:rPr>
      </w:pPr>
      <w:r w:rsidRPr="00426DDB">
        <w:rPr>
          <w:rFonts w:ascii="Calibri" w:hAnsi="Calibri" w:cs="Calibri"/>
          <w:color w:val="000000" w:themeColor="text1"/>
          <w:sz w:val="20"/>
          <w:szCs w:val="20"/>
        </w:rPr>
        <w:t>The variables (1) Socioeconomic were included as independent variables: age group (14 to 19 years old; 21 to 30 years old; 31 years old or more), Education (up to eight years; nine years or more), marital status (with a partner; without a partner), number of residents per household (up to four and five or more), receipt of benefit (no; yes), and income (in minimum wages: less than 1; between 1 and 2; 2 or more), being understood for receiving a benefit any amount received by the government through public policies of social assistance, health, education, employment and income; (2) Behavioral: use of alcohol during pregnancy (yes and no); (3) Life experience: desire to terminate the pregnancy (yes and no) and lifetime physical violence by an intimate partner (yes; no).</w:t>
      </w:r>
    </w:p>
    <w:p w14:paraId="5D7B653B" w14:textId="77777777" w:rsidR="00244143" w:rsidRPr="00426DDB" w:rsidRDefault="00244143" w:rsidP="008A1461">
      <w:pPr>
        <w:spacing w:after="120" w:line="240" w:lineRule="auto"/>
        <w:ind w:firstLine="454"/>
        <w:jc w:val="both"/>
        <w:rPr>
          <w:rFonts w:ascii="Calibri" w:hAnsi="Calibri" w:cs="Calibri"/>
          <w:sz w:val="20"/>
          <w:szCs w:val="20"/>
        </w:rPr>
      </w:pPr>
      <w:r w:rsidRPr="00426DDB">
        <w:rPr>
          <w:rFonts w:ascii="Calibri" w:hAnsi="Calibri" w:cs="Calibri"/>
          <w:color w:val="000000" w:themeColor="text1"/>
          <w:sz w:val="20"/>
          <w:szCs w:val="20"/>
        </w:rPr>
        <w:t xml:space="preserve">Data were entered into an Excel spreadsheet and analyzes were performed using the STATA 13.0 statistical package. In the descriptive analysis, relative and absolute frequencies of the variables and their respective 95% confidence intervals were calculated </w:t>
      </w:r>
      <w:r w:rsidRPr="00426DDB">
        <w:rPr>
          <w:rFonts w:ascii="Calibri" w:hAnsi="Calibri" w:cs="Calibri"/>
          <w:sz w:val="20"/>
          <w:szCs w:val="20"/>
        </w:rPr>
        <w:t>(CI 95%).</w:t>
      </w:r>
    </w:p>
    <w:p w14:paraId="61E76F02" w14:textId="77777777" w:rsidR="00244143" w:rsidRPr="00426DDB" w:rsidRDefault="00244143" w:rsidP="008A1461">
      <w:pPr>
        <w:spacing w:after="120" w:line="240" w:lineRule="auto"/>
        <w:ind w:firstLine="454"/>
        <w:jc w:val="both"/>
        <w:rPr>
          <w:rFonts w:ascii="Calibri" w:hAnsi="Calibri" w:cs="Calibri"/>
          <w:sz w:val="20"/>
          <w:szCs w:val="20"/>
        </w:rPr>
      </w:pPr>
      <w:r w:rsidRPr="00426DDB">
        <w:rPr>
          <w:rFonts w:ascii="Calibri" w:hAnsi="Calibri" w:cs="Calibri"/>
          <w:sz w:val="20"/>
          <w:szCs w:val="20"/>
        </w:rPr>
        <w:t xml:space="preserve">In the bivariate analysis, Pearson's chi-square test was used in order to identify the distribution of the five dimensions of social support according to socioeconomic and behavioral characteristics and violence experienced; independent variables that obtained </w:t>
      </w:r>
      <w:r w:rsidRPr="00426DDB">
        <w:rPr>
          <w:rFonts w:ascii="Calibri" w:hAnsi="Calibri" w:cs="Calibri"/>
          <w:i/>
          <w:iCs/>
          <w:sz w:val="20"/>
          <w:szCs w:val="20"/>
        </w:rPr>
        <w:t>p</w:t>
      </w:r>
      <w:r w:rsidRPr="00426DDB">
        <w:rPr>
          <w:rFonts w:ascii="Calibri" w:hAnsi="Calibri" w:cs="Calibri"/>
          <w:sz w:val="20"/>
          <w:szCs w:val="20"/>
        </w:rPr>
        <w:t xml:space="preserve"> value &lt;0.20 in this analysis were included in the multivariate analysis. The association between the variables was calculated using Poisson Regression, with robust variance, and estimation of Prevalence Ratios (PR); the permanence of the variables in the model respected the value of </w:t>
      </w:r>
      <w:r w:rsidRPr="00426DDB">
        <w:rPr>
          <w:rFonts w:ascii="Calibri" w:hAnsi="Calibri" w:cs="Calibri"/>
          <w:i/>
          <w:iCs/>
          <w:sz w:val="20"/>
          <w:szCs w:val="20"/>
        </w:rPr>
        <w:t>p</w:t>
      </w:r>
      <w:r w:rsidRPr="00426DDB">
        <w:rPr>
          <w:rFonts w:ascii="Calibri" w:hAnsi="Calibri" w:cs="Calibri"/>
          <w:sz w:val="20"/>
          <w:szCs w:val="20"/>
        </w:rPr>
        <w:t xml:space="preserve"> &lt; 0.05. The data were presented through the PR, raw and adjusted.</w:t>
      </w:r>
    </w:p>
    <w:p w14:paraId="069A931F" w14:textId="77777777" w:rsidR="00244143" w:rsidRPr="00426DDB" w:rsidRDefault="00244143" w:rsidP="008A1461">
      <w:pPr>
        <w:spacing w:after="120" w:line="240" w:lineRule="auto"/>
        <w:ind w:firstLine="454"/>
        <w:jc w:val="both"/>
        <w:rPr>
          <w:rFonts w:ascii="Calibri" w:hAnsi="Calibri" w:cs="Calibri"/>
          <w:sz w:val="20"/>
          <w:szCs w:val="20"/>
        </w:rPr>
      </w:pPr>
      <w:r w:rsidRPr="00426DDB">
        <w:rPr>
          <w:rFonts w:ascii="Calibri" w:hAnsi="Calibri" w:cs="Calibri"/>
          <w:sz w:val="20"/>
          <w:szCs w:val="20"/>
        </w:rPr>
        <w:t>As this is a study that involves human beings, the research protocol was evaluated and approved by the institutional Research Ethics Committee, respecting all ethical aspects of research involving human beings, in accordance with resolution 466/ 2012 and complementary documents.</w:t>
      </w:r>
    </w:p>
    <w:p w14:paraId="123F85B9" w14:textId="272A1B49" w:rsidR="00244143" w:rsidRPr="008B4749" w:rsidRDefault="00244143" w:rsidP="00244143">
      <w:pPr>
        <w:pStyle w:val="Etitsecao"/>
        <w:rPr>
          <w:lang w:val="en-US"/>
        </w:rPr>
      </w:pPr>
      <w:r w:rsidRPr="008B4749">
        <w:rPr>
          <w:lang w:val="en-US"/>
        </w:rPr>
        <w:lastRenderedPageBreak/>
        <w:t xml:space="preserve">Results </w:t>
      </w:r>
    </w:p>
    <w:p w14:paraId="29F9CEFE" w14:textId="0037B8E9" w:rsidR="00244143" w:rsidRDefault="00244143" w:rsidP="00244143">
      <w:pPr>
        <w:spacing w:after="0" w:line="240" w:lineRule="auto"/>
        <w:ind w:firstLine="454"/>
        <w:jc w:val="both"/>
        <w:rPr>
          <w:rFonts w:ascii="Calibri" w:hAnsi="Calibri" w:cs="Calibri"/>
          <w:sz w:val="20"/>
          <w:szCs w:val="20"/>
        </w:rPr>
      </w:pPr>
      <w:r w:rsidRPr="00426DDB">
        <w:rPr>
          <w:rFonts w:ascii="Calibri" w:hAnsi="Calibri" w:cs="Calibri"/>
          <w:sz w:val="20"/>
          <w:szCs w:val="20"/>
        </w:rPr>
        <w:t>Data related to the prevalence of the five dimensions of social support perceived by the 330 postpartum women participating in the study are presented in Table 1.</w:t>
      </w:r>
    </w:p>
    <w:p w14:paraId="74BD7F55" w14:textId="77777777" w:rsidR="00244143" w:rsidRPr="00426DDB" w:rsidRDefault="00244143" w:rsidP="00244143">
      <w:pPr>
        <w:spacing w:after="0" w:line="240" w:lineRule="auto"/>
        <w:ind w:firstLine="454"/>
        <w:jc w:val="both"/>
        <w:rPr>
          <w:rFonts w:ascii="Calibri" w:hAnsi="Calibri" w:cs="Calibri"/>
          <w:sz w:val="20"/>
          <w:szCs w:val="20"/>
        </w:rPr>
      </w:pPr>
    </w:p>
    <w:p w14:paraId="6F86B65F" w14:textId="36A2727D" w:rsidR="00244143" w:rsidRPr="00244143" w:rsidRDefault="00244143" w:rsidP="00EC5F5C">
      <w:pPr>
        <w:spacing w:after="40" w:line="240" w:lineRule="auto"/>
        <w:ind w:left="1134" w:right="1134"/>
        <w:jc w:val="both"/>
        <w:rPr>
          <w:rFonts w:ascii="Calibri" w:hAnsi="Calibri" w:cs="Calibri"/>
          <w:sz w:val="16"/>
          <w:szCs w:val="16"/>
        </w:rPr>
      </w:pPr>
      <w:r w:rsidRPr="00244143">
        <w:rPr>
          <w:rFonts w:ascii="Calibri" w:hAnsi="Calibri" w:cs="Calibri"/>
          <w:b/>
          <w:sz w:val="16"/>
          <w:szCs w:val="16"/>
        </w:rPr>
        <w:t xml:space="preserve">TABLE 1: </w:t>
      </w:r>
      <w:r w:rsidRPr="00244143">
        <w:rPr>
          <w:rFonts w:ascii="Calibri" w:hAnsi="Calibri" w:cs="Calibri"/>
          <w:sz w:val="16"/>
          <w:szCs w:val="16"/>
        </w:rPr>
        <w:t>Prevalence of the types of social support of the participants (n=330). Espírito Santo, Brazil, 2017.</w:t>
      </w:r>
    </w:p>
    <w:tbl>
      <w:tblPr>
        <w:tblW w:w="7447" w:type="dxa"/>
        <w:jc w:val="center"/>
        <w:tblBorders>
          <w:top w:val="nil"/>
          <w:left w:val="nil"/>
          <w:bottom w:val="nil"/>
          <w:right w:val="nil"/>
          <w:insideH w:val="nil"/>
          <w:insideV w:val="nil"/>
        </w:tblBorders>
        <w:tblLayout w:type="fixed"/>
        <w:tblLook w:val="0400" w:firstRow="0" w:lastRow="0" w:firstColumn="0" w:lastColumn="0" w:noHBand="0" w:noVBand="1"/>
      </w:tblPr>
      <w:tblGrid>
        <w:gridCol w:w="3517"/>
        <w:gridCol w:w="1703"/>
        <w:gridCol w:w="580"/>
        <w:gridCol w:w="647"/>
        <w:gridCol w:w="1000"/>
      </w:tblGrid>
      <w:tr w:rsidR="00244143" w:rsidRPr="00244143" w14:paraId="769AC6FF" w14:textId="77777777" w:rsidTr="00244143">
        <w:trPr>
          <w:jc w:val="center"/>
        </w:trPr>
        <w:tc>
          <w:tcPr>
            <w:tcW w:w="3517" w:type="dxa"/>
            <w:tcBorders>
              <w:top w:val="single" w:sz="4" w:space="0" w:color="auto"/>
              <w:bottom w:val="single" w:sz="4" w:space="0" w:color="auto"/>
            </w:tcBorders>
          </w:tcPr>
          <w:p w14:paraId="1E0F3B06" w14:textId="77777777" w:rsidR="00244143" w:rsidRPr="00244143" w:rsidRDefault="00244143" w:rsidP="00244143">
            <w:pPr>
              <w:spacing w:after="0" w:line="240" w:lineRule="auto"/>
              <w:jc w:val="both"/>
              <w:rPr>
                <w:rFonts w:ascii="Calibri" w:hAnsi="Calibri" w:cs="Calibri"/>
                <w:b/>
                <w:sz w:val="18"/>
                <w:szCs w:val="18"/>
              </w:rPr>
            </w:pPr>
            <w:r w:rsidRPr="00244143">
              <w:rPr>
                <w:rFonts w:ascii="Calibri" w:hAnsi="Calibri" w:cs="Calibri"/>
                <w:b/>
                <w:sz w:val="18"/>
                <w:szCs w:val="18"/>
              </w:rPr>
              <w:t>Social support dimensions</w:t>
            </w:r>
          </w:p>
        </w:tc>
        <w:tc>
          <w:tcPr>
            <w:tcW w:w="1703" w:type="dxa"/>
            <w:tcBorders>
              <w:top w:val="single" w:sz="4" w:space="0" w:color="auto"/>
              <w:bottom w:val="single" w:sz="4" w:space="0" w:color="auto"/>
            </w:tcBorders>
          </w:tcPr>
          <w:p w14:paraId="495806DB" w14:textId="77777777" w:rsidR="00244143" w:rsidRPr="00244143" w:rsidRDefault="00244143" w:rsidP="00244143">
            <w:pPr>
              <w:spacing w:after="0" w:line="240" w:lineRule="auto"/>
              <w:jc w:val="both"/>
              <w:rPr>
                <w:rFonts w:ascii="Calibri" w:hAnsi="Calibri" w:cs="Calibri"/>
                <w:b/>
                <w:sz w:val="18"/>
                <w:szCs w:val="18"/>
              </w:rPr>
            </w:pPr>
            <w:r w:rsidRPr="00244143">
              <w:rPr>
                <w:rFonts w:ascii="Calibri" w:hAnsi="Calibri" w:cs="Calibri"/>
                <w:b/>
                <w:sz w:val="18"/>
                <w:szCs w:val="18"/>
              </w:rPr>
              <w:t>Support level</w:t>
            </w:r>
          </w:p>
        </w:tc>
        <w:tc>
          <w:tcPr>
            <w:tcW w:w="580" w:type="dxa"/>
            <w:tcBorders>
              <w:top w:val="single" w:sz="4" w:space="0" w:color="auto"/>
              <w:bottom w:val="single" w:sz="4" w:space="0" w:color="auto"/>
            </w:tcBorders>
          </w:tcPr>
          <w:p w14:paraId="510BE9CE"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b/>
                <w:sz w:val="18"/>
                <w:szCs w:val="18"/>
              </w:rPr>
              <w:t>n</w:t>
            </w:r>
          </w:p>
        </w:tc>
        <w:tc>
          <w:tcPr>
            <w:tcW w:w="647" w:type="dxa"/>
            <w:tcBorders>
              <w:top w:val="single" w:sz="4" w:space="0" w:color="auto"/>
              <w:bottom w:val="single" w:sz="4" w:space="0" w:color="auto"/>
            </w:tcBorders>
          </w:tcPr>
          <w:p w14:paraId="51157367" w14:textId="662F4624"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b/>
                <w:sz w:val="18"/>
                <w:szCs w:val="18"/>
              </w:rPr>
              <w:t>%</w:t>
            </w:r>
          </w:p>
        </w:tc>
        <w:tc>
          <w:tcPr>
            <w:tcW w:w="1000" w:type="dxa"/>
            <w:tcBorders>
              <w:top w:val="single" w:sz="4" w:space="0" w:color="auto"/>
              <w:bottom w:val="single" w:sz="4" w:space="0" w:color="auto"/>
            </w:tcBorders>
          </w:tcPr>
          <w:p w14:paraId="3EF92204"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b/>
                <w:sz w:val="18"/>
                <w:szCs w:val="18"/>
              </w:rPr>
              <w:t>CI 95%</w:t>
            </w:r>
          </w:p>
        </w:tc>
      </w:tr>
      <w:tr w:rsidR="00244143" w:rsidRPr="00244143" w14:paraId="1E27A656" w14:textId="77777777" w:rsidTr="00244143">
        <w:trPr>
          <w:jc w:val="center"/>
        </w:trPr>
        <w:tc>
          <w:tcPr>
            <w:tcW w:w="3517" w:type="dxa"/>
            <w:tcBorders>
              <w:top w:val="single" w:sz="4" w:space="0" w:color="auto"/>
            </w:tcBorders>
          </w:tcPr>
          <w:p w14:paraId="2AD112C8" w14:textId="77777777" w:rsidR="00244143" w:rsidRPr="00244143" w:rsidRDefault="00244143" w:rsidP="00244143">
            <w:pPr>
              <w:spacing w:after="0" w:line="240" w:lineRule="auto"/>
              <w:jc w:val="both"/>
              <w:rPr>
                <w:rFonts w:ascii="Calibri" w:hAnsi="Calibri" w:cs="Calibri"/>
                <w:sz w:val="18"/>
                <w:szCs w:val="18"/>
              </w:rPr>
            </w:pPr>
            <w:r w:rsidRPr="00244143">
              <w:rPr>
                <w:rFonts w:ascii="Calibri" w:hAnsi="Calibri" w:cs="Calibri"/>
                <w:b/>
                <w:sz w:val="18"/>
                <w:szCs w:val="18"/>
              </w:rPr>
              <w:t>Material social support</w:t>
            </w:r>
          </w:p>
        </w:tc>
        <w:tc>
          <w:tcPr>
            <w:tcW w:w="1703" w:type="dxa"/>
            <w:tcBorders>
              <w:top w:val="single" w:sz="4" w:space="0" w:color="auto"/>
            </w:tcBorders>
          </w:tcPr>
          <w:p w14:paraId="31CA5D19" w14:textId="77777777" w:rsidR="00244143" w:rsidRPr="00244143" w:rsidRDefault="00244143" w:rsidP="00244143">
            <w:pPr>
              <w:spacing w:after="0" w:line="240" w:lineRule="auto"/>
              <w:jc w:val="both"/>
              <w:rPr>
                <w:rFonts w:ascii="Calibri" w:hAnsi="Calibri" w:cs="Calibri"/>
                <w:sz w:val="18"/>
                <w:szCs w:val="18"/>
              </w:rPr>
            </w:pPr>
            <w:r w:rsidRPr="00244143">
              <w:rPr>
                <w:rFonts w:ascii="Calibri" w:hAnsi="Calibri" w:cs="Calibri"/>
                <w:sz w:val="18"/>
                <w:szCs w:val="18"/>
              </w:rPr>
              <w:t>Low social support</w:t>
            </w:r>
          </w:p>
        </w:tc>
        <w:tc>
          <w:tcPr>
            <w:tcW w:w="580" w:type="dxa"/>
            <w:tcBorders>
              <w:top w:val="single" w:sz="4" w:space="0" w:color="auto"/>
            </w:tcBorders>
          </w:tcPr>
          <w:p w14:paraId="3B6244C6"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154</w:t>
            </w:r>
          </w:p>
        </w:tc>
        <w:tc>
          <w:tcPr>
            <w:tcW w:w="647" w:type="dxa"/>
            <w:tcBorders>
              <w:top w:val="single" w:sz="4" w:space="0" w:color="auto"/>
            </w:tcBorders>
          </w:tcPr>
          <w:p w14:paraId="43F53EB7"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46.7</w:t>
            </w:r>
          </w:p>
        </w:tc>
        <w:tc>
          <w:tcPr>
            <w:tcW w:w="1000" w:type="dxa"/>
            <w:tcBorders>
              <w:top w:val="single" w:sz="4" w:space="0" w:color="auto"/>
            </w:tcBorders>
          </w:tcPr>
          <w:p w14:paraId="3273C3B4"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41.3-52.1</w:t>
            </w:r>
          </w:p>
        </w:tc>
      </w:tr>
      <w:tr w:rsidR="00244143" w:rsidRPr="00244143" w14:paraId="4FBEE02D" w14:textId="77777777" w:rsidTr="00244143">
        <w:trPr>
          <w:jc w:val="center"/>
        </w:trPr>
        <w:tc>
          <w:tcPr>
            <w:tcW w:w="3517" w:type="dxa"/>
          </w:tcPr>
          <w:p w14:paraId="7224F1D4" w14:textId="77777777" w:rsidR="00244143" w:rsidRPr="00244143" w:rsidRDefault="00244143" w:rsidP="00244143">
            <w:pPr>
              <w:spacing w:after="0" w:line="240" w:lineRule="auto"/>
              <w:jc w:val="both"/>
              <w:rPr>
                <w:rFonts w:ascii="Calibri" w:hAnsi="Calibri" w:cs="Calibri"/>
                <w:sz w:val="18"/>
                <w:szCs w:val="18"/>
              </w:rPr>
            </w:pPr>
          </w:p>
        </w:tc>
        <w:tc>
          <w:tcPr>
            <w:tcW w:w="1703" w:type="dxa"/>
          </w:tcPr>
          <w:p w14:paraId="0E5E41E3" w14:textId="77777777" w:rsidR="00244143" w:rsidRPr="00244143" w:rsidRDefault="00244143" w:rsidP="00244143">
            <w:pPr>
              <w:spacing w:after="0" w:line="240" w:lineRule="auto"/>
              <w:jc w:val="both"/>
              <w:rPr>
                <w:rFonts w:ascii="Calibri" w:hAnsi="Calibri" w:cs="Calibri"/>
                <w:sz w:val="18"/>
                <w:szCs w:val="18"/>
              </w:rPr>
            </w:pPr>
            <w:r w:rsidRPr="00244143">
              <w:rPr>
                <w:rFonts w:ascii="Calibri" w:hAnsi="Calibri" w:cs="Calibri"/>
                <w:sz w:val="18"/>
                <w:szCs w:val="18"/>
              </w:rPr>
              <w:t>High social support</w:t>
            </w:r>
          </w:p>
        </w:tc>
        <w:tc>
          <w:tcPr>
            <w:tcW w:w="580" w:type="dxa"/>
          </w:tcPr>
          <w:p w14:paraId="51125C48"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176</w:t>
            </w:r>
          </w:p>
        </w:tc>
        <w:tc>
          <w:tcPr>
            <w:tcW w:w="647" w:type="dxa"/>
          </w:tcPr>
          <w:p w14:paraId="486B268C"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53.3</w:t>
            </w:r>
          </w:p>
        </w:tc>
        <w:tc>
          <w:tcPr>
            <w:tcW w:w="1000" w:type="dxa"/>
          </w:tcPr>
          <w:p w14:paraId="51B2B461"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47.9-58.7</w:t>
            </w:r>
          </w:p>
        </w:tc>
      </w:tr>
      <w:tr w:rsidR="00244143" w:rsidRPr="00244143" w14:paraId="64C02D04" w14:textId="77777777" w:rsidTr="00244143">
        <w:trPr>
          <w:jc w:val="center"/>
        </w:trPr>
        <w:tc>
          <w:tcPr>
            <w:tcW w:w="3517" w:type="dxa"/>
          </w:tcPr>
          <w:p w14:paraId="68AB109C" w14:textId="77777777" w:rsidR="00244143" w:rsidRPr="00244143" w:rsidRDefault="00244143" w:rsidP="00244143">
            <w:pPr>
              <w:spacing w:after="0" w:line="240" w:lineRule="auto"/>
              <w:jc w:val="both"/>
              <w:rPr>
                <w:rFonts w:ascii="Calibri" w:hAnsi="Calibri" w:cs="Calibri"/>
                <w:sz w:val="18"/>
                <w:szCs w:val="18"/>
              </w:rPr>
            </w:pPr>
            <w:r w:rsidRPr="00244143">
              <w:rPr>
                <w:rFonts w:ascii="Calibri" w:hAnsi="Calibri" w:cs="Calibri"/>
                <w:b/>
                <w:sz w:val="18"/>
                <w:szCs w:val="18"/>
              </w:rPr>
              <w:t>Affective social support</w:t>
            </w:r>
          </w:p>
        </w:tc>
        <w:tc>
          <w:tcPr>
            <w:tcW w:w="1703" w:type="dxa"/>
          </w:tcPr>
          <w:p w14:paraId="05A930F4" w14:textId="77777777" w:rsidR="00244143" w:rsidRPr="00244143" w:rsidRDefault="00244143" w:rsidP="00244143">
            <w:pPr>
              <w:spacing w:after="0" w:line="240" w:lineRule="auto"/>
              <w:jc w:val="both"/>
              <w:rPr>
                <w:rFonts w:ascii="Calibri" w:hAnsi="Calibri" w:cs="Calibri"/>
                <w:sz w:val="18"/>
                <w:szCs w:val="18"/>
              </w:rPr>
            </w:pPr>
            <w:r w:rsidRPr="00244143">
              <w:rPr>
                <w:rFonts w:ascii="Calibri" w:hAnsi="Calibri" w:cs="Calibri"/>
                <w:sz w:val="18"/>
                <w:szCs w:val="18"/>
              </w:rPr>
              <w:t>Low social support</w:t>
            </w:r>
          </w:p>
        </w:tc>
        <w:tc>
          <w:tcPr>
            <w:tcW w:w="580" w:type="dxa"/>
          </w:tcPr>
          <w:p w14:paraId="46C7B2EB"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94</w:t>
            </w:r>
          </w:p>
        </w:tc>
        <w:tc>
          <w:tcPr>
            <w:tcW w:w="647" w:type="dxa"/>
          </w:tcPr>
          <w:p w14:paraId="7627B6A3"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28.5</w:t>
            </w:r>
          </w:p>
        </w:tc>
        <w:tc>
          <w:tcPr>
            <w:tcW w:w="1000" w:type="dxa"/>
          </w:tcPr>
          <w:p w14:paraId="6C96802D"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23.9-33.6</w:t>
            </w:r>
          </w:p>
        </w:tc>
      </w:tr>
      <w:tr w:rsidR="00244143" w:rsidRPr="00244143" w14:paraId="4661BCD2" w14:textId="77777777" w:rsidTr="00244143">
        <w:trPr>
          <w:jc w:val="center"/>
        </w:trPr>
        <w:tc>
          <w:tcPr>
            <w:tcW w:w="3517" w:type="dxa"/>
          </w:tcPr>
          <w:p w14:paraId="3B8BD73B" w14:textId="77777777" w:rsidR="00244143" w:rsidRPr="00244143" w:rsidRDefault="00244143" w:rsidP="00244143">
            <w:pPr>
              <w:spacing w:after="0" w:line="240" w:lineRule="auto"/>
              <w:jc w:val="both"/>
              <w:rPr>
                <w:rFonts w:ascii="Calibri" w:hAnsi="Calibri" w:cs="Calibri"/>
                <w:sz w:val="18"/>
                <w:szCs w:val="18"/>
              </w:rPr>
            </w:pPr>
          </w:p>
        </w:tc>
        <w:tc>
          <w:tcPr>
            <w:tcW w:w="1703" w:type="dxa"/>
          </w:tcPr>
          <w:p w14:paraId="7ECCD808" w14:textId="77777777" w:rsidR="00244143" w:rsidRPr="00244143" w:rsidRDefault="00244143" w:rsidP="00244143">
            <w:pPr>
              <w:spacing w:after="0" w:line="240" w:lineRule="auto"/>
              <w:jc w:val="both"/>
              <w:rPr>
                <w:rFonts w:ascii="Calibri" w:hAnsi="Calibri" w:cs="Calibri"/>
                <w:sz w:val="18"/>
                <w:szCs w:val="18"/>
              </w:rPr>
            </w:pPr>
            <w:r w:rsidRPr="00244143">
              <w:rPr>
                <w:rFonts w:ascii="Calibri" w:hAnsi="Calibri" w:cs="Calibri"/>
                <w:sz w:val="18"/>
                <w:szCs w:val="18"/>
              </w:rPr>
              <w:t>High social support</w:t>
            </w:r>
          </w:p>
        </w:tc>
        <w:tc>
          <w:tcPr>
            <w:tcW w:w="580" w:type="dxa"/>
          </w:tcPr>
          <w:p w14:paraId="1388B6CD"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236</w:t>
            </w:r>
          </w:p>
        </w:tc>
        <w:tc>
          <w:tcPr>
            <w:tcW w:w="647" w:type="dxa"/>
          </w:tcPr>
          <w:p w14:paraId="7ED98EBE"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71.5</w:t>
            </w:r>
          </w:p>
        </w:tc>
        <w:tc>
          <w:tcPr>
            <w:tcW w:w="1000" w:type="dxa"/>
          </w:tcPr>
          <w:p w14:paraId="7B45F8AB"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66.4-76.2</w:t>
            </w:r>
          </w:p>
        </w:tc>
      </w:tr>
      <w:tr w:rsidR="00244143" w:rsidRPr="00244143" w14:paraId="7983C499" w14:textId="77777777" w:rsidTr="00244143">
        <w:trPr>
          <w:jc w:val="center"/>
        </w:trPr>
        <w:tc>
          <w:tcPr>
            <w:tcW w:w="3517" w:type="dxa"/>
          </w:tcPr>
          <w:p w14:paraId="2E959224" w14:textId="77777777" w:rsidR="00244143" w:rsidRPr="00244143" w:rsidRDefault="00244143" w:rsidP="00244143">
            <w:pPr>
              <w:spacing w:after="0" w:line="240" w:lineRule="auto"/>
              <w:jc w:val="both"/>
              <w:rPr>
                <w:rFonts w:ascii="Calibri" w:hAnsi="Calibri" w:cs="Calibri"/>
                <w:sz w:val="18"/>
                <w:szCs w:val="18"/>
              </w:rPr>
            </w:pPr>
            <w:r w:rsidRPr="00244143">
              <w:rPr>
                <w:rFonts w:ascii="Calibri" w:hAnsi="Calibri" w:cs="Calibri"/>
                <w:b/>
                <w:sz w:val="18"/>
                <w:szCs w:val="18"/>
              </w:rPr>
              <w:t>Emotional social support</w:t>
            </w:r>
          </w:p>
        </w:tc>
        <w:tc>
          <w:tcPr>
            <w:tcW w:w="1703" w:type="dxa"/>
          </w:tcPr>
          <w:p w14:paraId="3B143E5A" w14:textId="77777777" w:rsidR="00244143" w:rsidRPr="00244143" w:rsidRDefault="00244143" w:rsidP="00244143">
            <w:pPr>
              <w:spacing w:after="0" w:line="240" w:lineRule="auto"/>
              <w:jc w:val="both"/>
              <w:rPr>
                <w:rFonts w:ascii="Calibri" w:hAnsi="Calibri" w:cs="Calibri"/>
                <w:sz w:val="18"/>
                <w:szCs w:val="18"/>
              </w:rPr>
            </w:pPr>
            <w:r w:rsidRPr="00244143">
              <w:rPr>
                <w:rFonts w:ascii="Calibri" w:hAnsi="Calibri" w:cs="Calibri"/>
                <w:sz w:val="18"/>
                <w:szCs w:val="18"/>
              </w:rPr>
              <w:t>Low social support</w:t>
            </w:r>
          </w:p>
        </w:tc>
        <w:tc>
          <w:tcPr>
            <w:tcW w:w="580" w:type="dxa"/>
          </w:tcPr>
          <w:p w14:paraId="12A8E348"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151</w:t>
            </w:r>
          </w:p>
        </w:tc>
        <w:tc>
          <w:tcPr>
            <w:tcW w:w="647" w:type="dxa"/>
          </w:tcPr>
          <w:p w14:paraId="7423F9CD"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45.8</w:t>
            </w:r>
          </w:p>
        </w:tc>
        <w:tc>
          <w:tcPr>
            <w:tcW w:w="1000" w:type="dxa"/>
          </w:tcPr>
          <w:p w14:paraId="2333139A"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40.4-51.2</w:t>
            </w:r>
          </w:p>
        </w:tc>
      </w:tr>
      <w:tr w:rsidR="00244143" w:rsidRPr="00244143" w14:paraId="12C2AD41" w14:textId="77777777" w:rsidTr="00244143">
        <w:trPr>
          <w:jc w:val="center"/>
        </w:trPr>
        <w:tc>
          <w:tcPr>
            <w:tcW w:w="3517" w:type="dxa"/>
          </w:tcPr>
          <w:p w14:paraId="4F1A10A0" w14:textId="77777777" w:rsidR="00244143" w:rsidRPr="00244143" w:rsidRDefault="00244143" w:rsidP="00244143">
            <w:pPr>
              <w:spacing w:after="0" w:line="240" w:lineRule="auto"/>
              <w:jc w:val="both"/>
              <w:rPr>
                <w:rFonts w:ascii="Calibri" w:hAnsi="Calibri" w:cs="Calibri"/>
                <w:sz w:val="18"/>
                <w:szCs w:val="18"/>
              </w:rPr>
            </w:pPr>
          </w:p>
        </w:tc>
        <w:tc>
          <w:tcPr>
            <w:tcW w:w="1703" w:type="dxa"/>
          </w:tcPr>
          <w:p w14:paraId="35FCAB75" w14:textId="77777777" w:rsidR="00244143" w:rsidRPr="00244143" w:rsidRDefault="00244143" w:rsidP="00244143">
            <w:pPr>
              <w:spacing w:after="0" w:line="240" w:lineRule="auto"/>
              <w:jc w:val="both"/>
              <w:rPr>
                <w:rFonts w:ascii="Calibri" w:hAnsi="Calibri" w:cs="Calibri"/>
                <w:sz w:val="18"/>
                <w:szCs w:val="18"/>
              </w:rPr>
            </w:pPr>
            <w:r w:rsidRPr="00244143">
              <w:rPr>
                <w:rFonts w:ascii="Calibri" w:hAnsi="Calibri" w:cs="Calibri"/>
                <w:sz w:val="18"/>
                <w:szCs w:val="18"/>
              </w:rPr>
              <w:t>High social support</w:t>
            </w:r>
          </w:p>
        </w:tc>
        <w:tc>
          <w:tcPr>
            <w:tcW w:w="580" w:type="dxa"/>
          </w:tcPr>
          <w:p w14:paraId="394A7F78"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179</w:t>
            </w:r>
          </w:p>
        </w:tc>
        <w:tc>
          <w:tcPr>
            <w:tcW w:w="647" w:type="dxa"/>
          </w:tcPr>
          <w:p w14:paraId="7A0901DF"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54.2</w:t>
            </w:r>
          </w:p>
        </w:tc>
        <w:tc>
          <w:tcPr>
            <w:tcW w:w="1000" w:type="dxa"/>
          </w:tcPr>
          <w:p w14:paraId="4699BBB3"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48.8-59.6</w:t>
            </w:r>
          </w:p>
        </w:tc>
      </w:tr>
      <w:tr w:rsidR="00244143" w:rsidRPr="00244143" w14:paraId="0C9CC4EA" w14:textId="77777777" w:rsidTr="00244143">
        <w:trPr>
          <w:jc w:val="center"/>
        </w:trPr>
        <w:tc>
          <w:tcPr>
            <w:tcW w:w="3517" w:type="dxa"/>
          </w:tcPr>
          <w:p w14:paraId="517D4751" w14:textId="77777777" w:rsidR="00244143" w:rsidRPr="00244143" w:rsidRDefault="00244143" w:rsidP="00244143">
            <w:pPr>
              <w:spacing w:after="0" w:line="240" w:lineRule="auto"/>
              <w:jc w:val="both"/>
              <w:rPr>
                <w:rFonts w:ascii="Calibri" w:hAnsi="Calibri" w:cs="Calibri"/>
                <w:sz w:val="18"/>
                <w:szCs w:val="18"/>
              </w:rPr>
            </w:pPr>
            <w:r w:rsidRPr="00244143">
              <w:rPr>
                <w:rFonts w:ascii="Calibri" w:hAnsi="Calibri" w:cs="Calibri"/>
                <w:b/>
                <w:sz w:val="18"/>
                <w:szCs w:val="18"/>
              </w:rPr>
              <w:t>Information social support</w:t>
            </w:r>
          </w:p>
        </w:tc>
        <w:tc>
          <w:tcPr>
            <w:tcW w:w="1703" w:type="dxa"/>
          </w:tcPr>
          <w:p w14:paraId="4E25CAD0" w14:textId="77777777" w:rsidR="00244143" w:rsidRPr="00244143" w:rsidRDefault="00244143" w:rsidP="00244143">
            <w:pPr>
              <w:spacing w:after="0" w:line="240" w:lineRule="auto"/>
              <w:jc w:val="both"/>
              <w:rPr>
                <w:rFonts w:ascii="Calibri" w:hAnsi="Calibri" w:cs="Calibri"/>
                <w:sz w:val="18"/>
                <w:szCs w:val="18"/>
              </w:rPr>
            </w:pPr>
            <w:r w:rsidRPr="00244143">
              <w:rPr>
                <w:rFonts w:ascii="Calibri" w:hAnsi="Calibri" w:cs="Calibri"/>
                <w:sz w:val="18"/>
                <w:szCs w:val="18"/>
              </w:rPr>
              <w:t>Low social support</w:t>
            </w:r>
          </w:p>
        </w:tc>
        <w:tc>
          <w:tcPr>
            <w:tcW w:w="580" w:type="dxa"/>
          </w:tcPr>
          <w:p w14:paraId="1AE265FB"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159</w:t>
            </w:r>
          </w:p>
        </w:tc>
        <w:tc>
          <w:tcPr>
            <w:tcW w:w="647" w:type="dxa"/>
          </w:tcPr>
          <w:p w14:paraId="7A6F0E8B"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48.2</w:t>
            </w:r>
          </w:p>
        </w:tc>
        <w:tc>
          <w:tcPr>
            <w:tcW w:w="1000" w:type="dxa"/>
          </w:tcPr>
          <w:p w14:paraId="118DEBD3"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42.8-53.6</w:t>
            </w:r>
          </w:p>
        </w:tc>
      </w:tr>
      <w:tr w:rsidR="00244143" w:rsidRPr="00244143" w14:paraId="682BE735" w14:textId="77777777" w:rsidTr="00244143">
        <w:trPr>
          <w:jc w:val="center"/>
        </w:trPr>
        <w:tc>
          <w:tcPr>
            <w:tcW w:w="3517" w:type="dxa"/>
          </w:tcPr>
          <w:p w14:paraId="753AEE84" w14:textId="77777777" w:rsidR="00244143" w:rsidRPr="00244143" w:rsidRDefault="00244143" w:rsidP="00244143">
            <w:pPr>
              <w:spacing w:after="0" w:line="240" w:lineRule="auto"/>
              <w:jc w:val="both"/>
              <w:rPr>
                <w:rFonts w:ascii="Calibri" w:hAnsi="Calibri" w:cs="Calibri"/>
                <w:sz w:val="18"/>
                <w:szCs w:val="18"/>
              </w:rPr>
            </w:pPr>
          </w:p>
        </w:tc>
        <w:tc>
          <w:tcPr>
            <w:tcW w:w="1703" w:type="dxa"/>
          </w:tcPr>
          <w:p w14:paraId="70DD2FEB" w14:textId="77777777" w:rsidR="00244143" w:rsidRPr="00244143" w:rsidRDefault="00244143" w:rsidP="00244143">
            <w:pPr>
              <w:spacing w:after="0" w:line="240" w:lineRule="auto"/>
              <w:jc w:val="both"/>
              <w:rPr>
                <w:rFonts w:ascii="Calibri" w:hAnsi="Calibri" w:cs="Calibri"/>
                <w:sz w:val="18"/>
                <w:szCs w:val="18"/>
              </w:rPr>
            </w:pPr>
            <w:r w:rsidRPr="00244143">
              <w:rPr>
                <w:rFonts w:ascii="Calibri" w:hAnsi="Calibri" w:cs="Calibri"/>
                <w:sz w:val="18"/>
                <w:szCs w:val="18"/>
              </w:rPr>
              <w:t>High social support</w:t>
            </w:r>
          </w:p>
        </w:tc>
        <w:tc>
          <w:tcPr>
            <w:tcW w:w="580" w:type="dxa"/>
          </w:tcPr>
          <w:p w14:paraId="70842ED9"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171</w:t>
            </w:r>
          </w:p>
        </w:tc>
        <w:tc>
          <w:tcPr>
            <w:tcW w:w="647" w:type="dxa"/>
          </w:tcPr>
          <w:p w14:paraId="1A062B01"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51.8</w:t>
            </w:r>
          </w:p>
        </w:tc>
        <w:tc>
          <w:tcPr>
            <w:tcW w:w="1000" w:type="dxa"/>
          </w:tcPr>
          <w:p w14:paraId="79AC75B0"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46.4-57.2</w:t>
            </w:r>
          </w:p>
        </w:tc>
      </w:tr>
      <w:tr w:rsidR="00244143" w:rsidRPr="00244143" w14:paraId="1EEC716C" w14:textId="77777777" w:rsidTr="00244143">
        <w:trPr>
          <w:jc w:val="center"/>
        </w:trPr>
        <w:tc>
          <w:tcPr>
            <w:tcW w:w="3517" w:type="dxa"/>
            <w:vMerge w:val="restart"/>
          </w:tcPr>
          <w:p w14:paraId="7751C946" w14:textId="77777777" w:rsidR="00244143" w:rsidRPr="00244143" w:rsidRDefault="00244143" w:rsidP="00244143">
            <w:pPr>
              <w:spacing w:after="0" w:line="240" w:lineRule="auto"/>
              <w:jc w:val="both"/>
              <w:rPr>
                <w:rFonts w:ascii="Calibri" w:hAnsi="Calibri" w:cs="Calibri"/>
                <w:sz w:val="18"/>
                <w:szCs w:val="18"/>
              </w:rPr>
            </w:pPr>
            <w:r w:rsidRPr="00244143">
              <w:rPr>
                <w:rFonts w:ascii="Calibri" w:hAnsi="Calibri" w:cs="Calibri"/>
                <w:b/>
                <w:sz w:val="18"/>
                <w:szCs w:val="18"/>
              </w:rPr>
              <w:t>Social support of positive social interaction</w:t>
            </w:r>
          </w:p>
        </w:tc>
        <w:tc>
          <w:tcPr>
            <w:tcW w:w="1703" w:type="dxa"/>
          </w:tcPr>
          <w:p w14:paraId="17A36749" w14:textId="77777777" w:rsidR="00244143" w:rsidRPr="00244143" w:rsidRDefault="00244143" w:rsidP="00244143">
            <w:pPr>
              <w:spacing w:after="0" w:line="240" w:lineRule="auto"/>
              <w:jc w:val="both"/>
              <w:rPr>
                <w:rFonts w:ascii="Calibri" w:hAnsi="Calibri" w:cs="Calibri"/>
                <w:sz w:val="18"/>
                <w:szCs w:val="18"/>
              </w:rPr>
            </w:pPr>
            <w:r w:rsidRPr="00244143">
              <w:rPr>
                <w:rFonts w:ascii="Calibri" w:hAnsi="Calibri" w:cs="Calibri"/>
                <w:sz w:val="18"/>
                <w:szCs w:val="18"/>
              </w:rPr>
              <w:t>Low social support</w:t>
            </w:r>
          </w:p>
        </w:tc>
        <w:tc>
          <w:tcPr>
            <w:tcW w:w="580" w:type="dxa"/>
          </w:tcPr>
          <w:p w14:paraId="72BE21E0"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151</w:t>
            </w:r>
          </w:p>
        </w:tc>
        <w:tc>
          <w:tcPr>
            <w:tcW w:w="647" w:type="dxa"/>
          </w:tcPr>
          <w:p w14:paraId="03267DB9"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45.8</w:t>
            </w:r>
          </w:p>
        </w:tc>
        <w:tc>
          <w:tcPr>
            <w:tcW w:w="1000" w:type="dxa"/>
          </w:tcPr>
          <w:p w14:paraId="76B1D2AF"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40.4-51.2</w:t>
            </w:r>
          </w:p>
        </w:tc>
      </w:tr>
      <w:tr w:rsidR="00244143" w:rsidRPr="00244143" w14:paraId="368D3006" w14:textId="77777777" w:rsidTr="00244143">
        <w:trPr>
          <w:jc w:val="center"/>
        </w:trPr>
        <w:tc>
          <w:tcPr>
            <w:tcW w:w="3517" w:type="dxa"/>
            <w:vMerge/>
            <w:tcBorders>
              <w:bottom w:val="single" w:sz="4" w:space="0" w:color="000000"/>
            </w:tcBorders>
          </w:tcPr>
          <w:p w14:paraId="6FC811BA" w14:textId="77777777" w:rsidR="00244143" w:rsidRPr="00244143" w:rsidRDefault="00244143" w:rsidP="00244143">
            <w:pPr>
              <w:spacing w:after="0" w:line="240" w:lineRule="auto"/>
              <w:jc w:val="both"/>
              <w:rPr>
                <w:rFonts w:ascii="Calibri" w:hAnsi="Calibri" w:cs="Calibri"/>
                <w:sz w:val="18"/>
                <w:szCs w:val="18"/>
              </w:rPr>
            </w:pPr>
          </w:p>
        </w:tc>
        <w:tc>
          <w:tcPr>
            <w:tcW w:w="1703" w:type="dxa"/>
            <w:tcBorders>
              <w:bottom w:val="single" w:sz="4" w:space="0" w:color="000000"/>
            </w:tcBorders>
          </w:tcPr>
          <w:p w14:paraId="695CF013" w14:textId="77777777" w:rsidR="00244143" w:rsidRPr="00244143" w:rsidRDefault="00244143" w:rsidP="00244143">
            <w:pPr>
              <w:spacing w:after="0" w:line="240" w:lineRule="auto"/>
              <w:jc w:val="both"/>
              <w:rPr>
                <w:rFonts w:ascii="Calibri" w:hAnsi="Calibri" w:cs="Calibri"/>
                <w:sz w:val="18"/>
                <w:szCs w:val="18"/>
              </w:rPr>
            </w:pPr>
            <w:r w:rsidRPr="00244143">
              <w:rPr>
                <w:rFonts w:ascii="Calibri" w:hAnsi="Calibri" w:cs="Calibri"/>
                <w:sz w:val="18"/>
                <w:szCs w:val="18"/>
              </w:rPr>
              <w:t>High social support</w:t>
            </w:r>
          </w:p>
        </w:tc>
        <w:tc>
          <w:tcPr>
            <w:tcW w:w="580" w:type="dxa"/>
            <w:tcBorders>
              <w:bottom w:val="single" w:sz="4" w:space="0" w:color="000000"/>
            </w:tcBorders>
          </w:tcPr>
          <w:p w14:paraId="2D72EB23"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179</w:t>
            </w:r>
          </w:p>
        </w:tc>
        <w:tc>
          <w:tcPr>
            <w:tcW w:w="647" w:type="dxa"/>
            <w:tcBorders>
              <w:bottom w:val="single" w:sz="4" w:space="0" w:color="000000"/>
            </w:tcBorders>
          </w:tcPr>
          <w:p w14:paraId="2CB35636"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54.2</w:t>
            </w:r>
          </w:p>
        </w:tc>
        <w:tc>
          <w:tcPr>
            <w:tcW w:w="1000" w:type="dxa"/>
            <w:tcBorders>
              <w:bottom w:val="single" w:sz="4" w:space="0" w:color="000000"/>
            </w:tcBorders>
          </w:tcPr>
          <w:p w14:paraId="76FF2DCE"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48.8-59.6</w:t>
            </w:r>
          </w:p>
        </w:tc>
      </w:tr>
    </w:tbl>
    <w:p w14:paraId="61781724" w14:textId="77777777" w:rsidR="00244143" w:rsidRPr="00426DDB" w:rsidRDefault="00244143" w:rsidP="00244143">
      <w:pPr>
        <w:spacing w:after="0" w:line="240" w:lineRule="auto"/>
        <w:ind w:firstLine="454"/>
        <w:jc w:val="both"/>
        <w:rPr>
          <w:rFonts w:ascii="Calibri" w:hAnsi="Calibri" w:cs="Calibri"/>
          <w:sz w:val="20"/>
          <w:szCs w:val="20"/>
        </w:rPr>
      </w:pPr>
    </w:p>
    <w:p w14:paraId="571CAC6C" w14:textId="77777777" w:rsidR="00244143" w:rsidRPr="00426DDB" w:rsidRDefault="00244143" w:rsidP="00E83D37">
      <w:pPr>
        <w:spacing w:after="120" w:line="240" w:lineRule="auto"/>
        <w:ind w:firstLine="454"/>
        <w:jc w:val="both"/>
        <w:rPr>
          <w:rFonts w:ascii="Calibri" w:hAnsi="Calibri" w:cs="Calibri"/>
          <w:sz w:val="20"/>
          <w:szCs w:val="20"/>
        </w:rPr>
      </w:pPr>
      <w:r w:rsidRPr="00426DDB">
        <w:rPr>
          <w:rFonts w:ascii="Calibri" w:hAnsi="Calibri" w:cs="Calibri"/>
          <w:sz w:val="20"/>
          <w:szCs w:val="20"/>
        </w:rPr>
        <w:t>Affective social support was high for 71.5% of the interviewees; emotional social support and positive social interaction were high for 54.2% of women; material and information social support were high for 53.3% and 51.8%, respectively, of the participants.</w:t>
      </w:r>
    </w:p>
    <w:p w14:paraId="020F9E1B" w14:textId="50B807BA" w:rsidR="00244143" w:rsidRDefault="00244143" w:rsidP="00244143">
      <w:pPr>
        <w:spacing w:after="0" w:line="240" w:lineRule="auto"/>
        <w:ind w:firstLine="454"/>
        <w:jc w:val="both"/>
        <w:rPr>
          <w:rFonts w:ascii="Calibri" w:hAnsi="Calibri" w:cs="Calibri"/>
          <w:sz w:val="20"/>
          <w:szCs w:val="20"/>
        </w:rPr>
      </w:pPr>
      <w:r w:rsidRPr="00426DDB">
        <w:rPr>
          <w:rFonts w:ascii="Calibri" w:hAnsi="Calibri" w:cs="Calibri"/>
          <w:sz w:val="20"/>
          <w:szCs w:val="20"/>
        </w:rPr>
        <w:t>Table 2 presents the results of the analyzes carried out, based on the independent variables, regarding material and information social support.</w:t>
      </w:r>
    </w:p>
    <w:p w14:paraId="3F0D3E91" w14:textId="77777777" w:rsidR="00244143" w:rsidRPr="00426DDB" w:rsidRDefault="00244143" w:rsidP="00244143">
      <w:pPr>
        <w:spacing w:after="0" w:line="240" w:lineRule="auto"/>
        <w:ind w:firstLine="454"/>
        <w:jc w:val="both"/>
        <w:rPr>
          <w:rFonts w:ascii="Calibri" w:hAnsi="Calibri" w:cs="Calibri"/>
          <w:sz w:val="20"/>
          <w:szCs w:val="20"/>
        </w:rPr>
      </w:pPr>
    </w:p>
    <w:p w14:paraId="2C311062" w14:textId="557502F5" w:rsidR="00244143" w:rsidRPr="00756746" w:rsidRDefault="00244143" w:rsidP="00756746">
      <w:pPr>
        <w:spacing w:after="0" w:line="240" w:lineRule="auto"/>
        <w:ind w:left="340" w:right="340"/>
        <w:jc w:val="both"/>
        <w:rPr>
          <w:rFonts w:ascii="Calibri" w:hAnsi="Calibri" w:cs="Calibri"/>
          <w:color w:val="000000" w:themeColor="text1"/>
          <w:spacing w:val="-6"/>
          <w:sz w:val="16"/>
          <w:szCs w:val="16"/>
        </w:rPr>
      </w:pPr>
      <w:r w:rsidRPr="00756746">
        <w:rPr>
          <w:rFonts w:ascii="Calibri" w:hAnsi="Calibri" w:cs="Calibri"/>
          <w:b/>
          <w:color w:val="000000" w:themeColor="text1"/>
          <w:spacing w:val="-6"/>
          <w:sz w:val="16"/>
          <w:szCs w:val="16"/>
        </w:rPr>
        <w:t>TABLE 2:</w:t>
      </w:r>
      <w:r w:rsidRPr="00756746">
        <w:rPr>
          <w:rFonts w:ascii="Calibri" w:hAnsi="Calibri" w:cs="Calibri"/>
          <w:color w:val="000000" w:themeColor="text1"/>
          <w:spacing w:val="-6"/>
          <w:sz w:val="16"/>
          <w:szCs w:val="16"/>
        </w:rPr>
        <w:t xml:space="preserve"> Raw and adjusted analysis* of the effects of participant's characteristics on material and information social support. Espírito Santo, Brazil, 2017.</w:t>
      </w:r>
    </w:p>
    <w:tbl>
      <w:tblPr>
        <w:tblW w:w="9072" w:type="dxa"/>
        <w:jc w:val="center"/>
        <w:tblBorders>
          <w:top w:val="nil"/>
          <w:left w:val="nil"/>
          <w:bottom w:val="nil"/>
          <w:right w:val="nil"/>
          <w:insideH w:val="nil"/>
          <w:insideV w:val="nil"/>
        </w:tblBorders>
        <w:tblLayout w:type="fixed"/>
        <w:tblLook w:val="0400" w:firstRow="0" w:lastRow="0" w:firstColumn="0" w:lastColumn="0" w:noHBand="0" w:noVBand="1"/>
      </w:tblPr>
      <w:tblGrid>
        <w:gridCol w:w="2305"/>
        <w:gridCol w:w="806"/>
        <w:gridCol w:w="826"/>
        <w:gridCol w:w="869"/>
        <w:gridCol w:w="870"/>
        <w:gridCol w:w="869"/>
        <w:gridCol w:w="870"/>
        <w:gridCol w:w="869"/>
        <w:gridCol w:w="788"/>
      </w:tblGrid>
      <w:tr w:rsidR="00244143" w:rsidRPr="00244143" w14:paraId="253D42A7" w14:textId="77777777" w:rsidTr="00231A70">
        <w:trPr>
          <w:jc w:val="center"/>
        </w:trPr>
        <w:tc>
          <w:tcPr>
            <w:tcW w:w="2305" w:type="dxa"/>
            <w:vMerge w:val="restart"/>
            <w:tcBorders>
              <w:top w:val="single" w:sz="4" w:space="0" w:color="000000"/>
            </w:tcBorders>
            <w:vAlign w:val="bottom"/>
          </w:tcPr>
          <w:p w14:paraId="714E3746" w14:textId="77777777" w:rsidR="00244143" w:rsidRPr="00244143" w:rsidRDefault="00244143" w:rsidP="00231A70">
            <w:pPr>
              <w:spacing w:after="0" w:line="240" w:lineRule="auto"/>
              <w:rPr>
                <w:rFonts w:ascii="Calibri" w:hAnsi="Calibri" w:cs="Calibri"/>
                <w:b/>
                <w:color w:val="000000" w:themeColor="text1"/>
                <w:sz w:val="18"/>
                <w:szCs w:val="18"/>
              </w:rPr>
            </w:pPr>
            <w:bookmarkStart w:id="3" w:name="_3dy6vkm" w:colFirst="0" w:colLast="0"/>
            <w:bookmarkEnd w:id="3"/>
            <w:r w:rsidRPr="00244143">
              <w:rPr>
                <w:rFonts w:ascii="Calibri" w:hAnsi="Calibri" w:cs="Calibri"/>
                <w:b/>
                <w:color w:val="000000" w:themeColor="text1"/>
                <w:sz w:val="18"/>
                <w:szCs w:val="18"/>
              </w:rPr>
              <w:t>Variables</w:t>
            </w:r>
          </w:p>
        </w:tc>
        <w:tc>
          <w:tcPr>
            <w:tcW w:w="3371" w:type="dxa"/>
            <w:gridSpan w:val="4"/>
            <w:tcBorders>
              <w:top w:val="single" w:sz="4" w:space="0" w:color="000000"/>
              <w:bottom w:val="single" w:sz="4" w:space="0" w:color="000000"/>
            </w:tcBorders>
          </w:tcPr>
          <w:p w14:paraId="60AB67B2" w14:textId="77777777" w:rsidR="00244143" w:rsidRPr="00244143" w:rsidRDefault="00244143" w:rsidP="00231A70">
            <w:pPr>
              <w:spacing w:after="0" w:line="240" w:lineRule="auto"/>
              <w:jc w:val="center"/>
              <w:rPr>
                <w:rFonts w:ascii="Calibri" w:hAnsi="Calibri" w:cs="Calibri"/>
                <w:b/>
                <w:color w:val="000000" w:themeColor="text1"/>
                <w:sz w:val="18"/>
                <w:szCs w:val="18"/>
              </w:rPr>
            </w:pPr>
            <w:r w:rsidRPr="00244143">
              <w:rPr>
                <w:rFonts w:ascii="Calibri" w:hAnsi="Calibri" w:cs="Calibri"/>
                <w:b/>
                <w:sz w:val="18"/>
                <w:szCs w:val="18"/>
              </w:rPr>
              <w:t>Material social support</w:t>
            </w:r>
          </w:p>
        </w:tc>
        <w:tc>
          <w:tcPr>
            <w:tcW w:w="3396" w:type="dxa"/>
            <w:gridSpan w:val="4"/>
            <w:tcBorders>
              <w:top w:val="single" w:sz="4" w:space="0" w:color="000000"/>
              <w:bottom w:val="single" w:sz="4" w:space="0" w:color="000000"/>
            </w:tcBorders>
          </w:tcPr>
          <w:p w14:paraId="2AB60DD4" w14:textId="77777777" w:rsidR="00244143" w:rsidRPr="00244143" w:rsidRDefault="00244143" w:rsidP="00231A70">
            <w:pPr>
              <w:spacing w:after="0" w:line="240" w:lineRule="auto"/>
              <w:jc w:val="center"/>
              <w:rPr>
                <w:rFonts w:ascii="Calibri" w:hAnsi="Calibri" w:cs="Calibri"/>
                <w:b/>
                <w:color w:val="000000" w:themeColor="text1"/>
                <w:sz w:val="18"/>
                <w:szCs w:val="18"/>
              </w:rPr>
            </w:pPr>
            <w:r w:rsidRPr="00244143">
              <w:rPr>
                <w:rFonts w:ascii="Calibri" w:hAnsi="Calibri" w:cs="Calibri"/>
                <w:b/>
                <w:sz w:val="18"/>
                <w:szCs w:val="18"/>
              </w:rPr>
              <w:t>Information social support</w:t>
            </w:r>
          </w:p>
        </w:tc>
      </w:tr>
      <w:tr w:rsidR="00244143" w:rsidRPr="00244143" w14:paraId="3F0920EC" w14:textId="77777777" w:rsidTr="00BF43D0">
        <w:trPr>
          <w:jc w:val="center"/>
        </w:trPr>
        <w:tc>
          <w:tcPr>
            <w:tcW w:w="2305" w:type="dxa"/>
            <w:vMerge/>
            <w:tcBorders>
              <w:top w:val="single" w:sz="4" w:space="0" w:color="000000"/>
            </w:tcBorders>
          </w:tcPr>
          <w:p w14:paraId="3A32C2D5" w14:textId="77777777" w:rsidR="00244143" w:rsidRPr="00244143" w:rsidRDefault="00244143" w:rsidP="00244143">
            <w:pPr>
              <w:widowControl w:val="0"/>
              <w:pBdr>
                <w:top w:val="nil"/>
                <w:left w:val="nil"/>
                <w:bottom w:val="nil"/>
                <w:right w:val="nil"/>
                <w:between w:val="nil"/>
              </w:pBdr>
              <w:spacing w:after="0" w:line="240" w:lineRule="auto"/>
              <w:rPr>
                <w:rFonts w:ascii="Calibri" w:hAnsi="Calibri" w:cs="Calibri"/>
                <w:b/>
                <w:color w:val="000000" w:themeColor="text1"/>
                <w:sz w:val="18"/>
                <w:szCs w:val="18"/>
              </w:rPr>
            </w:pPr>
          </w:p>
        </w:tc>
        <w:tc>
          <w:tcPr>
            <w:tcW w:w="1632" w:type="dxa"/>
            <w:gridSpan w:val="2"/>
            <w:tcBorders>
              <w:top w:val="single" w:sz="4" w:space="0" w:color="000000"/>
              <w:bottom w:val="single" w:sz="4" w:space="0" w:color="000000"/>
            </w:tcBorders>
          </w:tcPr>
          <w:p w14:paraId="486927C4" w14:textId="77777777" w:rsidR="00244143" w:rsidRPr="00244143" w:rsidRDefault="00244143" w:rsidP="00231A70">
            <w:pPr>
              <w:spacing w:after="0" w:line="240" w:lineRule="auto"/>
              <w:jc w:val="center"/>
              <w:rPr>
                <w:rFonts w:ascii="Calibri" w:hAnsi="Calibri" w:cs="Calibri"/>
                <w:b/>
                <w:color w:val="000000" w:themeColor="text1"/>
                <w:sz w:val="18"/>
                <w:szCs w:val="18"/>
              </w:rPr>
            </w:pPr>
            <w:r w:rsidRPr="00244143">
              <w:rPr>
                <w:rFonts w:ascii="Calibri" w:hAnsi="Calibri" w:cs="Calibri"/>
                <w:b/>
                <w:color w:val="000000" w:themeColor="text1"/>
                <w:sz w:val="18"/>
                <w:szCs w:val="18"/>
              </w:rPr>
              <w:t>Raw Analysis</w:t>
            </w:r>
          </w:p>
        </w:tc>
        <w:tc>
          <w:tcPr>
            <w:tcW w:w="1739" w:type="dxa"/>
            <w:gridSpan w:val="2"/>
            <w:tcBorders>
              <w:top w:val="single" w:sz="4" w:space="0" w:color="000000"/>
              <w:bottom w:val="single" w:sz="4" w:space="0" w:color="000000"/>
            </w:tcBorders>
          </w:tcPr>
          <w:p w14:paraId="05276180" w14:textId="77777777" w:rsidR="00244143" w:rsidRPr="00244143" w:rsidRDefault="00244143" w:rsidP="00231A70">
            <w:pPr>
              <w:spacing w:after="0" w:line="240" w:lineRule="auto"/>
              <w:jc w:val="center"/>
              <w:rPr>
                <w:rFonts w:ascii="Calibri" w:hAnsi="Calibri" w:cs="Calibri"/>
                <w:b/>
                <w:color w:val="000000" w:themeColor="text1"/>
                <w:sz w:val="18"/>
                <w:szCs w:val="18"/>
              </w:rPr>
            </w:pPr>
            <w:r w:rsidRPr="00244143">
              <w:rPr>
                <w:rFonts w:ascii="Calibri" w:hAnsi="Calibri" w:cs="Calibri"/>
                <w:b/>
                <w:color w:val="000000" w:themeColor="text1"/>
                <w:sz w:val="18"/>
                <w:szCs w:val="18"/>
              </w:rPr>
              <w:t>Adjusted Analysis</w:t>
            </w:r>
          </w:p>
        </w:tc>
        <w:tc>
          <w:tcPr>
            <w:tcW w:w="1739" w:type="dxa"/>
            <w:gridSpan w:val="2"/>
            <w:tcBorders>
              <w:top w:val="single" w:sz="4" w:space="0" w:color="000000"/>
              <w:bottom w:val="single" w:sz="4" w:space="0" w:color="auto"/>
            </w:tcBorders>
          </w:tcPr>
          <w:p w14:paraId="52D41010" w14:textId="77777777" w:rsidR="00244143" w:rsidRPr="00244143" w:rsidRDefault="00244143" w:rsidP="00231A70">
            <w:pPr>
              <w:spacing w:after="0" w:line="240" w:lineRule="auto"/>
              <w:jc w:val="center"/>
              <w:rPr>
                <w:rFonts w:ascii="Calibri" w:hAnsi="Calibri" w:cs="Calibri"/>
                <w:b/>
                <w:color w:val="000000" w:themeColor="text1"/>
                <w:sz w:val="18"/>
                <w:szCs w:val="18"/>
              </w:rPr>
            </w:pPr>
            <w:r w:rsidRPr="00244143">
              <w:rPr>
                <w:rFonts w:ascii="Calibri" w:hAnsi="Calibri" w:cs="Calibri"/>
                <w:b/>
                <w:color w:val="000000" w:themeColor="text1"/>
                <w:sz w:val="18"/>
                <w:szCs w:val="18"/>
              </w:rPr>
              <w:t>Raw Analysis</w:t>
            </w:r>
          </w:p>
        </w:tc>
        <w:tc>
          <w:tcPr>
            <w:tcW w:w="1657" w:type="dxa"/>
            <w:gridSpan w:val="2"/>
            <w:tcBorders>
              <w:top w:val="single" w:sz="4" w:space="0" w:color="000000"/>
              <w:bottom w:val="single" w:sz="4" w:space="0" w:color="auto"/>
            </w:tcBorders>
          </w:tcPr>
          <w:p w14:paraId="2C79283B" w14:textId="77777777" w:rsidR="00244143" w:rsidRPr="00244143" w:rsidRDefault="00244143" w:rsidP="00231A70">
            <w:pPr>
              <w:spacing w:after="0" w:line="240" w:lineRule="auto"/>
              <w:jc w:val="center"/>
              <w:rPr>
                <w:rFonts w:ascii="Calibri" w:hAnsi="Calibri" w:cs="Calibri"/>
                <w:b/>
                <w:color w:val="000000" w:themeColor="text1"/>
                <w:sz w:val="18"/>
                <w:szCs w:val="18"/>
              </w:rPr>
            </w:pPr>
            <w:r w:rsidRPr="00244143">
              <w:rPr>
                <w:rFonts w:ascii="Calibri" w:hAnsi="Calibri" w:cs="Calibri"/>
                <w:b/>
                <w:color w:val="000000" w:themeColor="text1"/>
                <w:sz w:val="18"/>
                <w:szCs w:val="18"/>
              </w:rPr>
              <w:t>Adjusted Analysis</w:t>
            </w:r>
          </w:p>
        </w:tc>
      </w:tr>
      <w:tr w:rsidR="00244143" w:rsidRPr="00244143" w14:paraId="402EFB4B" w14:textId="77777777" w:rsidTr="00BF43D0">
        <w:trPr>
          <w:jc w:val="center"/>
        </w:trPr>
        <w:tc>
          <w:tcPr>
            <w:tcW w:w="2305" w:type="dxa"/>
            <w:vMerge/>
            <w:tcBorders>
              <w:top w:val="single" w:sz="4" w:space="0" w:color="000000"/>
            </w:tcBorders>
          </w:tcPr>
          <w:p w14:paraId="5C40CE22" w14:textId="77777777" w:rsidR="00244143" w:rsidRPr="00244143" w:rsidRDefault="00244143" w:rsidP="00244143">
            <w:pPr>
              <w:widowControl w:val="0"/>
              <w:pBdr>
                <w:top w:val="nil"/>
                <w:left w:val="nil"/>
                <w:bottom w:val="nil"/>
                <w:right w:val="nil"/>
                <w:between w:val="nil"/>
              </w:pBdr>
              <w:spacing w:after="0" w:line="240" w:lineRule="auto"/>
              <w:rPr>
                <w:rFonts w:ascii="Calibri" w:hAnsi="Calibri" w:cs="Calibri"/>
                <w:b/>
                <w:color w:val="000000" w:themeColor="text1"/>
                <w:sz w:val="18"/>
                <w:szCs w:val="18"/>
              </w:rPr>
            </w:pPr>
          </w:p>
        </w:tc>
        <w:tc>
          <w:tcPr>
            <w:tcW w:w="806" w:type="dxa"/>
            <w:tcBorders>
              <w:top w:val="single" w:sz="4" w:space="0" w:color="000000"/>
              <w:bottom w:val="single" w:sz="4" w:space="0" w:color="000000"/>
            </w:tcBorders>
          </w:tcPr>
          <w:p w14:paraId="3D30C45F" w14:textId="77777777" w:rsidR="00244143" w:rsidRPr="00244143" w:rsidRDefault="00244143" w:rsidP="00231A70">
            <w:pPr>
              <w:spacing w:after="0" w:line="240" w:lineRule="auto"/>
              <w:jc w:val="center"/>
              <w:rPr>
                <w:rFonts w:ascii="Calibri" w:hAnsi="Calibri" w:cs="Calibri"/>
                <w:b/>
                <w:color w:val="000000" w:themeColor="text1"/>
                <w:sz w:val="18"/>
                <w:szCs w:val="18"/>
              </w:rPr>
            </w:pPr>
            <w:r w:rsidRPr="00244143">
              <w:rPr>
                <w:rFonts w:ascii="Calibri" w:hAnsi="Calibri" w:cs="Calibri"/>
                <w:b/>
                <w:color w:val="000000" w:themeColor="text1"/>
                <w:sz w:val="18"/>
                <w:szCs w:val="18"/>
              </w:rPr>
              <w:t>PR</w:t>
            </w:r>
          </w:p>
        </w:tc>
        <w:tc>
          <w:tcPr>
            <w:tcW w:w="826" w:type="dxa"/>
            <w:tcBorders>
              <w:top w:val="single" w:sz="4" w:space="0" w:color="000000"/>
              <w:bottom w:val="single" w:sz="4" w:space="0" w:color="000000"/>
            </w:tcBorders>
          </w:tcPr>
          <w:p w14:paraId="12EA3812" w14:textId="66F18CC5" w:rsidR="00244143" w:rsidRPr="00231A70" w:rsidRDefault="00244143" w:rsidP="00231A70">
            <w:pPr>
              <w:spacing w:after="0" w:line="240" w:lineRule="auto"/>
              <w:jc w:val="center"/>
              <w:rPr>
                <w:rFonts w:ascii="Calibri" w:hAnsi="Calibri" w:cs="Calibri"/>
                <w:b/>
                <w:color w:val="000000" w:themeColor="text1"/>
                <w:sz w:val="18"/>
                <w:szCs w:val="18"/>
              </w:rPr>
            </w:pPr>
            <w:r w:rsidRPr="00231A70">
              <w:rPr>
                <w:rFonts w:ascii="Calibri" w:hAnsi="Calibri" w:cs="Calibri"/>
                <w:b/>
                <w:color w:val="000000" w:themeColor="text1"/>
                <w:sz w:val="18"/>
                <w:szCs w:val="18"/>
              </w:rPr>
              <w:t>p</w:t>
            </w:r>
            <w:r w:rsidR="00231A70" w:rsidRPr="00231A70">
              <w:rPr>
                <w:rFonts w:ascii="Calibri" w:hAnsi="Calibri" w:cs="Calibri"/>
                <w:b/>
                <w:color w:val="000000" w:themeColor="text1"/>
                <w:sz w:val="18"/>
                <w:szCs w:val="18"/>
              </w:rPr>
              <w:t>-value</w:t>
            </w:r>
          </w:p>
        </w:tc>
        <w:tc>
          <w:tcPr>
            <w:tcW w:w="869" w:type="dxa"/>
            <w:tcBorders>
              <w:top w:val="single" w:sz="4" w:space="0" w:color="auto"/>
              <w:bottom w:val="single" w:sz="4" w:space="0" w:color="000000"/>
            </w:tcBorders>
          </w:tcPr>
          <w:p w14:paraId="3E75CFEC" w14:textId="77777777" w:rsidR="00244143" w:rsidRPr="00244143" w:rsidRDefault="00244143" w:rsidP="00231A70">
            <w:pPr>
              <w:spacing w:after="0" w:line="240" w:lineRule="auto"/>
              <w:jc w:val="center"/>
              <w:rPr>
                <w:rFonts w:ascii="Calibri" w:hAnsi="Calibri" w:cs="Calibri"/>
                <w:b/>
                <w:color w:val="000000" w:themeColor="text1"/>
                <w:sz w:val="18"/>
                <w:szCs w:val="18"/>
              </w:rPr>
            </w:pPr>
            <w:r w:rsidRPr="00244143">
              <w:rPr>
                <w:rFonts w:ascii="Calibri" w:hAnsi="Calibri" w:cs="Calibri"/>
                <w:b/>
                <w:color w:val="000000" w:themeColor="text1"/>
                <w:sz w:val="18"/>
                <w:szCs w:val="18"/>
              </w:rPr>
              <w:t>PR</w:t>
            </w:r>
          </w:p>
        </w:tc>
        <w:tc>
          <w:tcPr>
            <w:tcW w:w="870" w:type="dxa"/>
            <w:tcBorders>
              <w:top w:val="single" w:sz="4" w:space="0" w:color="auto"/>
              <w:bottom w:val="single" w:sz="4" w:space="0" w:color="000000"/>
            </w:tcBorders>
          </w:tcPr>
          <w:p w14:paraId="48B67237" w14:textId="25172103" w:rsidR="00244143" w:rsidRPr="00244143" w:rsidRDefault="00231A70" w:rsidP="00231A70">
            <w:pPr>
              <w:spacing w:after="0" w:line="240" w:lineRule="auto"/>
              <w:jc w:val="center"/>
              <w:rPr>
                <w:rFonts w:ascii="Calibri" w:hAnsi="Calibri" w:cs="Calibri"/>
                <w:b/>
                <w:i/>
                <w:iCs/>
                <w:color w:val="000000" w:themeColor="text1"/>
                <w:sz w:val="18"/>
                <w:szCs w:val="18"/>
              </w:rPr>
            </w:pPr>
            <w:r w:rsidRPr="00231A70">
              <w:rPr>
                <w:rFonts w:ascii="Calibri" w:hAnsi="Calibri" w:cs="Calibri"/>
                <w:b/>
                <w:color w:val="000000" w:themeColor="text1"/>
                <w:sz w:val="18"/>
                <w:szCs w:val="18"/>
              </w:rPr>
              <w:t>p-value</w:t>
            </w:r>
          </w:p>
        </w:tc>
        <w:tc>
          <w:tcPr>
            <w:tcW w:w="869" w:type="dxa"/>
            <w:tcBorders>
              <w:top w:val="single" w:sz="4" w:space="0" w:color="auto"/>
              <w:bottom w:val="single" w:sz="4" w:space="0" w:color="000000"/>
            </w:tcBorders>
          </w:tcPr>
          <w:p w14:paraId="1A488DE3" w14:textId="77777777" w:rsidR="00244143" w:rsidRPr="00244143" w:rsidRDefault="00244143" w:rsidP="00231A70">
            <w:pPr>
              <w:spacing w:after="0" w:line="240" w:lineRule="auto"/>
              <w:jc w:val="center"/>
              <w:rPr>
                <w:rFonts w:ascii="Calibri" w:hAnsi="Calibri" w:cs="Calibri"/>
                <w:b/>
                <w:color w:val="000000" w:themeColor="text1"/>
                <w:sz w:val="18"/>
                <w:szCs w:val="18"/>
              </w:rPr>
            </w:pPr>
            <w:r w:rsidRPr="00244143">
              <w:rPr>
                <w:rFonts w:ascii="Calibri" w:hAnsi="Calibri" w:cs="Calibri"/>
                <w:b/>
                <w:color w:val="000000" w:themeColor="text1"/>
                <w:sz w:val="18"/>
                <w:szCs w:val="18"/>
              </w:rPr>
              <w:t>PR</w:t>
            </w:r>
          </w:p>
        </w:tc>
        <w:tc>
          <w:tcPr>
            <w:tcW w:w="870" w:type="dxa"/>
            <w:tcBorders>
              <w:top w:val="single" w:sz="4" w:space="0" w:color="auto"/>
              <w:bottom w:val="single" w:sz="4" w:space="0" w:color="000000"/>
            </w:tcBorders>
          </w:tcPr>
          <w:p w14:paraId="6C77F223" w14:textId="3996A3D9" w:rsidR="00244143" w:rsidRPr="00244143" w:rsidRDefault="00231A70" w:rsidP="00231A70">
            <w:pPr>
              <w:spacing w:after="0" w:line="240" w:lineRule="auto"/>
              <w:jc w:val="center"/>
              <w:rPr>
                <w:rFonts w:ascii="Calibri" w:hAnsi="Calibri" w:cs="Calibri"/>
                <w:b/>
                <w:i/>
                <w:iCs/>
                <w:color w:val="000000" w:themeColor="text1"/>
                <w:sz w:val="18"/>
                <w:szCs w:val="18"/>
              </w:rPr>
            </w:pPr>
            <w:r w:rsidRPr="00231A70">
              <w:rPr>
                <w:rFonts w:ascii="Calibri" w:hAnsi="Calibri" w:cs="Calibri"/>
                <w:b/>
                <w:color w:val="000000" w:themeColor="text1"/>
                <w:sz w:val="18"/>
                <w:szCs w:val="18"/>
              </w:rPr>
              <w:t>p-value</w:t>
            </w:r>
          </w:p>
        </w:tc>
        <w:tc>
          <w:tcPr>
            <w:tcW w:w="869" w:type="dxa"/>
            <w:tcBorders>
              <w:top w:val="single" w:sz="4" w:space="0" w:color="auto"/>
              <w:bottom w:val="single" w:sz="4" w:space="0" w:color="000000"/>
            </w:tcBorders>
          </w:tcPr>
          <w:p w14:paraId="50911D27" w14:textId="77777777" w:rsidR="00244143" w:rsidRPr="00244143" w:rsidRDefault="00244143" w:rsidP="00231A70">
            <w:pPr>
              <w:spacing w:after="0" w:line="240" w:lineRule="auto"/>
              <w:jc w:val="center"/>
              <w:rPr>
                <w:rFonts w:ascii="Calibri" w:hAnsi="Calibri" w:cs="Calibri"/>
                <w:b/>
                <w:color w:val="000000" w:themeColor="text1"/>
                <w:sz w:val="18"/>
                <w:szCs w:val="18"/>
              </w:rPr>
            </w:pPr>
            <w:r w:rsidRPr="00244143">
              <w:rPr>
                <w:rFonts w:ascii="Calibri" w:hAnsi="Calibri" w:cs="Calibri"/>
                <w:b/>
                <w:color w:val="000000" w:themeColor="text1"/>
                <w:sz w:val="18"/>
                <w:szCs w:val="18"/>
              </w:rPr>
              <w:t>PR</w:t>
            </w:r>
          </w:p>
        </w:tc>
        <w:tc>
          <w:tcPr>
            <w:tcW w:w="788" w:type="dxa"/>
            <w:tcBorders>
              <w:top w:val="single" w:sz="4" w:space="0" w:color="auto"/>
              <w:bottom w:val="single" w:sz="4" w:space="0" w:color="000000"/>
            </w:tcBorders>
          </w:tcPr>
          <w:p w14:paraId="6A18457F" w14:textId="429A08FE" w:rsidR="00244143" w:rsidRPr="00244143" w:rsidRDefault="00231A70" w:rsidP="00231A70">
            <w:pPr>
              <w:spacing w:after="0" w:line="240" w:lineRule="auto"/>
              <w:jc w:val="center"/>
              <w:rPr>
                <w:rFonts w:ascii="Calibri" w:hAnsi="Calibri" w:cs="Calibri"/>
                <w:b/>
                <w:i/>
                <w:iCs/>
                <w:color w:val="000000" w:themeColor="text1"/>
                <w:sz w:val="18"/>
                <w:szCs w:val="18"/>
              </w:rPr>
            </w:pPr>
            <w:r w:rsidRPr="00231A70">
              <w:rPr>
                <w:rFonts w:ascii="Calibri" w:hAnsi="Calibri" w:cs="Calibri"/>
                <w:b/>
                <w:color w:val="000000" w:themeColor="text1"/>
                <w:sz w:val="18"/>
                <w:szCs w:val="18"/>
              </w:rPr>
              <w:t>p-value</w:t>
            </w:r>
          </w:p>
        </w:tc>
      </w:tr>
      <w:tr w:rsidR="00244143" w:rsidRPr="00244143" w14:paraId="3A3BD90F" w14:textId="77777777" w:rsidTr="00BF43D0">
        <w:trPr>
          <w:jc w:val="center"/>
        </w:trPr>
        <w:tc>
          <w:tcPr>
            <w:tcW w:w="2305" w:type="dxa"/>
            <w:tcBorders>
              <w:top w:val="single" w:sz="4" w:space="0" w:color="000000"/>
            </w:tcBorders>
          </w:tcPr>
          <w:p w14:paraId="656B4423" w14:textId="77777777" w:rsidR="00244143" w:rsidRPr="00244143" w:rsidRDefault="00244143" w:rsidP="00244143">
            <w:pPr>
              <w:spacing w:after="0" w:line="240" w:lineRule="auto"/>
              <w:rPr>
                <w:rFonts w:ascii="Calibri" w:hAnsi="Calibri" w:cs="Calibri"/>
                <w:b/>
                <w:color w:val="000000" w:themeColor="text1"/>
                <w:sz w:val="18"/>
                <w:szCs w:val="18"/>
              </w:rPr>
            </w:pPr>
            <w:r w:rsidRPr="00244143">
              <w:rPr>
                <w:rFonts w:ascii="Calibri" w:hAnsi="Calibri" w:cs="Calibri"/>
                <w:b/>
                <w:color w:val="000000" w:themeColor="text1"/>
                <w:sz w:val="18"/>
                <w:szCs w:val="18"/>
              </w:rPr>
              <w:t>Age group</w:t>
            </w:r>
          </w:p>
        </w:tc>
        <w:tc>
          <w:tcPr>
            <w:tcW w:w="806" w:type="dxa"/>
            <w:tcBorders>
              <w:top w:val="single" w:sz="4" w:space="0" w:color="000000"/>
            </w:tcBorders>
          </w:tcPr>
          <w:p w14:paraId="5F21CF06" w14:textId="77777777" w:rsidR="00244143" w:rsidRPr="00244143" w:rsidRDefault="00244143" w:rsidP="00231A70">
            <w:pPr>
              <w:spacing w:after="0" w:line="240" w:lineRule="auto"/>
              <w:jc w:val="center"/>
              <w:rPr>
                <w:rFonts w:ascii="Calibri" w:hAnsi="Calibri" w:cs="Calibri"/>
                <w:b/>
                <w:color w:val="000000" w:themeColor="text1"/>
                <w:sz w:val="18"/>
                <w:szCs w:val="18"/>
              </w:rPr>
            </w:pPr>
          </w:p>
        </w:tc>
        <w:tc>
          <w:tcPr>
            <w:tcW w:w="826" w:type="dxa"/>
            <w:tcBorders>
              <w:top w:val="single" w:sz="4" w:space="0" w:color="000000"/>
            </w:tcBorders>
          </w:tcPr>
          <w:p w14:paraId="2F1010FE" w14:textId="77777777" w:rsidR="00244143" w:rsidRPr="00244143" w:rsidRDefault="00244143" w:rsidP="00231A70">
            <w:pPr>
              <w:spacing w:after="0" w:line="240" w:lineRule="auto"/>
              <w:jc w:val="center"/>
              <w:rPr>
                <w:rFonts w:ascii="Calibri" w:hAnsi="Calibri" w:cs="Calibri"/>
                <w:b/>
                <w:color w:val="000000" w:themeColor="text1"/>
                <w:sz w:val="18"/>
                <w:szCs w:val="18"/>
              </w:rPr>
            </w:pPr>
          </w:p>
        </w:tc>
        <w:tc>
          <w:tcPr>
            <w:tcW w:w="869" w:type="dxa"/>
            <w:tcBorders>
              <w:top w:val="single" w:sz="4" w:space="0" w:color="000000"/>
            </w:tcBorders>
          </w:tcPr>
          <w:p w14:paraId="1668A4C3" w14:textId="77777777" w:rsidR="00244143" w:rsidRPr="00244143" w:rsidRDefault="00244143" w:rsidP="00231A70">
            <w:pPr>
              <w:spacing w:after="0" w:line="240" w:lineRule="auto"/>
              <w:jc w:val="center"/>
              <w:rPr>
                <w:rFonts w:ascii="Calibri" w:hAnsi="Calibri" w:cs="Calibri"/>
                <w:b/>
                <w:color w:val="000000" w:themeColor="text1"/>
                <w:sz w:val="18"/>
                <w:szCs w:val="18"/>
              </w:rPr>
            </w:pPr>
          </w:p>
        </w:tc>
        <w:tc>
          <w:tcPr>
            <w:tcW w:w="870" w:type="dxa"/>
            <w:tcBorders>
              <w:top w:val="single" w:sz="4" w:space="0" w:color="000000"/>
            </w:tcBorders>
          </w:tcPr>
          <w:p w14:paraId="47858111" w14:textId="77777777" w:rsidR="00244143" w:rsidRPr="00244143" w:rsidRDefault="00244143" w:rsidP="00231A70">
            <w:pPr>
              <w:spacing w:after="0" w:line="240" w:lineRule="auto"/>
              <w:jc w:val="center"/>
              <w:rPr>
                <w:rFonts w:ascii="Calibri" w:hAnsi="Calibri" w:cs="Calibri"/>
                <w:b/>
                <w:color w:val="000000" w:themeColor="text1"/>
                <w:sz w:val="18"/>
                <w:szCs w:val="18"/>
              </w:rPr>
            </w:pPr>
          </w:p>
        </w:tc>
        <w:tc>
          <w:tcPr>
            <w:tcW w:w="869" w:type="dxa"/>
            <w:tcBorders>
              <w:top w:val="single" w:sz="4" w:space="0" w:color="000000"/>
            </w:tcBorders>
          </w:tcPr>
          <w:p w14:paraId="67B533CD" w14:textId="77777777" w:rsidR="00244143" w:rsidRPr="00244143" w:rsidRDefault="00244143" w:rsidP="00231A70">
            <w:pPr>
              <w:spacing w:after="0" w:line="240" w:lineRule="auto"/>
              <w:jc w:val="center"/>
              <w:rPr>
                <w:rFonts w:ascii="Calibri" w:hAnsi="Calibri" w:cs="Calibri"/>
                <w:b/>
                <w:color w:val="000000" w:themeColor="text1"/>
                <w:sz w:val="18"/>
                <w:szCs w:val="18"/>
              </w:rPr>
            </w:pPr>
          </w:p>
        </w:tc>
        <w:tc>
          <w:tcPr>
            <w:tcW w:w="870" w:type="dxa"/>
            <w:tcBorders>
              <w:top w:val="single" w:sz="4" w:space="0" w:color="000000"/>
            </w:tcBorders>
          </w:tcPr>
          <w:p w14:paraId="2D913C61" w14:textId="77777777" w:rsidR="00244143" w:rsidRPr="00244143" w:rsidRDefault="00244143" w:rsidP="00231A70">
            <w:pPr>
              <w:spacing w:after="0" w:line="240" w:lineRule="auto"/>
              <w:jc w:val="center"/>
              <w:rPr>
                <w:rFonts w:ascii="Calibri" w:hAnsi="Calibri" w:cs="Calibri"/>
                <w:b/>
                <w:color w:val="000000" w:themeColor="text1"/>
                <w:sz w:val="18"/>
                <w:szCs w:val="18"/>
              </w:rPr>
            </w:pPr>
          </w:p>
        </w:tc>
        <w:tc>
          <w:tcPr>
            <w:tcW w:w="869" w:type="dxa"/>
            <w:tcBorders>
              <w:top w:val="single" w:sz="4" w:space="0" w:color="000000"/>
            </w:tcBorders>
          </w:tcPr>
          <w:p w14:paraId="37C62736" w14:textId="77777777" w:rsidR="00244143" w:rsidRPr="00244143" w:rsidRDefault="00244143" w:rsidP="00231A70">
            <w:pPr>
              <w:spacing w:after="0" w:line="240" w:lineRule="auto"/>
              <w:jc w:val="center"/>
              <w:rPr>
                <w:rFonts w:ascii="Calibri" w:hAnsi="Calibri" w:cs="Calibri"/>
                <w:b/>
                <w:color w:val="000000" w:themeColor="text1"/>
                <w:sz w:val="18"/>
                <w:szCs w:val="18"/>
              </w:rPr>
            </w:pPr>
          </w:p>
        </w:tc>
        <w:tc>
          <w:tcPr>
            <w:tcW w:w="788" w:type="dxa"/>
            <w:tcBorders>
              <w:top w:val="single" w:sz="4" w:space="0" w:color="000000"/>
            </w:tcBorders>
          </w:tcPr>
          <w:p w14:paraId="47DB1184" w14:textId="77777777" w:rsidR="00244143" w:rsidRPr="00244143" w:rsidRDefault="00244143" w:rsidP="00231A70">
            <w:pPr>
              <w:spacing w:after="0" w:line="240" w:lineRule="auto"/>
              <w:jc w:val="center"/>
              <w:rPr>
                <w:rFonts w:ascii="Calibri" w:hAnsi="Calibri" w:cs="Calibri"/>
                <w:b/>
                <w:color w:val="000000" w:themeColor="text1"/>
                <w:sz w:val="18"/>
                <w:szCs w:val="18"/>
              </w:rPr>
            </w:pPr>
          </w:p>
        </w:tc>
      </w:tr>
      <w:tr w:rsidR="00244143" w:rsidRPr="00244143" w14:paraId="1639DBE5" w14:textId="77777777" w:rsidTr="00BF43D0">
        <w:trPr>
          <w:jc w:val="center"/>
        </w:trPr>
        <w:tc>
          <w:tcPr>
            <w:tcW w:w="2305" w:type="dxa"/>
          </w:tcPr>
          <w:p w14:paraId="2502E1B4" w14:textId="77777777" w:rsidR="00244143" w:rsidRPr="00244143" w:rsidRDefault="00244143" w:rsidP="00244143">
            <w:pPr>
              <w:spacing w:after="0" w:line="240" w:lineRule="auto"/>
              <w:rPr>
                <w:rFonts w:ascii="Calibri" w:hAnsi="Calibri" w:cs="Calibri"/>
                <w:color w:val="000000" w:themeColor="text1"/>
                <w:sz w:val="18"/>
                <w:szCs w:val="18"/>
              </w:rPr>
            </w:pPr>
            <w:r w:rsidRPr="00244143">
              <w:rPr>
                <w:rFonts w:ascii="Calibri" w:hAnsi="Calibri" w:cs="Calibri"/>
                <w:color w:val="000000" w:themeColor="text1"/>
                <w:sz w:val="18"/>
                <w:szCs w:val="18"/>
              </w:rPr>
              <w:t>14-19 years old</w:t>
            </w:r>
          </w:p>
        </w:tc>
        <w:tc>
          <w:tcPr>
            <w:tcW w:w="806" w:type="dxa"/>
          </w:tcPr>
          <w:p w14:paraId="7A997447"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1.08</w:t>
            </w:r>
          </w:p>
        </w:tc>
        <w:tc>
          <w:tcPr>
            <w:tcW w:w="826" w:type="dxa"/>
          </w:tcPr>
          <w:p w14:paraId="6C0EC957"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0.018</w:t>
            </w:r>
          </w:p>
        </w:tc>
        <w:tc>
          <w:tcPr>
            <w:tcW w:w="869" w:type="dxa"/>
          </w:tcPr>
          <w:p w14:paraId="0E4F110F"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1.12</w:t>
            </w:r>
          </w:p>
        </w:tc>
        <w:tc>
          <w:tcPr>
            <w:tcW w:w="870" w:type="dxa"/>
          </w:tcPr>
          <w:p w14:paraId="0A4E2912"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&lt;0.001</w:t>
            </w:r>
          </w:p>
        </w:tc>
        <w:tc>
          <w:tcPr>
            <w:tcW w:w="869" w:type="dxa"/>
          </w:tcPr>
          <w:p w14:paraId="738A48FD"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w:t>
            </w:r>
          </w:p>
        </w:tc>
        <w:tc>
          <w:tcPr>
            <w:tcW w:w="870" w:type="dxa"/>
          </w:tcPr>
          <w:p w14:paraId="1B1F0D9F"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w:t>
            </w:r>
          </w:p>
        </w:tc>
        <w:tc>
          <w:tcPr>
            <w:tcW w:w="869" w:type="dxa"/>
          </w:tcPr>
          <w:p w14:paraId="115A3C0B"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w:t>
            </w:r>
          </w:p>
        </w:tc>
        <w:tc>
          <w:tcPr>
            <w:tcW w:w="788" w:type="dxa"/>
          </w:tcPr>
          <w:p w14:paraId="4DBE3D13"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w:t>
            </w:r>
          </w:p>
        </w:tc>
      </w:tr>
      <w:tr w:rsidR="00244143" w:rsidRPr="00244143" w14:paraId="7F2A77C6" w14:textId="77777777" w:rsidTr="00BF43D0">
        <w:trPr>
          <w:jc w:val="center"/>
        </w:trPr>
        <w:tc>
          <w:tcPr>
            <w:tcW w:w="2305" w:type="dxa"/>
          </w:tcPr>
          <w:p w14:paraId="44B59970" w14:textId="77777777" w:rsidR="00244143" w:rsidRPr="00244143" w:rsidRDefault="00244143" w:rsidP="00244143">
            <w:pPr>
              <w:spacing w:after="0" w:line="240" w:lineRule="auto"/>
              <w:rPr>
                <w:rFonts w:ascii="Calibri" w:hAnsi="Calibri" w:cs="Calibri"/>
                <w:color w:val="000000" w:themeColor="text1"/>
                <w:sz w:val="18"/>
                <w:szCs w:val="18"/>
              </w:rPr>
            </w:pPr>
            <w:r w:rsidRPr="00244143">
              <w:rPr>
                <w:rFonts w:ascii="Calibri" w:hAnsi="Calibri" w:cs="Calibri"/>
                <w:color w:val="000000" w:themeColor="text1"/>
                <w:sz w:val="18"/>
                <w:szCs w:val="18"/>
              </w:rPr>
              <w:t>20-29 years old</w:t>
            </w:r>
          </w:p>
        </w:tc>
        <w:tc>
          <w:tcPr>
            <w:tcW w:w="806" w:type="dxa"/>
          </w:tcPr>
          <w:p w14:paraId="05CC2ED7"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0.99</w:t>
            </w:r>
          </w:p>
        </w:tc>
        <w:tc>
          <w:tcPr>
            <w:tcW w:w="826" w:type="dxa"/>
          </w:tcPr>
          <w:p w14:paraId="052D96B8"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40FBD58E"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0.99</w:t>
            </w:r>
          </w:p>
        </w:tc>
        <w:tc>
          <w:tcPr>
            <w:tcW w:w="870" w:type="dxa"/>
          </w:tcPr>
          <w:p w14:paraId="183C71B8"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61E35E1B"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w:t>
            </w:r>
          </w:p>
        </w:tc>
        <w:tc>
          <w:tcPr>
            <w:tcW w:w="870" w:type="dxa"/>
          </w:tcPr>
          <w:p w14:paraId="6A9E2FD6"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519E1283"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w:t>
            </w:r>
          </w:p>
        </w:tc>
        <w:tc>
          <w:tcPr>
            <w:tcW w:w="788" w:type="dxa"/>
          </w:tcPr>
          <w:p w14:paraId="38390967" w14:textId="77777777" w:rsidR="00244143" w:rsidRPr="00244143" w:rsidRDefault="00244143" w:rsidP="00231A70">
            <w:pPr>
              <w:spacing w:after="0" w:line="240" w:lineRule="auto"/>
              <w:jc w:val="center"/>
              <w:rPr>
                <w:rFonts w:ascii="Calibri" w:hAnsi="Calibri" w:cs="Calibri"/>
                <w:color w:val="000000" w:themeColor="text1"/>
                <w:sz w:val="18"/>
                <w:szCs w:val="18"/>
              </w:rPr>
            </w:pPr>
          </w:p>
        </w:tc>
      </w:tr>
      <w:tr w:rsidR="00244143" w:rsidRPr="00244143" w14:paraId="417081C1" w14:textId="77777777" w:rsidTr="00BF43D0">
        <w:trPr>
          <w:jc w:val="center"/>
        </w:trPr>
        <w:tc>
          <w:tcPr>
            <w:tcW w:w="2305" w:type="dxa"/>
          </w:tcPr>
          <w:p w14:paraId="1B41F273" w14:textId="77777777" w:rsidR="00244143" w:rsidRPr="00244143" w:rsidRDefault="00244143" w:rsidP="00244143">
            <w:pPr>
              <w:spacing w:after="0" w:line="240" w:lineRule="auto"/>
              <w:rPr>
                <w:rFonts w:ascii="Calibri" w:hAnsi="Calibri" w:cs="Calibri"/>
                <w:color w:val="000000" w:themeColor="text1"/>
                <w:sz w:val="18"/>
                <w:szCs w:val="18"/>
              </w:rPr>
            </w:pPr>
            <w:r w:rsidRPr="00244143">
              <w:rPr>
                <w:rFonts w:ascii="Calibri" w:hAnsi="Calibri" w:cs="Calibri"/>
                <w:color w:val="000000" w:themeColor="text1"/>
                <w:sz w:val="18"/>
                <w:szCs w:val="18"/>
              </w:rPr>
              <w:t>30 years or older</w:t>
            </w:r>
          </w:p>
        </w:tc>
        <w:tc>
          <w:tcPr>
            <w:tcW w:w="806" w:type="dxa"/>
          </w:tcPr>
          <w:p w14:paraId="4BFEE1A5"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w:t>
            </w:r>
          </w:p>
        </w:tc>
        <w:tc>
          <w:tcPr>
            <w:tcW w:w="826" w:type="dxa"/>
          </w:tcPr>
          <w:p w14:paraId="0C2355CE"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429F71AA"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w:t>
            </w:r>
          </w:p>
        </w:tc>
        <w:tc>
          <w:tcPr>
            <w:tcW w:w="870" w:type="dxa"/>
          </w:tcPr>
          <w:p w14:paraId="79D85894"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7BCB0D17"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w:t>
            </w:r>
          </w:p>
        </w:tc>
        <w:tc>
          <w:tcPr>
            <w:tcW w:w="870" w:type="dxa"/>
          </w:tcPr>
          <w:p w14:paraId="37C217C7"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2C1700D7"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w:t>
            </w:r>
          </w:p>
        </w:tc>
        <w:tc>
          <w:tcPr>
            <w:tcW w:w="788" w:type="dxa"/>
          </w:tcPr>
          <w:p w14:paraId="0987FFE4" w14:textId="77777777" w:rsidR="00244143" w:rsidRPr="00244143" w:rsidRDefault="00244143" w:rsidP="00231A70">
            <w:pPr>
              <w:spacing w:after="0" w:line="240" w:lineRule="auto"/>
              <w:jc w:val="center"/>
              <w:rPr>
                <w:rFonts w:ascii="Calibri" w:hAnsi="Calibri" w:cs="Calibri"/>
                <w:color w:val="000000" w:themeColor="text1"/>
                <w:sz w:val="18"/>
                <w:szCs w:val="18"/>
              </w:rPr>
            </w:pPr>
          </w:p>
        </w:tc>
      </w:tr>
      <w:tr w:rsidR="00244143" w:rsidRPr="00244143" w14:paraId="7555C424" w14:textId="77777777" w:rsidTr="00BF43D0">
        <w:trPr>
          <w:jc w:val="center"/>
        </w:trPr>
        <w:tc>
          <w:tcPr>
            <w:tcW w:w="2305" w:type="dxa"/>
          </w:tcPr>
          <w:p w14:paraId="142E9E3C" w14:textId="77777777" w:rsidR="00244143" w:rsidRPr="00244143" w:rsidRDefault="00244143" w:rsidP="00244143">
            <w:pPr>
              <w:spacing w:after="0" w:line="240" w:lineRule="auto"/>
              <w:rPr>
                <w:rFonts w:ascii="Calibri" w:hAnsi="Calibri" w:cs="Calibri"/>
                <w:b/>
                <w:color w:val="000000" w:themeColor="text1"/>
                <w:sz w:val="18"/>
                <w:szCs w:val="18"/>
              </w:rPr>
            </w:pPr>
            <w:r w:rsidRPr="00244143">
              <w:rPr>
                <w:rFonts w:ascii="Calibri" w:hAnsi="Calibri" w:cs="Calibri"/>
                <w:b/>
                <w:color w:val="000000" w:themeColor="text1"/>
                <w:sz w:val="18"/>
                <w:szCs w:val="18"/>
              </w:rPr>
              <w:t>Education</w:t>
            </w:r>
          </w:p>
        </w:tc>
        <w:tc>
          <w:tcPr>
            <w:tcW w:w="806" w:type="dxa"/>
          </w:tcPr>
          <w:p w14:paraId="5B792475"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26" w:type="dxa"/>
          </w:tcPr>
          <w:p w14:paraId="51789357"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19B94D98"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70" w:type="dxa"/>
          </w:tcPr>
          <w:p w14:paraId="74E283A7"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30E189CA"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70" w:type="dxa"/>
          </w:tcPr>
          <w:p w14:paraId="576FE86B"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7B342922"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788" w:type="dxa"/>
          </w:tcPr>
          <w:p w14:paraId="1B1AFC82" w14:textId="77777777" w:rsidR="00244143" w:rsidRPr="00244143" w:rsidRDefault="00244143" w:rsidP="00231A70">
            <w:pPr>
              <w:spacing w:after="0" w:line="240" w:lineRule="auto"/>
              <w:jc w:val="center"/>
              <w:rPr>
                <w:rFonts w:ascii="Calibri" w:hAnsi="Calibri" w:cs="Calibri"/>
                <w:color w:val="000000" w:themeColor="text1"/>
                <w:sz w:val="18"/>
                <w:szCs w:val="18"/>
              </w:rPr>
            </w:pPr>
          </w:p>
        </w:tc>
      </w:tr>
      <w:tr w:rsidR="00244143" w:rsidRPr="00244143" w14:paraId="7A3B365C" w14:textId="77777777" w:rsidTr="00BF43D0">
        <w:trPr>
          <w:jc w:val="center"/>
        </w:trPr>
        <w:tc>
          <w:tcPr>
            <w:tcW w:w="2305" w:type="dxa"/>
          </w:tcPr>
          <w:p w14:paraId="76528CC4" w14:textId="77777777" w:rsidR="00244143" w:rsidRPr="00244143" w:rsidRDefault="00244143" w:rsidP="00244143">
            <w:pPr>
              <w:spacing w:after="0" w:line="240" w:lineRule="auto"/>
              <w:rPr>
                <w:rFonts w:ascii="Calibri" w:hAnsi="Calibri" w:cs="Calibri"/>
                <w:color w:val="000000" w:themeColor="text1"/>
                <w:sz w:val="18"/>
                <w:szCs w:val="18"/>
              </w:rPr>
            </w:pPr>
            <w:r w:rsidRPr="00244143">
              <w:rPr>
                <w:rFonts w:ascii="Calibri" w:hAnsi="Calibri" w:cs="Calibri"/>
                <w:color w:val="000000" w:themeColor="text1"/>
                <w:sz w:val="18"/>
                <w:szCs w:val="18"/>
              </w:rPr>
              <w:t>Up to 8 years</w:t>
            </w:r>
          </w:p>
        </w:tc>
        <w:tc>
          <w:tcPr>
            <w:tcW w:w="806" w:type="dxa"/>
          </w:tcPr>
          <w:p w14:paraId="57EF266D"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w:t>
            </w:r>
          </w:p>
        </w:tc>
        <w:tc>
          <w:tcPr>
            <w:tcW w:w="826" w:type="dxa"/>
          </w:tcPr>
          <w:p w14:paraId="0CA1FABE"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0.005</w:t>
            </w:r>
          </w:p>
        </w:tc>
        <w:tc>
          <w:tcPr>
            <w:tcW w:w="869" w:type="dxa"/>
          </w:tcPr>
          <w:p w14:paraId="3D1D0804"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w:t>
            </w:r>
          </w:p>
        </w:tc>
        <w:tc>
          <w:tcPr>
            <w:tcW w:w="870" w:type="dxa"/>
          </w:tcPr>
          <w:p w14:paraId="1DC955C0"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0.001</w:t>
            </w:r>
          </w:p>
        </w:tc>
        <w:tc>
          <w:tcPr>
            <w:tcW w:w="869" w:type="dxa"/>
          </w:tcPr>
          <w:p w14:paraId="4FEB677D"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w:t>
            </w:r>
          </w:p>
        </w:tc>
        <w:tc>
          <w:tcPr>
            <w:tcW w:w="870" w:type="dxa"/>
          </w:tcPr>
          <w:p w14:paraId="14EDFDDB"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w:t>
            </w:r>
          </w:p>
        </w:tc>
        <w:tc>
          <w:tcPr>
            <w:tcW w:w="869" w:type="dxa"/>
          </w:tcPr>
          <w:p w14:paraId="09306D10"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w:t>
            </w:r>
          </w:p>
        </w:tc>
        <w:tc>
          <w:tcPr>
            <w:tcW w:w="788" w:type="dxa"/>
          </w:tcPr>
          <w:p w14:paraId="21D4C2A0"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w:t>
            </w:r>
          </w:p>
        </w:tc>
      </w:tr>
      <w:tr w:rsidR="00244143" w:rsidRPr="00244143" w14:paraId="01CE1B03" w14:textId="77777777" w:rsidTr="00BF43D0">
        <w:trPr>
          <w:jc w:val="center"/>
        </w:trPr>
        <w:tc>
          <w:tcPr>
            <w:tcW w:w="2305" w:type="dxa"/>
          </w:tcPr>
          <w:p w14:paraId="4CA15724" w14:textId="77777777" w:rsidR="00244143" w:rsidRPr="00244143" w:rsidRDefault="00244143" w:rsidP="00244143">
            <w:pPr>
              <w:spacing w:after="0" w:line="240" w:lineRule="auto"/>
              <w:rPr>
                <w:rFonts w:ascii="Calibri" w:hAnsi="Calibri" w:cs="Calibri"/>
                <w:color w:val="000000" w:themeColor="text1"/>
                <w:sz w:val="18"/>
                <w:szCs w:val="18"/>
              </w:rPr>
            </w:pPr>
            <w:r w:rsidRPr="00244143">
              <w:rPr>
                <w:rFonts w:ascii="Calibri" w:hAnsi="Calibri" w:cs="Calibri"/>
                <w:color w:val="000000" w:themeColor="text1"/>
                <w:sz w:val="18"/>
                <w:szCs w:val="18"/>
              </w:rPr>
              <w:t>9 years or more</w:t>
            </w:r>
          </w:p>
        </w:tc>
        <w:tc>
          <w:tcPr>
            <w:tcW w:w="806" w:type="dxa"/>
          </w:tcPr>
          <w:p w14:paraId="6498D352"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1.09</w:t>
            </w:r>
          </w:p>
        </w:tc>
        <w:tc>
          <w:tcPr>
            <w:tcW w:w="826" w:type="dxa"/>
          </w:tcPr>
          <w:p w14:paraId="55EFE96C"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6FDABF01"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1.12</w:t>
            </w:r>
          </w:p>
        </w:tc>
        <w:tc>
          <w:tcPr>
            <w:tcW w:w="870" w:type="dxa"/>
          </w:tcPr>
          <w:p w14:paraId="35DE8359"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3461BC15"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w:t>
            </w:r>
          </w:p>
        </w:tc>
        <w:tc>
          <w:tcPr>
            <w:tcW w:w="870" w:type="dxa"/>
          </w:tcPr>
          <w:p w14:paraId="247947CC"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5BC4329A"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w:t>
            </w:r>
          </w:p>
        </w:tc>
        <w:tc>
          <w:tcPr>
            <w:tcW w:w="788" w:type="dxa"/>
          </w:tcPr>
          <w:p w14:paraId="10D62174" w14:textId="77777777" w:rsidR="00244143" w:rsidRPr="00244143" w:rsidRDefault="00244143" w:rsidP="00231A70">
            <w:pPr>
              <w:spacing w:after="0" w:line="240" w:lineRule="auto"/>
              <w:jc w:val="center"/>
              <w:rPr>
                <w:rFonts w:ascii="Calibri" w:hAnsi="Calibri" w:cs="Calibri"/>
                <w:color w:val="000000" w:themeColor="text1"/>
                <w:sz w:val="18"/>
                <w:szCs w:val="18"/>
              </w:rPr>
            </w:pPr>
          </w:p>
        </w:tc>
      </w:tr>
      <w:tr w:rsidR="00244143" w:rsidRPr="00244143" w14:paraId="5FEDF776" w14:textId="77777777" w:rsidTr="00BF43D0">
        <w:trPr>
          <w:jc w:val="center"/>
        </w:trPr>
        <w:tc>
          <w:tcPr>
            <w:tcW w:w="2305" w:type="dxa"/>
          </w:tcPr>
          <w:p w14:paraId="5AEEFA96" w14:textId="77777777" w:rsidR="00244143" w:rsidRPr="00244143" w:rsidRDefault="00244143" w:rsidP="00244143">
            <w:pPr>
              <w:spacing w:after="0" w:line="240" w:lineRule="auto"/>
              <w:rPr>
                <w:rFonts w:ascii="Calibri" w:hAnsi="Calibri" w:cs="Calibri"/>
                <w:color w:val="000000" w:themeColor="text1"/>
                <w:sz w:val="18"/>
                <w:szCs w:val="18"/>
              </w:rPr>
            </w:pPr>
            <w:r w:rsidRPr="00244143">
              <w:rPr>
                <w:rFonts w:ascii="Calibri" w:hAnsi="Calibri" w:cs="Calibri"/>
                <w:b/>
                <w:color w:val="000000" w:themeColor="text1"/>
                <w:sz w:val="18"/>
                <w:szCs w:val="18"/>
              </w:rPr>
              <w:t>Number of residents at home</w:t>
            </w:r>
          </w:p>
        </w:tc>
        <w:tc>
          <w:tcPr>
            <w:tcW w:w="806" w:type="dxa"/>
          </w:tcPr>
          <w:p w14:paraId="1D1024B0"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26" w:type="dxa"/>
          </w:tcPr>
          <w:p w14:paraId="0F5C3667"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5F9FC550"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70" w:type="dxa"/>
          </w:tcPr>
          <w:p w14:paraId="0F617B3C"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29C1793A"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70" w:type="dxa"/>
          </w:tcPr>
          <w:p w14:paraId="7E546408"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068E8F6E"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788" w:type="dxa"/>
          </w:tcPr>
          <w:p w14:paraId="262120A4" w14:textId="77777777" w:rsidR="00244143" w:rsidRPr="00244143" w:rsidRDefault="00244143" w:rsidP="00231A70">
            <w:pPr>
              <w:spacing w:after="0" w:line="240" w:lineRule="auto"/>
              <w:jc w:val="center"/>
              <w:rPr>
                <w:rFonts w:ascii="Calibri" w:hAnsi="Calibri" w:cs="Calibri"/>
                <w:color w:val="000000" w:themeColor="text1"/>
                <w:sz w:val="18"/>
                <w:szCs w:val="18"/>
              </w:rPr>
            </w:pPr>
          </w:p>
        </w:tc>
      </w:tr>
      <w:tr w:rsidR="00244143" w:rsidRPr="00244143" w14:paraId="5A3163E2" w14:textId="77777777" w:rsidTr="00BF43D0">
        <w:trPr>
          <w:jc w:val="center"/>
        </w:trPr>
        <w:tc>
          <w:tcPr>
            <w:tcW w:w="2305" w:type="dxa"/>
          </w:tcPr>
          <w:p w14:paraId="473B596F" w14:textId="77777777" w:rsidR="00244143" w:rsidRPr="00244143" w:rsidRDefault="00244143" w:rsidP="00244143">
            <w:pPr>
              <w:spacing w:after="0" w:line="240" w:lineRule="auto"/>
              <w:rPr>
                <w:rFonts w:ascii="Calibri" w:hAnsi="Calibri" w:cs="Calibri"/>
                <w:b/>
                <w:color w:val="000000" w:themeColor="text1"/>
                <w:sz w:val="18"/>
                <w:szCs w:val="18"/>
              </w:rPr>
            </w:pPr>
            <w:r w:rsidRPr="00244143">
              <w:rPr>
                <w:rFonts w:ascii="Calibri" w:hAnsi="Calibri" w:cs="Calibri"/>
                <w:color w:val="000000" w:themeColor="text1"/>
                <w:sz w:val="18"/>
                <w:szCs w:val="18"/>
              </w:rPr>
              <w:t>Up to 4</w:t>
            </w:r>
          </w:p>
        </w:tc>
        <w:tc>
          <w:tcPr>
            <w:tcW w:w="806" w:type="dxa"/>
          </w:tcPr>
          <w:p w14:paraId="4AE2E2EC"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1.08</w:t>
            </w:r>
          </w:p>
        </w:tc>
        <w:tc>
          <w:tcPr>
            <w:tcW w:w="826" w:type="dxa"/>
          </w:tcPr>
          <w:p w14:paraId="7D284B47"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0.037</w:t>
            </w:r>
          </w:p>
        </w:tc>
        <w:tc>
          <w:tcPr>
            <w:tcW w:w="869" w:type="dxa"/>
          </w:tcPr>
          <w:p w14:paraId="0DDCD0F1"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1.07</w:t>
            </w:r>
          </w:p>
        </w:tc>
        <w:tc>
          <w:tcPr>
            <w:tcW w:w="870" w:type="dxa"/>
          </w:tcPr>
          <w:p w14:paraId="6B4861A0"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0.082</w:t>
            </w:r>
          </w:p>
        </w:tc>
        <w:tc>
          <w:tcPr>
            <w:tcW w:w="869" w:type="dxa"/>
          </w:tcPr>
          <w:p w14:paraId="52D61A2E"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w:t>
            </w:r>
          </w:p>
        </w:tc>
        <w:tc>
          <w:tcPr>
            <w:tcW w:w="870" w:type="dxa"/>
          </w:tcPr>
          <w:p w14:paraId="7AB735A4"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w:t>
            </w:r>
          </w:p>
        </w:tc>
        <w:tc>
          <w:tcPr>
            <w:tcW w:w="869" w:type="dxa"/>
          </w:tcPr>
          <w:p w14:paraId="6191DA19"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w:t>
            </w:r>
          </w:p>
        </w:tc>
        <w:tc>
          <w:tcPr>
            <w:tcW w:w="788" w:type="dxa"/>
          </w:tcPr>
          <w:p w14:paraId="3368E54C"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w:t>
            </w:r>
          </w:p>
        </w:tc>
      </w:tr>
      <w:tr w:rsidR="00244143" w:rsidRPr="00244143" w14:paraId="78C0BB23" w14:textId="77777777" w:rsidTr="00BF43D0">
        <w:trPr>
          <w:jc w:val="center"/>
        </w:trPr>
        <w:tc>
          <w:tcPr>
            <w:tcW w:w="2305" w:type="dxa"/>
          </w:tcPr>
          <w:p w14:paraId="33D1B5AF" w14:textId="77777777" w:rsidR="00244143" w:rsidRPr="00244143" w:rsidRDefault="00244143" w:rsidP="00244143">
            <w:pPr>
              <w:spacing w:after="0" w:line="240" w:lineRule="auto"/>
              <w:rPr>
                <w:rFonts w:ascii="Calibri" w:hAnsi="Calibri" w:cs="Calibri"/>
                <w:color w:val="000000" w:themeColor="text1"/>
                <w:sz w:val="18"/>
                <w:szCs w:val="18"/>
              </w:rPr>
            </w:pPr>
            <w:r w:rsidRPr="00244143">
              <w:rPr>
                <w:rFonts w:ascii="Calibri" w:hAnsi="Calibri" w:cs="Calibri"/>
                <w:color w:val="000000" w:themeColor="text1"/>
                <w:sz w:val="18"/>
                <w:szCs w:val="18"/>
              </w:rPr>
              <w:t>5 or more</w:t>
            </w:r>
          </w:p>
        </w:tc>
        <w:tc>
          <w:tcPr>
            <w:tcW w:w="806" w:type="dxa"/>
          </w:tcPr>
          <w:p w14:paraId="0F33D996"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w:t>
            </w:r>
          </w:p>
        </w:tc>
        <w:tc>
          <w:tcPr>
            <w:tcW w:w="826" w:type="dxa"/>
          </w:tcPr>
          <w:p w14:paraId="532F0F41"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4F69208E"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w:t>
            </w:r>
          </w:p>
        </w:tc>
        <w:tc>
          <w:tcPr>
            <w:tcW w:w="870" w:type="dxa"/>
          </w:tcPr>
          <w:p w14:paraId="0F12CFAA"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5FB56BB2"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w:t>
            </w:r>
          </w:p>
        </w:tc>
        <w:tc>
          <w:tcPr>
            <w:tcW w:w="870" w:type="dxa"/>
          </w:tcPr>
          <w:p w14:paraId="4DF17BAE"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4422B141"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w:t>
            </w:r>
          </w:p>
        </w:tc>
        <w:tc>
          <w:tcPr>
            <w:tcW w:w="788" w:type="dxa"/>
          </w:tcPr>
          <w:p w14:paraId="01F6EBCD" w14:textId="77777777" w:rsidR="00244143" w:rsidRPr="00244143" w:rsidRDefault="00244143" w:rsidP="00231A70">
            <w:pPr>
              <w:spacing w:after="0" w:line="240" w:lineRule="auto"/>
              <w:jc w:val="center"/>
              <w:rPr>
                <w:rFonts w:ascii="Calibri" w:hAnsi="Calibri" w:cs="Calibri"/>
                <w:color w:val="000000" w:themeColor="text1"/>
                <w:sz w:val="18"/>
                <w:szCs w:val="18"/>
              </w:rPr>
            </w:pPr>
          </w:p>
        </w:tc>
      </w:tr>
      <w:tr w:rsidR="00244143" w:rsidRPr="00244143" w14:paraId="01B86925" w14:textId="77777777" w:rsidTr="00BF43D0">
        <w:trPr>
          <w:jc w:val="center"/>
        </w:trPr>
        <w:tc>
          <w:tcPr>
            <w:tcW w:w="2305" w:type="dxa"/>
          </w:tcPr>
          <w:p w14:paraId="14D8193E" w14:textId="77777777" w:rsidR="00244143" w:rsidRPr="00244143" w:rsidRDefault="00244143" w:rsidP="00244143">
            <w:pPr>
              <w:spacing w:after="0" w:line="240" w:lineRule="auto"/>
              <w:rPr>
                <w:rFonts w:ascii="Calibri" w:hAnsi="Calibri" w:cs="Calibri"/>
                <w:color w:val="000000" w:themeColor="text1"/>
                <w:sz w:val="18"/>
                <w:szCs w:val="18"/>
              </w:rPr>
            </w:pPr>
            <w:r w:rsidRPr="00244143">
              <w:rPr>
                <w:rFonts w:ascii="Calibri" w:hAnsi="Calibri" w:cs="Calibri"/>
                <w:b/>
                <w:color w:val="000000" w:themeColor="text1"/>
                <w:sz w:val="18"/>
                <w:szCs w:val="18"/>
              </w:rPr>
              <w:t>Receipt of benefit</w:t>
            </w:r>
          </w:p>
        </w:tc>
        <w:tc>
          <w:tcPr>
            <w:tcW w:w="806" w:type="dxa"/>
          </w:tcPr>
          <w:p w14:paraId="414D1CBD"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26" w:type="dxa"/>
          </w:tcPr>
          <w:p w14:paraId="465467DC"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2F213DA9"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70" w:type="dxa"/>
          </w:tcPr>
          <w:p w14:paraId="294754F6"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30932FAB"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70" w:type="dxa"/>
          </w:tcPr>
          <w:p w14:paraId="199885D8"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0B537754"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788" w:type="dxa"/>
          </w:tcPr>
          <w:p w14:paraId="1C158C69" w14:textId="77777777" w:rsidR="00244143" w:rsidRPr="00244143" w:rsidRDefault="00244143" w:rsidP="00231A70">
            <w:pPr>
              <w:spacing w:after="0" w:line="240" w:lineRule="auto"/>
              <w:jc w:val="center"/>
              <w:rPr>
                <w:rFonts w:ascii="Calibri" w:hAnsi="Calibri" w:cs="Calibri"/>
                <w:color w:val="000000" w:themeColor="text1"/>
                <w:sz w:val="18"/>
                <w:szCs w:val="18"/>
              </w:rPr>
            </w:pPr>
          </w:p>
        </w:tc>
      </w:tr>
      <w:tr w:rsidR="00244143" w:rsidRPr="00244143" w14:paraId="64525804" w14:textId="77777777" w:rsidTr="00BF43D0">
        <w:trPr>
          <w:jc w:val="center"/>
        </w:trPr>
        <w:tc>
          <w:tcPr>
            <w:tcW w:w="2305" w:type="dxa"/>
          </w:tcPr>
          <w:p w14:paraId="1AA6717B" w14:textId="77777777" w:rsidR="00244143" w:rsidRPr="00244143" w:rsidRDefault="00244143" w:rsidP="00244143">
            <w:pPr>
              <w:spacing w:after="0" w:line="240" w:lineRule="auto"/>
              <w:rPr>
                <w:rFonts w:ascii="Calibri" w:hAnsi="Calibri" w:cs="Calibri"/>
                <w:color w:val="000000" w:themeColor="text1"/>
                <w:sz w:val="18"/>
                <w:szCs w:val="18"/>
              </w:rPr>
            </w:pPr>
            <w:r w:rsidRPr="00244143">
              <w:rPr>
                <w:rFonts w:ascii="Calibri" w:hAnsi="Calibri" w:cs="Calibri"/>
                <w:color w:val="000000" w:themeColor="text1"/>
                <w:sz w:val="18"/>
                <w:szCs w:val="18"/>
              </w:rPr>
              <w:t>No</w:t>
            </w:r>
          </w:p>
        </w:tc>
        <w:tc>
          <w:tcPr>
            <w:tcW w:w="806" w:type="dxa"/>
          </w:tcPr>
          <w:p w14:paraId="7E5C48A2"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1.06</w:t>
            </w:r>
          </w:p>
        </w:tc>
        <w:tc>
          <w:tcPr>
            <w:tcW w:w="826" w:type="dxa"/>
          </w:tcPr>
          <w:p w14:paraId="355B7499"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0.074</w:t>
            </w:r>
          </w:p>
        </w:tc>
        <w:tc>
          <w:tcPr>
            <w:tcW w:w="869" w:type="dxa"/>
          </w:tcPr>
          <w:p w14:paraId="1094F444"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0.99</w:t>
            </w:r>
          </w:p>
        </w:tc>
        <w:tc>
          <w:tcPr>
            <w:tcW w:w="870" w:type="dxa"/>
          </w:tcPr>
          <w:p w14:paraId="3D6B90A5"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0.744</w:t>
            </w:r>
          </w:p>
        </w:tc>
        <w:tc>
          <w:tcPr>
            <w:tcW w:w="869" w:type="dxa"/>
          </w:tcPr>
          <w:p w14:paraId="6298EFC4"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1.09</w:t>
            </w:r>
          </w:p>
        </w:tc>
        <w:tc>
          <w:tcPr>
            <w:tcW w:w="870" w:type="dxa"/>
          </w:tcPr>
          <w:p w14:paraId="20332CA3"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0.005</w:t>
            </w:r>
          </w:p>
        </w:tc>
        <w:tc>
          <w:tcPr>
            <w:tcW w:w="869" w:type="dxa"/>
          </w:tcPr>
          <w:p w14:paraId="66443B69"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1.06</w:t>
            </w:r>
          </w:p>
        </w:tc>
        <w:tc>
          <w:tcPr>
            <w:tcW w:w="788" w:type="dxa"/>
          </w:tcPr>
          <w:p w14:paraId="62A80EF2"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0.060</w:t>
            </w:r>
          </w:p>
        </w:tc>
      </w:tr>
      <w:tr w:rsidR="00244143" w:rsidRPr="00244143" w14:paraId="208D41E1" w14:textId="77777777" w:rsidTr="00BF43D0">
        <w:trPr>
          <w:jc w:val="center"/>
        </w:trPr>
        <w:tc>
          <w:tcPr>
            <w:tcW w:w="2305" w:type="dxa"/>
          </w:tcPr>
          <w:p w14:paraId="46078631" w14:textId="77777777" w:rsidR="00244143" w:rsidRPr="00244143" w:rsidRDefault="00244143" w:rsidP="00244143">
            <w:pPr>
              <w:spacing w:after="0" w:line="240" w:lineRule="auto"/>
              <w:rPr>
                <w:rFonts w:ascii="Calibri" w:hAnsi="Calibri" w:cs="Calibri"/>
                <w:b/>
                <w:color w:val="000000" w:themeColor="text1"/>
                <w:sz w:val="18"/>
                <w:szCs w:val="18"/>
              </w:rPr>
            </w:pPr>
            <w:r w:rsidRPr="00244143">
              <w:rPr>
                <w:rFonts w:ascii="Calibri" w:hAnsi="Calibri" w:cs="Calibri"/>
                <w:color w:val="000000" w:themeColor="text1"/>
                <w:sz w:val="18"/>
                <w:szCs w:val="18"/>
              </w:rPr>
              <w:t>Yes</w:t>
            </w:r>
          </w:p>
        </w:tc>
        <w:tc>
          <w:tcPr>
            <w:tcW w:w="806" w:type="dxa"/>
          </w:tcPr>
          <w:p w14:paraId="29B3DF7E"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w:t>
            </w:r>
          </w:p>
        </w:tc>
        <w:tc>
          <w:tcPr>
            <w:tcW w:w="826" w:type="dxa"/>
          </w:tcPr>
          <w:p w14:paraId="7491A881"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12FA64DC"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w:t>
            </w:r>
          </w:p>
        </w:tc>
        <w:tc>
          <w:tcPr>
            <w:tcW w:w="870" w:type="dxa"/>
          </w:tcPr>
          <w:p w14:paraId="2AFC1979"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246A10B9"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w:t>
            </w:r>
          </w:p>
        </w:tc>
        <w:tc>
          <w:tcPr>
            <w:tcW w:w="870" w:type="dxa"/>
          </w:tcPr>
          <w:p w14:paraId="141053EA"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516FEF28"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w:t>
            </w:r>
          </w:p>
        </w:tc>
        <w:tc>
          <w:tcPr>
            <w:tcW w:w="788" w:type="dxa"/>
          </w:tcPr>
          <w:p w14:paraId="4E369F62" w14:textId="77777777" w:rsidR="00244143" w:rsidRPr="00244143" w:rsidRDefault="00244143" w:rsidP="00231A70">
            <w:pPr>
              <w:spacing w:after="0" w:line="240" w:lineRule="auto"/>
              <w:jc w:val="center"/>
              <w:rPr>
                <w:rFonts w:ascii="Calibri" w:hAnsi="Calibri" w:cs="Calibri"/>
                <w:color w:val="000000" w:themeColor="text1"/>
                <w:sz w:val="18"/>
                <w:szCs w:val="18"/>
              </w:rPr>
            </w:pPr>
          </w:p>
        </w:tc>
      </w:tr>
      <w:tr w:rsidR="00244143" w:rsidRPr="00244143" w14:paraId="68F6E264" w14:textId="77777777" w:rsidTr="00BF43D0">
        <w:trPr>
          <w:jc w:val="center"/>
        </w:trPr>
        <w:tc>
          <w:tcPr>
            <w:tcW w:w="2305" w:type="dxa"/>
          </w:tcPr>
          <w:p w14:paraId="66250EF5" w14:textId="77777777" w:rsidR="00244143" w:rsidRPr="00244143" w:rsidRDefault="00244143" w:rsidP="00244143">
            <w:pPr>
              <w:spacing w:after="0" w:line="240" w:lineRule="auto"/>
              <w:rPr>
                <w:rFonts w:ascii="Calibri" w:hAnsi="Calibri" w:cs="Calibri"/>
                <w:color w:val="000000" w:themeColor="text1"/>
                <w:sz w:val="18"/>
                <w:szCs w:val="18"/>
              </w:rPr>
            </w:pPr>
            <w:r w:rsidRPr="00244143">
              <w:rPr>
                <w:rFonts w:ascii="Calibri" w:hAnsi="Calibri" w:cs="Calibri"/>
                <w:b/>
                <w:color w:val="000000" w:themeColor="text1"/>
                <w:sz w:val="18"/>
                <w:szCs w:val="18"/>
              </w:rPr>
              <w:t>Income (minimum wages)</w:t>
            </w:r>
          </w:p>
        </w:tc>
        <w:tc>
          <w:tcPr>
            <w:tcW w:w="806" w:type="dxa"/>
          </w:tcPr>
          <w:p w14:paraId="36BBAC04"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26" w:type="dxa"/>
          </w:tcPr>
          <w:p w14:paraId="58C2D537"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457A8EEC"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70" w:type="dxa"/>
          </w:tcPr>
          <w:p w14:paraId="09C9DBD0"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20027981"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70" w:type="dxa"/>
          </w:tcPr>
          <w:p w14:paraId="19FC1385"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76859DFE"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788" w:type="dxa"/>
          </w:tcPr>
          <w:p w14:paraId="7F0B20D1" w14:textId="77777777" w:rsidR="00244143" w:rsidRPr="00244143" w:rsidRDefault="00244143" w:rsidP="00231A70">
            <w:pPr>
              <w:spacing w:after="0" w:line="240" w:lineRule="auto"/>
              <w:jc w:val="center"/>
              <w:rPr>
                <w:rFonts w:ascii="Calibri" w:hAnsi="Calibri" w:cs="Calibri"/>
                <w:color w:val="000000" w:themeColor="text1"/>
                <w:sz w:val="18"/>
                <w:szCs w:val="18"/>
              </w:rPr>
            </w:pPr>
          </w:p>
        </w:tc>
      </w:tr>
      <w:tr w:rsidR="00244143" w:rsidRPr="00244143" w14:paraId="16600052" w14:textId="77777777" w:rsidTr="00BF43D0">
        <w:trPr>
          <w:jc w:val="center"/>
        </w:trPr>
        <w:tc>
          <w:tcPr>
            <w:tcW w:w="2305" w:type="dxa"/>
          </w:tcPr>
          <w:p w14:paraId="625808E4" w14:textId="77777777" w:rsidR="00244143" w:rsidRPr="00244143" w:rsidRDefault="00244143" w:rsidP="00244143">
            <w:pPr>
              <w:spacing w:after="0" w:line="240" w:lineRule="auto"/>
              <w:rPr>
                <w:rFonts w:ascii="Calibri" w:hAnsi="Calibri" w:cs="Calibri"/>
                <w:color w:val="000000" w:themeColor="text1"/>
                <w:sz w:val="18"/>
                <w:szCs w:val="18"/>
              </w:rPr>
            </w:pPr>
            <w:r w:rsidRPr="00244143">
              <w:rPr>
                <w:rFonts w:ascii="Calibri" w:hAnsi="Calibri" w:cs="Calibri"/>
                <w:color w:val="000000" w:themeColor="text1"/>
                <w:sz w:val="18"/>
                <w:szCs w:val="18"/>
              </w:rPr>
              <w:t>&lt; 1</w:t>
            </w:r>
          </w:p>
        </w:tc>
        <w:tc>
          <w:tcPr>
            <w:tcW w:w="806" w:type="dxa"/>
          </w:tcPr>
          <w:p w14:paraId="665A089D"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w:t>
            </w:r>
          </w:p>
        </w:tc>
        <w:tc>
          <w:tcPr>
            <w:tcW w:w="826" w:type="dxa"/>
          </w:tcPr>
          <w:p w14:paraId="27095D8E"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0.001</w:t>
            </w:r>
          </w:p>
        </w:tc>
        <w:tc>
          <w:tcPr>
            <w:tcW w:w="869" w:type="dxa"/>
          </w:tcPr>
          <w:p w14:paraId="2D56E75B"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w:t>
            </w:r>
          </w:p>
        </w:tc>
        <w:tc>
          <w:tcPr>
            <w:tcW w:w="870" w:type="dxa"/>
          </w:tcPr>
          <w:p w14:paraId="79F64E92"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0.065</w:t>
            </w:r>
          </w:p>
        </w:tc>
        <w:tc>
          <w:tcPr>
            <w:tcW w:w="869" w:type="dxa"/>
          </w:tcPr>
          <w:p w14:paraId="79311FEF"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w:t>
            </w:r>
          </w:p>
        </w:tc>
        <w:tc>
          <w:tcPr>
            <w:tcW w:w="870" w:type="dxa"/>
          </w:tcPr>
          <w:p w14:paraId="6CA31F6A"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&lt;0.001</w:t>
            </w:r>
          </w:p>
        </w:tc>
        <w:tc>
          <w:tcPr>
            <w:tcW w:w="869" w:type="dxa"/>
          </w:tcPr>
          <w:p w14:paraId="48F90EA2"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w:t>
            </w:r>
          </w:p>
        </w:tc>
        <w:tc>
          <w:tcPr>
            <w:tcW w:w="788" w:type="dxa"/>
          </w:tcPr>
          <w:p w14:paraId="15B330B3"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&lt;0.001</w:t>
            </w:r>
          </w:p>
        </w:tc>
      </w:tr>
      <w:tr w:rsidR="00244143" w:rsidRPr="00244143" w14:paraId="43DA648D" w14:textId="77777777" w:rsidTr="00BF43D0">
        <w:trPr>
          <w:jc w:val="center"/>
        </w:trPr>
        <w:tc>
          <w:tcPr>
            <w:tcW w:w="2305" w:type="dxa"/>
          </w:tcPr>
          <w:p w14:paraId="7BF91397" w14:textId="77777777" w:rsidR="00244143" w:rsidRPr="00244143" w:rsidRDefault="00244143" w:rsidP="00244143">
            <w:pPr>
              <w:spacing w:after="0" w:line="240" w:lineRule="auto"/>
              <w:rPr>
                <w:rFonts w:ascii="Calibri" w:hAnsi="Calibri" w:cs="Calibri"/>
                <w:color w:val="000000" w:themeColor="text1"/>
                <w:sz w:val="18"/>
                <w:szCs w:val="18"/>
              </w:rPr>
            </w:pPr>
            <w:r w:rsidRPr="00244143">
              <w:rPr>
                <w:rFonts w:ascii="Calibri" w:hAnsi="Calibri" w:cs="Calibri"/>
                <w:color w:val="000000" w:themeColor="text1"/>
                <w:sz w:val="18"/>
                <w:szCs w:val="18"/>
              </w:rPr>
              <w:t>1 to 2</w:t>
            </w:r>
          </w:p>
        </w:tc>
        <w:tc>
          <w:tcPr>
            <w:tcW w:w="806" w:type="dxa"/>
          </w:tcPr>
          <w:p w14:paraId="1D7184D7"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1.08</w:t>
            </w:r>
          </w:p>
        </w:tc>
        <w:tc>
          <w:tcPr>
            <w:tcW w:w="826" w:type="dxa"/>
          </w:tcPr>
          <w:p w14:paraId="2701DEAF"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0DC8AA5B"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1.05</w:t>
            </w:r>
          </w:p>
        </w:tc>
        <w:tc>
          <w:tcPr>
            <w:tcW w:w="870" w:type="dxa"/>
          </w:tcPr>
          <w:p w14:paraId="663C232C"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2C1E3F14"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1.13</w:t>
            </w:r>
          </w:p>
        </w:tc>
        <w:tc>
          <w:tcPr>
            <w:tcW w:w="870" w:type="dxa"/>
          </w:tcPr>
          <w:p w14:paraId="1F66B1EB"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41C43B12"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1.12</w:t>
            </w:r>
          </w:p>
        </w:tc>
        <w:tc>
          <w:tcPr>
            <w:tcW w:w="788" w:type="dxa"/>
          </w:tcPr>
          <w:p w14:paraId="201AEBF2" w14:textId="77777777" w:rsidR="00244143" w:rsidRPr="00244143" w:rsidRDefault="00244143" w:rsidP="00231A70">
            <w:pPr>
              <w:spacing w:after="0" w:line="240" w:lineRule="auto"/>
              <w:jc w:val="center"/>
              <w:rPr>
                <w:rFonts w:ascii="Calibri" w:hAnsi="Calibri" w:cs="Calibri"/>
                <w:color w:val="000000" w:themeColor="text1"/>
                <w:sz w:val="18"/>
                <w:szCs w:val="18"/>
              </w:rPr>
            </w:pPr>
          </w:p>
        </w:tc>
      </w:tr>
      <w:tr w:rsidR="00244143" w:rsidRPr="00244143" w14:paraId="297A5C17" w14:textId="77777777" w:rsidTr="00BF43D0">
        <w:trPr>
          <w:jc w:val="center"/>
        </w:trPr>
        <w:tc>
          <w:tcPr>
            <w:tcW w:w="2305" w:type="dxa"/>
          </w:tcPr>
          <w:p w14:paraId="2C50538F" w14:textId="77777777" w:rsidR="00244143" w:rsidRPr="00244143" w:rsidRDefault="00244143" w:rsidP="00244143">
            <w:pPr>
              <w:spacing w:after="0" w:line="240" w:lineRule="auto"/>
              <w:rPr>
                <w:rFonts w:ascii="Calibri" w:hAnsi="Calibri" w:cs="Calibri"/>
                <w:color w:val="000000" w:themeColor="text1"/>
                <w:sz w:val="18"/>
                <w:szCs w:val="18"/>
              </w:rPr>
            </w:pPr>
            <w:r w:rsidRPr="00244143">
              <w:rPr>
                <w:rFonts w:ascii="Calibri" w:hAnsi="Calibri" w:cs="Calibri"/>
                <w:color w:val="000000" w:themeColor="text1"/>
                <w:sz w:val="18"/>
                <w:szCs w:val="18"/>
              </w:rPr>
              <w:t>2 or more</w:t>
            </w:r>
          </w:p>
        </w:tc>
        <w:tc>
          <w:tcPr>
            <w:tcW w:w="806" w:type="dxa"/>
          </w:tcPr>
          <w:p w14:paraId="20A262BA"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1.13</w:t>
            </w:r>
          </w:p>
        </w:tc>
        <w:tc>
          <w:tcPr>
            <w:tcW w:w="826" w:type="dxa"/>
          </w:tcPr>
          <w:p w14:paraId="10B241E1"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21961315"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1.09</w:t>
            </w:r>
          </w:p>
        </w:tc>
        <w:tc>
          <w:tcPr>
            <w:tcW w:w="870" w:type="dxa"/>
          </w:tcPr>
          <w:p w14:paraId="1566C4E7"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229C9535"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1.06</w:t>
            </w:r>
          </w:p>
        </w:tc>
        <w:tc>
          <w:tcPr>
            <w:tcW w:w="870" w:type="dxa"/>
          </w:tcPr>
          <w:p w14:paraId="6C14CA13"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7499211A"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1.04</w:t>
            </w:r>
          </w:p>
        </w:tc>
        <w:tc>
          <w:tcPr>
            <w:tcW w:w="788" w:type="dxa"/>
          </w:tcPr>
          <w:p w14:paraId="3197D95C" w14:textId="77777777" w:rsidR="00244143" w:rsidRPr="00244143" w:rsidRDefault="00244143" w:rsidP="00231A70">
            <w:pPr>
              <w:spacing w:after="0" w:line="240" w:lineRule="auto"/>
              <w:jc w:val="center"/>
              <w:rPr>
                <w:rFonts w:ascii="Calibri" w:hAnsi="Calibri" w:cs="Calibri"/>
                <w:color w:val="000000" w:themeColor="text1"/>
                <w:sz w:val="18"/>
                <w:szCs w:val="18"/>
              </w:rPr>
            </w:pPr>
          </w:p>
        </w:tc>
      </w:tr>
      <w:tr w:rsidR="00244143" w:rsidRPr="00244143" w14:paraId="66A52BBE" w14:textId="77777777" w:rsidTr="00BF43D0">
        <w:trPr>
          <w:jc w:val="center"/>
        </w:trPr>
        <w:tc>
          <w:tcPr>
            <w:tcW w:w="2305" w:type="dxa"/>
          </w:tcPr>
          <w:p w14:paraId="562BA4A3" w14:textId="77777777" w:rsidR="00244143" w:rsidRPr="00244143" w:rsidRDefault="00244143" w:rsidP="00244143">
            <w:pPr>
              <w:spacing w:after="0" w:line="240" w:lineRule="auto"/>
              <w:rPr>
                <w:rFonts w:ascii="Calibri" w:hAnsi="Calibri" w:cs="Calibri"/>
                <w:b/>
                <w:color w:val="000000" w:themeColor="text1"/>
                <w:sz w:val="18"/>
                <w:szCs w:val="18"/>
              </w:rPr>
            </w:pPr>
            <w:r w:rsidRPr="00244143">
              <w:rPr>
                <w:rFonts w:ascii="Calibri" w:hAnsi="Calibri" w:cs="Calibri"/>
                <w:b/>
                <w:color w:val="000000" w:themeColor="text1"/>
                <w:sz w:val="18"/>
                <w:szCs w:val="18"/>
              </w:rPr>
              <w:t>Use of alcohol during pregnancy</w:t>
            </w:r>
          </w:p>
        </w:tc>
        <w:tc>
          <w:tcPr>
            <w:tcW w:w="806" w:type="dxa"/>
          </w:tcPr>
          <w:p w14:paraId="6357E997"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26" w:type="dxa"/>
          </w:tcPr>
          <w:p w14:paraId="3EA920AB"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79571FA7"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70" w:type="dxa"/>
          </w:tcPr>
          <w:p w14:paraId="1E663A36"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52D3FCDD"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70" w:type="dxa"/>
          </w:tcPr>
          <w:p w14:paraId="29987C8F"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59EF3E5C"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788" w:type="dxa"/>
          </w:tcPr>
          <w:p w14:paraId="4A38230B" w14:textId="77777777" w:rsidR="00244143" w:rsidRPr="00244143" w:rsidRDefault="00244143" w:rsidP="00231A70">
            <w:pPr>
              <w:spacing w:after="0" w:line="240" w:lineRule="auto"/>
              <w:jc w:val="center"/>
              <w:rPr>
                <w:rFonts w:ascii="Calibri" w:hAnsi="Calibri" w:cs="Calibri"/>
                <w:color w:val="000000" w:themeColor="text1"/>
                <w:sz w:val="18"/>
                <w:szCs w:val="18"/>
              </w:rPr>
            </w:pPr>
          </w:p>
        </w:tc>
      </w:tr>
      <w:tr w:rsidR="00244143" w:rsidRPr="00244143" w14:paraId="2C20C5E8" w14:textId="77777777" w:rsidTr="00BF43D0">
        <w:trPr>
          <w:jc w:val="center"/>
        </w:trPr>
        <w:tc>
          <w:tcPr>
            <w:tcW w:w="2305" w:type="dxa"/>
          </w:tcPr>
          <w:p w14:paraId="698C148D" w14:textId="77777777" w:rsidR="00244143" w:rsidRPr="00244143" w:rsidRDefault="00244143" w:rsidP="00244143">
            <w:pPr>
              <w:spacing w:after="0" w:line="240" w:lineRule="auto"/>
              <w:rPr>
                <w:rFonts w:ascii="Calibri" w:hAnsi="Calibri" w:cs="Calibri"/>
                <w:color w:val="000000" w:themeColor="text1"/>
                <w:sz w:val="18"/>
                <w:szCs w:val="18"/>
              </w:rPr>
            </w:pPr>
            <w:r w:rsidRPr="00244143">
              <w:rPr>
                <w:rFonts w:ascii="Calibri" w:hAnsi="Calibri" w:cs="Calibri"/>
                <w:color w:val="000000" w:themeColor="text1"/>
                <w:sz w:val="18"/>
                <w:szCs w:val="18"/>
              </w:rPr>
              <w:t>No</w:t>
            </w:r>
          </w:p>
        </w:tc>
        <w:tc>
          <w:tcPr>
            <w:tcW w:w="806" w:type="dxa"/>
          </w:tcPr>
          <w:p w14:paraId="3DFD6114"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1.09</w:t>
            </w:r>
          </w:p>
        </w:tc>
        <w:tc>
          <w:tcPr>
            <w:tcW w:w="826" w:type="dxa"/>
          </w:tcPr>
          <w:p w14:paraId="3C821FC5"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0.108</w:t>
            </w:r>
          </w:p>
        </w:tc>
        <w:tc>
          <w:tcPr>
            <w:tcW w:w="869" w:type="dxa"/>
          </w:tcPr>
          <w:p w14:paraId="6709AACC"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1.05</w:t>
            </w:r>
          </w:p>
        </w:tc>
        <w:tc>
          <w:tcPr>
            <w:tcW w:w="870" w:type="dxa"/>
          </w:tcPr>
          <w:p w14:paraId="78EA32F7"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0.393</w:t>
            </w:r>
          </w:p>
        </w:tc>
        <w:tc>
          <w:tcPr>
            <w:tcW w:w="869" w:type="dxa"/>
          </w:tcPr>
          <w:p w14:paraId="4BB22C49"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1.21</w:t>
            </w:r>
          </w:p>
        </w:tc>
        <w:tc>
          <w:tcPr>
            <w:tcW w:w="870" w:type="dxa"/>
          </w:tcPr>
          <w:p w14:paraId="0D59BE6B"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0.002</w:t>
            </w:r>
          </w:p>
        </w:tc>
        <w:tc>
          <w:tcPr>
            <w:tcW w:w="869" w:type="dxa"/>
          </w:tcPr>
          <w:p w14:paraId="46EAD6CD"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1.18</w:t>
            </w:r>
          </w:p>
        </w:tc>
        <w:tc>
          <w:tcPr>
            <w:tcW w:w="788" w:type="dxa"/>
          </w:tcPr>
          <w:p w14:paraId="3A3F5EB3"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0.004</w:t>
            </w:r>
          </w:p>
        </w:tc>
      </w:tr>
      <w:tr w:rsidR="00244143" w:rsidRPr="00244143" w14:paraId="277ABEB2" w14:textId="77777777" w:rsidTr="00BF43D0">
        <w:trPr>
          <w:jc w:val="center"/>
        </w:trPr>
        <w:tc>
          <w:tcPr>
            <w:tcW w:w="2305" w:type="dxa"/>
          </w:tcPr>
          <w:p w14:paraId="005516B3" w14:textId="77777777" w:rsidR="00244143" w:rsidRPr="00244143" w:rsidRDefault="00244143" w:rsidP="00244143">
            <w:pPr>
              <w:spacing w:after="0" w:line="240" w:lineRule="auto"/>
              <w:rPr>
                <w:rFonts w:ascii="Calibri" w:hAnsi="Calibri" w:cs="Calibri"/>
                <w:color w:val="000000" w:themeColor="text1"/>
                <w:sz w:val="18"/>
                <w:szCs w:val="18"/>
              </w:rPr>
            </w:pPr>
            <w:r w:rsidRPr="00244143">
              <w:rPr>
                <w:rFonts w:ascii="Calibri" w:hAnsi="Calibri" w:cs="Calibri"/>
                <w:color w:val="000000" w:themeColor="text1"/>
                <w:sz w:val="18"/>
                <w:szCs w:val="18"/>
              </w:rPr>
              <w:t>Yes</w:t>
            </w:r>
          </w:p>
          <w:p w14:paraId="5B547418" w14:textId="77777777" w:rsidR="00244143" w:rsidRPr="00244143" w:rsidRDefault="00244143" w:rsidP="00244143">
            <w:pPr>
              <w:spacing w:after="0" w:line="240" w:lineRule="auto"/>
              <w:rPr>
                <w:rFonts w:ascii="Calibri" w:hAnsi="Calibri" w:cs="Calibri"/>
                <w:color w:val="000000" w:themeColor="text1"/>
                <w:sz w:val="18"/>
                <w:szCs w:val="18"/>
              </w:rPr>
            </w:pPr>
          </w:p>
        </w:tc>
        <w:tc>
          <w:tcPr>
            <w:tcW w:w="806" w:type="dxa"/>
          </w:tcPr>
          <w:p w14:paraId="51F696DC"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w:t>
            </w:r>
          </w:p>
        </w:tc>
        <w:tc>
          <w:tcPr>
            <w:tcW w:w="826" w:type="dxa"/>
          </w:tcPr>
          <w:p w14:paraId="7C064B7D"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188AE4E3"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w:t>
            </w:r>
          </w:p>
        </w:tc>
        <w:tc>
          <w:tcPr>
            <w:tcW w:w="870" w:type="dxa"/>
          </w:tcPr>
          <w:p w14:paraId="237B904A"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565B26B8"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w:t>
            </w:r>
          </w:p>
        </w:tc>
        <w:tc>
          <w:tcPr>
            <w:tcW w:w="870" w:type="dxa"/>
          </w:tcPr>
          <w:p w14:paraId="01E957C2"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6FD86B11"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w:t>
            </w:r>
          </w:p>
        </w:tc>
        <w:tc>
          <w:tcPr>
            <w:tcW w:w="788" w:type="dxa"/>
          </w:tcPr>
          <w:p w14:paraId="5C9050DB" w14:textId="77777777" w:rsidR="00244143" w:rsidRPr="00244143" w:rsidRDefault="00244143" w:rsidP="00231A70">
            <w:pPr>
              <w:spacing w:after="0" w:line="240" w:lineRule="auto"/>
              <w:jc w:val="center"/>
              <w:rPr>
                <w:rFonts w:ascii="Calibri" w:hAnsi="Calibri" w:cs="Calibri"/>
                <w:color w:val="000000" w:themeColor="text1"/>
                <w:sz w:val="18"/>
                <w:szCs w:val="18"/>
              </w:rPr>
            </w:pPr>
          </w:p>
        </w:tc>
      </w:tr>
      <w:tr w:rsidR="00244143" w:rsidRPr="00244143" w14:paraId="793F45F1" w14:textId="77777777" w:rsidTr="00BF43D0">
        <w:trPr>
          <w:jc w:val="center"/>
        </w:trPr>
        <w:tc>
          <w:tcPr>
            <w:tcW w:w="2305" w:type="dxa"/>
          </w:tcPr>
          <w:p w14:paraId="2AF2840A" w14:textId="77777777" w:rsidR="00244143" w:rsidRPr="00244143" w:rsidRDefault="00244143" w:rsidP="00244143">
            <w:pPr>
              <w:spacing w:after="0" w:line="240" w:lineRule="auto"/>
              <w:rPr>
                <w:rFonts w:ascii="Calibri" w:hAnsi="Calibri" w:cs="Calibri"/>
                <w:b/>
                <w:color w:val="000000" w:themeColor="text1"/>
                <w:sz w:val="18"/>
                <w:szCs w:val="18"/>
              </w:rPr>
            </w:pPr>
            <w:r w:rsidRPr="00244143">
              <w:rPr>
                <w:rFonts w:ascii="Calibri" w:hAnsi="Calibri" w:cs="Calibri"/>
                <w:b/>
                <w:color w:val="000000" w:themeColor="text1"/>
                <w:sz w:val="18"/>
                <w:szCs w:val="18"/>
              </w:rPr>
              <w:t>Desire to terminate pregnancy</w:t>
            </w:r>
          </w:p>
        </w:tc>
        <w:tc>
          <w:tcPr>
            <w:tcW w:w="806" w:type="dxa"/>
          </w:tcPr>
          <w:p w14:paraId="34C03126"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26" w:type="dxa"/>
          </w:tcPr>
          <w:p w14:paraId="4C2A5D83"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10525B36"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70" w:type="dxa"/>
          </w:tcPr>
          <w:p w14:paraId="4281DA51"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0AA13C02"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70" w:type="dxa"/>
          </w:tcPr>
          <w:p w14:paraId="6687BF63"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00C62EAE"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788" w:type="dxa"/>
          </w:tcPr>
          <w:p w14:paraId="4DF98A66" w14:textId="77777777" w:rsidR="00244143" w:rsidRPr="00244143" w:rsidRDefault="00244143" w:rsidP="00231A70">
            <w:pPr>
              <w:spacing w:after="0" w:line="240" w:lineRule="auto"/>
              <w:jc w:val="center"/>
              <w:rPr>
                <w:rFonts w:ascii="Calibri" w:hAnsi="Calibri" w:cs="Calibri"/>
                <w:color w:val="000000" w:themeColor="text1"/>
                <w:sz w:val="18"/>
                <w:szCs w:val="18"/>
              </w:rPr>
            </w:pPr>
          </w:p>
        </w:tc>
      </w:tr>
      <w:tr w:rsidR="00244143" w:rsidRPr="00244143" w14:paraId="6FC934A9" w14:textId="77777777" w:rsidTr="00BF43D0">
        <w:trPr>
          <w:jc w:val="center"/>
        </w:trPr>
        <w:tc>
          <w:tcPr>
            <w:tcW w:w="2305" w:type="dxa"/>
          </w:tcPr>
          <w:p w14:paraId="0B6B2085" w14:textId="77777777" w:rsidR="00244143" w:rsidRPr="00244143" w:rsidRDefault="00244143" w:rsidP="00244143">
            <w:pPr>
              <w:spacing w:after="0" w:line="240" w:lineRule="auto"/>
              <w:rPr>
                <w:rFonts w:ascii="Calibri" w:hAnsi="Calibri" w:cs="Calibri"/>
                <w:color w:val="000000" w:themeColor="text1"/>
                <w:sz w:val="18"/>
                <w:szCs w:val="18"/>
              </w:rPr>
            </w:pPr>
            <w:r w:rsidRPr="00244143">
              <w:rPr>
                <w:rFonts w:ascii="Calibri" w:hAnsi="Calibri" w:cs="Calibri"/>
                <w:color w:val="000000" w:themeColor="text1"/>
                <w:sz w:val="18"/>
                <w:szCs w:val="18"/>
              </w:rPr>
              <w:t xml:space="preserve">No </w:t>
            </w:r>
          </w:p>
        </w:tc>
        <w:tc>
          <w:tcPr>
            <w:tcW w:w="806" w:type="dxa"/>
          </w:tcPr>
          <w:p w14:paraId="27CB4C6F"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1.09</w:t>
            </w:r>
          </w:p>
        </w:tc>
        <w:tc>
          <w:tcPr>
            <w:tcW w:w="826" w:type="dxa"/>
          </w:tcPr>
          <w:p w14:paraId="3D40080E"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0.030</w:t>
            </w:r>
          </w:p>
        </w:tc>
        <w:tc>
          <w:tcPr>
            <w:tcW w:w="869" w:type="dxa"/>
          </w:tcPr>
          <w:p w14:paraId="5C81D0BC"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1.11</w:t>
            </w:r>
          </w:p>
        </w:tc>
        <w:tc>
          <w:tcPr>
            <w:tcW w:w="870" w:type="dxa"/>
          </w:tcPr>
          <w:p w14:paraId="7B31995B"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0.009</w:t>
            </w:r>
          </w:p>
        </w:tc>
        <w:tc>
          <w:tcPr>
            <w:tcW w:w="869" w:type="dxa"/>
          </w:tcPr>
          <w:p w14:paraId="38D528D4"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1.15</w:t>
            </w:r>
          </w:p>
        </w:tc>
        <w:tc>
          <w:tcPr>
            <w:tcW w:w="870" w:type="dxa"/>
          </w:tcPr>
          <w:p w14:paraId="648C0EBA"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0.001</w:t>
            </w:r>
          </w:p>
        </w:tc>
        <w:tc>
          <w:tcPr>
            <w:tcW w:w="869" w:type="dxa"/>
          </w:tcPr>
          <w:p w14:paraId="6C1DDADF"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1.10</w:t>
            </w:r>
          </w:p>
        </w:tc>
        <w:tc>
          <w:tcPr>
            <w:tcW w:w="788" w:type="dxa"/>
          </w:tcPr>
          <w:p w14:paraId="50628D07"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0.014</w:t>
            </w:r>
          </w:p>
        </w:tc>
      </w:tr>
      <w:tr w:rsidR="00244143" w:rsidRPr="00244143" w14:paraId="59588D27" w14:textId="77777777" w:rsidTr="00BF43D0">
        <w:trPr>
          <w:jc w:val="center"/>
        </w:trPr>
        <w:tc>
          <w:tcPr>
            <w:tcW w:w="2305" w:type="dxa"/>
          </w:tcPr>
          <w:p w14:paraId="14F61F8C" w14:textId="77777777" w:rsidR="00244143" w:rsidRPr="00244143" w:rsidRDefault="00244143" w:rsidP="00244143">
            <w:pPr>
              <w:spacing w:after="0" w:line="240" w:lineRule="auto"/>
              <w:rPr>
                <w:rFonts w:ascii="Calibri" w:hAnsi="Calibri" w:cs="Calibri"/>
                <w:color w:val="000000" w:themeColor="text1"/>
                <w:sz w:val="18"/>
                <w:szCs w:val="18"/>
              </w:rPr>
            </w:pPr>
            <w:r w:rsidRPr="00244143">
              <w:rPr>
                <w:rFonts w:ascii="Calibri" w:hAnsi="Calibri" w:cs="Calibri"/>
                <w:color w:val="000000" w:themeColor="text1"/>
                <w:sz w:val="18"/>
                <w:szCs w:val="18"/>
              </w:rPr>
              <w:t>Yes</w:t>
            </w:r>
          </w:p>
        </w:tc>
        <w:tc>
          <w:tcPr>
            <w:tcW w:w="806" w:type="dxa"/>
          </w:tcPr>
          <w:p w14:paraId="412503EB"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w:t>
            </w:r>
          </w:p>
        </w:tc>
        <w:tc>
          <w:tcPr>
            <w:tcW w:w="826" w:type="dxa"/>
          </w:tcPr>
          <w:p w14:paraId="441421D7"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53631C48"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w:t>
            </w:r>
          </w:p>
        </w:tc>
        <w:tc>
          <w:tcPr>
            <w:tcW w:w="870" w:type="dxa"/>
          </w:tcPr>
          <w:p w14:paraId="1C40D492"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7E27936B"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w:t>
            </w:r>
          </w:p>
        </w:tc>
        <w:tc>
          <w:tcPr>
            <w:tcW w:w="870" w:type="dxa"/>
          </w:tcPr>
          <w:p w14:paraId="4F4F5A6B"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324CA01A"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w:t>
            </w:r>
          </w:p>
        </w:tc>
        <w:tc>
          <w:tcPr>
            <w:tcW w:w="788" w:type="dxa"/>
          </w:tcPr>
          <w:p w14:paraId="40A6C822" w14:textId="77777777" w:rsidR="00244143" w:rsidRPr="00244143" w:rsidRDefault="00244143" w:rsidP="00231A70">
            <w:pPr>
              <w:spacing w:after="0" w:line="240" w:lineRule="auto"/>
              <w:jc w:val="center"/>
              <w:rPr>
                <w:rFonts w:ascii="Calibri" w:hAnsi="Calibri" w:cs="Calibri"/>
                <w:color w:val="000000" w:themeColor="text1"/>
                <w:sz w:val="18"/>
                <w:szCs w:val="18"/>
              </w:rPr>
            </w:pPr>
          </w:p>
        </w:tc>
      </w:tr>
      <w:tr w:rsidR="00244143" w:rsidRPr="00244143" w14:paraId="4A185028" w14:textId="77777777" w:rsidTr="00BF43D0">
        <w:trPr>
          <w:jc w:val="center"/>
        </w:trPr>
        <w:tc>
          <w:tcPr>
            <w:tcW w:w="2305" w:type="dxa"/>
          </w:tcPr>
          <w:p w14:paraId="352BF1FA" w14:textId="77777777" w:rsidR="00244143" w:rsidRPr="00244143" w:rsidRDefault="00244143" w:rsidP="00244143">
            <w:pPr>
              <w:spacing w:after="0" w:line="240" w:lineRule="auto"/>
              <w:rPr>
                <w:rFonts w:ascii="Calibri" w:hAnsi="Calibri" w:cs="Calibri"/>
                <w:b/>
                <w:color w:val="000000" w:themeColor="text1"/>
                <w:sz w:val="18"/>
                <w:szCs w:val="18"/>
              </w:rPr>
            </w:pPr>
            <w:r w:rsidRPr="00244143">
              <w:rPr>
                <w:rFonts w:ascii="Calibri" w:hAnsi="Calibri" w:cs="Calibri"/>
                <w:b/>
                <w:color w:val="000000" w:themeColor="text1"/>
                <w:sz w:val="18"/>
                <w:szCs w:val="18"/>
              </w:rPr>
              <w:t>Physical violence from lifetime intimate partner</w:t>
            </w:r>
          </w:p>
        </w:tc>
        <w:tc>
          <w:tcPr>
            <w:tcW w:w="806" w:type="dxa"/>
          </w:tcPr>
          <w:p w14:paraId="71EED15E"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26" w:type="dxa"/>
          </w:tcPr>
          <w:p w14:paraId="71E30346"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2D0185A6"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70" w:type="dxa"/>
          </w:tcPr>
          <w:p w14:paraId="2E70F677"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3EABFFCF"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70" w:type="dxa"/>
          </w:tcPr>
          <w:p w14:paraId="67817419"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Pr>
          <w:p w14:paraId="6C4FE35B"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788" w:type="dxa"/>
          </w:tcPr>
          <w:p w14:paraId="4FD21910" w14:textId="77777777" w:rsidR="00244143" w:rsidRPr="00244143" w:rsidRDefault="00244143" w:rsidP="00231A70">
            <w:pPr>
              <w:spacing w:after="0" w:line="240" w:lineRule="auto"/>
              <w:jc w:val="center"/>
              <w:rPr>
                <w:rFonts w:ascii="Calibri" w:hAnsi="Calibri" w:cs="Calibri"/>
                <w:color w:val="000000" w:themeColor="text1"/>
                <w:sz w:val="18"/>
                <w:szCs w:val="18"/>
              </w:rPr>
            </w:pPr>
          </w:p>
        </w:tc>
      </w:tr>
      <w:tr w:rsidR="00244143" w:rsidRPr="00244143" w14:paraId="5A5C3A92" w14:textId="77777777" w:rsidTr="00BF43D0">
        <w:trPr>
          <w:jc w:val="center"/>
        </w:trPr>
        <w:tc>
          <w:tcPr>
            <w:tcW w:w="2305" w:type="dxa"/>
          </w:tcPr>
          <w:p w14:paraId="21C7E41A" w14:textId="77777777" w:rsidR="00244143" w:rsidRPr="00244143" w:rsidRDefault="00244143" w:rsidP="00244143">
            <w:pPr>
              <w:spacing w:after="0" w:line="240" w:lineRule="auto"/>
              <w:rPr>
                <w:rFonts w:ascii="Calibri" w:hAnsi="Calibri" w:cs="Calibri"/>
                <w:color w:val="000000" w:themeColor="text1"/>
                <w:sz w:val="18"/>
                <w:szCs w:val="18"/>
              </w:rPr>
            </w:pPr>
            <w:r w:rsidRPr="00244143">
              <w:rPr>
                <w:rFonts w:ascii="Calibri" w:hAnsi="Calibri" w:cs="Calibri"/>
                <w:color w:val="000000" w:themeColor="text1"/>
                <w:sz w:val="18"/>
                <w:szCs w:val="18"/>
              </w:rPr>
              <w:t>No</w:t>
            </w:r>
          </w:p>
        </w:tc>
        <w:tc>
          <w:tcPr>
            <w:tcW w:w="806" w:type="dxa"/>
          </w:tcPr>
          <w:p w14:paraId="0C867D8F"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1.10</w:t>
            </w:r>
          </w:p>
        </w:tc>
        <w:tc>
          <w:tcPr>
            <w:tcW w:w="826" w:type="dxa"/>
          </w:tcPr>
          <w:p w14:paraId="1E8B8EB3"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0.018</w:t>
            </w:r>
          </w:p>
        </w:tc>
        <w:tc>
          <w:tcPr>
            <w:tcW w:w="869" w:type="dxa"/>
          </w:tcPr>
          <w:p w14:paraId="6AEE21E5"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1.04</w:t>
            </w:r>
          </w:p>
        </w:tc>
        <w:tc>
          <w:tcPr>
            <w:tcW w:w="870" w:type="dxa"/>
          </w:tcPr>
          <w:p w14:paraId="4C974939"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0.346</w:t>
            </w:r>
          </w:p>
        </w:tc>
        <w:tc>
          <w:tcPr>
            <w:tcW w:w="869" w:type="dxa"/>
          </w:tcPr>
          <w:p w14:paraId="62E0F36F"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1.10</w:t>
            </w:r>
          </w:p>
        </w:tc>
        <w:tc>
          <w:tcPr>
            <w:tcW w:w="870" w:type="dxa"/>
          </w:tcPr>
          <w:p w14:paraId="6AE7E075"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0.005</w:t>
            </w:r>
          </w:p>
        </w:tc>
        <w:tc>
          <w:tcPr>
            <w:tcW w:w="869" w:type="dxa"/>
          </w:tcPr>
          <w:p w14:paraId="5C9AE15D"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1.05</w:t>
            </w:r>
          </w:p>
        </w:tc>
        <w:tc>
          <w:tcPr>
            <w:tcW w:w="788" w:type="dxa"/>
          </w:tcPr>
          <w:p w14:paraId="3CC4862D"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0.121</w:t>
            </w:r>
          </w:p>
        </w:tc>
      </w:tr>
      <w:tr w:rsidR="00244143" w:rsidRPr="00244143" w14:paraId="3E9980BA" w14:textId="77777777" w:rsidTr="00BF43D0">
        <w:trPr>
          <w:jc w:val="center"/>
        </w:trPr>
        <w:tc>
          <w:tcPr>
            <w:tcW w:w="2305" w:type="dxa"/>
            <w:tcBorders>
              <w:bottom w:val="single" w:sz="4" w:space="0" w:color="000000"/>
            </w:tcBorders>
          </w:tcPr>
          <w:p w14:paraId="1F3FE528" w14:textId="77777777" w:rsidR="00244143" w:rsidRPr="00244143" w:rsidRDefault="00244143" w:rsidP="00244143">
            <w:pPr>
              <w:spacing w:after="0" w:line="240" w:lineRule="auto"/>
              <w:rPr>
                <w:rFonts w:ascii="Calibri" w:hAnsi="Calibri" w:cs="Calibri"/>
                <w:color w:val="000000" w:themeColor="text1"/>
                <w:sz w:val="18"/>
                <w:szCs w:val="18"/>
              </w:rPr>
            </w:pPr>
            <w:r w:rsidRPr="00244143">
              <w:rPr>
                <w:rFonts w:ascii="Calibri" w:hAnsi="Calibri" w:cs="Calibri"/>
                <w:color w:val="000000" w:themeColor="text1"/>
                <w:sz w:val="18"/>
                <w:szCs w:val="18"/>
              </w:rPr>
              <w:t>Yes</w:t>
            </w:r>
          </w:p>
        </w:tc>
        <w:tc>
          <w:tcPr>
            <w:tcW w:w="806" w:type="dxa"/>
            <w:tcBorders>
              <w:bottom w:val="single" w:sz="4" w:space="0" w:color="000000"/>
            </w:tcBorders>
          </w:tcPr>
          <w:p w14:paraId="7146FB81"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w:t>
            </w:r>
          </w:p>
        </w:tc>
        <w:tc>
          <w:tcPr>
            <w:tcW w:w="826" w:type="dxa"/>
            <w:tcBorders>
              <w:bottom w:val="single" w:sz="4" w:space="0" w:color="000000"/>
            </w:tcBorders>
          </w:tcPr>
          <w:p w14:paraId="4B2B8B1C"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Borders>
              <w:bottom w:val="single" w:sz="4" w:space="0" w:color="000000"/>
            </w:tcBorders>
          </w:tcPr>
          <w:p w14:paraId="608485C4"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w:t>
            </w:r>
          </w:p>
        </w:tc>
        <w:tc>
          <w:tcPr>
            <w:tcW w:w="870" w:type="dxa"/>
            <w:tcBorders>
              <w:bottom w:val="single" w:sz="4" w:space="0" w:color="000000"/>
            </w:tcBorders>
          </w:tcPr>
          <w:p w14:paraId="570C8CD0"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Borders>
              <w:bottom w:val="single" w:sz="4" w:space="0" w:color="000000"/>
            </w:tcBorders>
          </w:tcPr>
          <w:p w14:paraId="1782F4E3"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w:t>
            </w:r>
          </w:p>
        </w:tc>
        <w:tc>
          <w:tcPr>
            <w:tcW w:w="870" w:type="dxa"/>
            <w:tcBorders>
              <w:bottom w:val="single" w:sz="4" w:space="0" w:color="000000"/>
            </w:tcBorders>
          </w:tcPr>
          <w:p w14:paraId="15F95C78" w14:textId="77777777" w:rsidR="00244143" w:rsidRPr="00244143" w:rsidRDefault="00244143" w:rsidP="00231A70">
            <w:pPr>
              <w:spacing w:after="0" w:line="240" w:lineRule="auto"/>
              <w:jc w:val="center"/>
              <w:rPr>
                <w:rFonts w:ascii="Calibri" w:hAnsi="Calibri" w:cs="Calibri"/>
                <w:color w:val="000000" w:themeColor="text1"/>
                <w:sz w:val="18"/>
                <w:szCs w:val="18"/>
              </w:rPr>
            </w:pPr>
          </w:p>
        </w:tc>
        <w:tc>
          <w:tcPr>
            <w:tcW w:w="869" w:type="dxa"/>
            <w:tcBorders>
              <w:bottom w:val="single" w:sz="4" w:space="0" w:color="000000"/>
            </w:tcBorders>
          </w:tcPr>
          <w:p w14:paraId="1A5D1D52" w14:textId="77777777" w:rsidR="00244143" w:rsidRPr="00244143" w:rsidRDefault="00244143" w:rsidP="00231A70">
            <w:pPr>
              <w:spacing w:after="0" w:line="240" w:lineRule="auto"/>
              <w:jc w:val="center"/>
              <w:rPr>
                <w:rFonts w:ascii="Calibri" w:hAnsi="Calibri" w:cs="Calibri"/>
                <w:color w:val="000000" w:themeColor="text1"/>
                <w:sz w:val="18"/>
                <w:szCs w:val="18"/>
              </w:rPr>
            </w:pPr>
            <w:r w:rsidRPr="00244143">
              <w:rPr>
                <w:rFonts w:ascii="Calibri" w:hAnsi="Calibri" w:cs="Calibri"/>
                <w:color w:val="000000" w:themeColor="text1"/>
                <w:sz w:val="18"/>
                <w:szCs w:val="18"/>
              </w:rPr>
              <w:t>1.0</w:t>
            </w:r>
          </w:p>
        </w:tc>
        <w:tc>
          <w:tcPr>
            <w:tcW w:w="788" w:type="dxa"/>
            <w:tcBorders>
              <w:bottom w:val="single" w:sz="4" w:space="0" w:color="000000"/>
            </w:tcBorders>
          </w:tcPr>
          <w:p w14:paraId="013A8F56" w14:textId="77777777" w:rsidR="00244143" w:rsidRPr="00244143" w:rsidRDefault="00244143" w:rsidP="00231A70">
            <w:pPr>
              <w:spacing w:after="0" w:line="240" w:lineRule="auto"/>
              <w:jc w:val="center"/>
              <w:rPr>
                <w:rFonts w:ascii="Calibri" w:hAnsi="Calibri" w:cs="Calibri"/>
                <w:color w:val="000000" w:themeColor="text1"/>
                <w:sz w:val="18"/>
                <w:szCs w:val="18"/>
              </w:rPr>
            </w:pPr>
          </w:p>
        </w:tc>
      </w:tr>
    </w:tbl>
    <w:p w14:paraId="21EC390A" w14:textId="1E9E20B0" w:rsidR="00244143" w:rsidRPr="00244143" w:rsidRDefault="00244143" w:rsidP="00756746">
      <w:pPr>
        <w:spacing w:after="0" w:line="240" w:lineRule="auto"/>
        <w:ind w:left="340" w:right="340"/>
        <w:jc w:val="both"/>
        <w:rPr>
          <w:rFonts w:ascii="Calibri" w:hAnsi="Calibri" w:cs="Calibri"/>
          <w:color w:val="000000" w:themeColor="text1"/>
          <w:sz w:val="16"/>
          <w:szCs w:val="16"/>
        </w:rPr>
      </w:pPr>
      <w:r w:rsidRPr="00244143">
        <w:rPr>
          <w:rFonts w:ascii="Calibri" w:hAnsi="Calibri" w:cs="Calibri"/>
          <w:color w:val="000000" w:themeColor="text1"/>
          <w:sz w:val="16"/>
          <w:szCs w:val="16"/>
        </w:rPr>
        <w:t>Source: data from research, 2017.</w:t>
      </w:r>
      <w:r w:rsidR="00756746">
        <w:rPr>
          <w:rFonts w:ascii="Calibri" w:hAnsi="Calibri" w:cs="Calibri"/>
          <w:color w:val="000000" w:themeColor="text1"/>
          <w:sz w:val="16"/>
          <w:szCs w:val="16"/>
        </w:rPr>
        <w:t xml:space="preserve"> </w:t>
      </w:r>
      <w:r w:rsidRPr="00244143">
        <w:rPr>
          <w:rFonts w:ascii="Calibri" w:hAnsi="Calibri" w:cs="Calibri"/>
          <w:color w:val="000000" w:themeColor="text1"/>
          <w:sz w:val="16"/>
          <w:szCs w:val="16"/>
        </w:rPr>
        <w:t>PR: prevalence ratio.</w:t>
      </w:r>
    </w:p>
    <w:p w14:paraId="7E54EEEC" w14:textId="77777777" w:rsidR="00244143" w:rsidRPr="00756746" w:rsidRDefault="00244143" w:rsidP="00756746">
      <w:pPr>
        <w:spacing w:after="0" w:line="240" w:lineRule="auto"/>
        <w:ind w:left="340" w:right="340"/>
        <w:jc w:val="both"/>
        <w:rPr>
          <w:rFonts w:ascii="Calibri" w:hAnsi="Calibri" w:cs="Calibri"/>
          <w:color w:val="000000" w:themeColor="text1"/>
          <w:spacing w:val="-6"/>
          <w:sz w:val="16"/>
          <w:szCs w:val="16"/>
        </w:rPr>
      </w:pPr>
      <w:r w:rsidRPr="00756746">
        <w:rPr>
          <w:rFonts w:ascii="Calibri" w:hAnsi="Calibri" w:cs="Calibri"/>
          <w:color w:val="000000" w:themeColor="text1"/>
          <w:spacing w:val="-6"/>
          <w:sz w:val="16"/>
          <w:szCs w:val="16"/>
        </w:rPr>
        <w:t xml:space="preserve">*In the multivariate model, for each type of social support, only the variables that presented a value of </w:t>
      </w:r>
      <w:r w:rsidRPr="00756746">
        <w:rPr>
          <w:rFonts w:ascii="Calibri" w:hAnsi="Calibri" w:cs="Calibri"/>
          <w:i/>
          <w:iCs/>
          <w:color w:val="000000" w:themeColor="text1"/>
          <w:spacing w:val="-6"/>
          <w:sz w:val="16"/>
          <w:szCs w:val="16"/>
        </w:rPr>
        <w:t xml:space="preserve">p </w:t>
      </w:r>
      <w:r w:rsidRPr="00756746">
        <w:rPr>
          <w:rFonts w:ascii="Calibri" w:hAnsi="Calibri" w:cs="Calibri"/>
          <w:color w:val="000000" w:themeColor="text1"/>
          <w:spacing w:val="-6"/>
          <w:sz w:val="16"/>
          <w:szCs w:val="16"/>
        </w:rPr>
        <w:t>&lt; 0.20 in the bivariate analysis were included.</w:t>
      </w:r>
    </w:p>
    <w:p w14:paraId="21C71AFC" w14:textId="77777777" w:rsidR="00244143" w:rsidRPr="00426DDB" w:rsidRDefault="00244143" w:rsidP="00E83D37">
      <w:pPr>
        <w:tabs>
          <w:tab w:val="left" w:pos="567"/>
        </w:tabs>
        <w:spacing w:after="120" w:line="240" w:lineRule="auto"/>
        <w:ind w:firstLine="454"/>
        <w:jc w:val="both"/>
        <w:rPr>
          <w:rFonts w:ascii="Calibri" w:hAnsi="Calibri" w:cs="Calibri"/>
          <w:color w:val="000000" w:themeColor="text1"/>
          <w:sz w:val="20"/>
          <w:szCs w:val="20"/>
        </w:rPr>
      </w:pPr>
      <w:r w:rsidRPr="00426DDB">
        <w:rPr>
          <w:rFonts w:ascii="Calibri" w:hAnsi="Calibri" w:cs="Calibri"/>
          <w:color w:val="000000" w:themeColor="text1"/>
          <w:sz w:val="20"/>
          <w:szCs w:val="20"/>
        </w:rPr>
        <w:lastRenderedPageBreak/>
        <w:t>Regarding the bivariate analysis, there is a relationship between material and information support and the variables: income, use of alcohol during pregnancy and desire to terminate the pregnancy, as well as education and physical violence in life practiced by an intimate partner. (</w:t>
      </w:r>
      <w:r w:rsidRPr="00426DDB">
        <w:rPr>
          <w:rFonts w:ascii="Calibri" w:hAnsi="Calibri" w:cs="Calibri"/>
          <w:i/>
          <w:iCs/>
          <w:color w:val="000000" w:themeColor="text1"/>
          <w:sz w:val="20"/>
          <w:szCs w:val="20"/>
        </w:rPr>
        <w:t>p</w:t>
      </w:r>
      <w:r w:rsidRPr="00426DDB">
        <w:rPr>
          <w:rFonts w:ascii="Calibri" w:hAnsi="Calibri" w:cs="Calibri"/>
          <w:color w:val="000000" w:themeColor="text1"/>
          <w:sz w:val="20"/>
          <w:szCs w:val="20"/>
        </w:rPr>
        <w:t xml:space="preserve"> &lt; 0.05). Receiving a benefit was related to information and emotional support (</w:t>
      </w:r>
      <w:r w:rsidRPr="00426DDB">
        <w:rPr>
          <w:rFonts w:ascii="Calibri" w:hAnsi="Calibri" w:cs="Calibri"/>
          <w:i/>
          <w:iCs/>
          <w:color w:val="000000" w:themeColor="text1"/>
          <w:sz w:val="20"/>
          <w:szCs w:val="20"/>
        </w:rPr>
        <w:t>p</w:t>
      </w:r>
      <w:r w:rsidRPr="00426DDB">
        <w:rPr>
          <w:rFonts w:ascii="Calibri" w:hAnsi="Calibri" w:cs="Calibri"/>
          <w:color w:val="000000" w:themeColor="text1"/>
          <w:sz w:val="20"/>
          <w:szCs w:val="20"/>
        </w:rPr>
        <w:t xml:space="preserve"> &lt; 0.05).</w:t>
      </w:r>
    </w:p>
    <w:p w14:paraId="6E630678" w14:textId="77777777" w:rsidR="00244143" w:rsidRPr="00426DDB" w:rsidRDefault="00244143" w:rsidP="00E83D37">
      <w:pPr>
        <w:tabs>
          <w:tab w:val="left" w:pos="567"/>
        </w:tabs>
        <w:spacing w:after="120" w:line="240" w:lineRule="auto"/>
        <w:ind w:firstLine="454"/>
        <w:jc w:val="both"/>
        <w:rPr>
          <w:rFonts w:ascii="Calibri" w:hAnsi="Calibri" w:cs="Calibri"/>
          <w:color w:val="000000" w:themeColor="text1"/>
          <w:sz w:val="20"/>
          <w:szCs w:val="20"/>
        </w:rPr>
      </w:pPr>
      <w:r w:rsidRPr="00426DDB">
        <w:rPr>
          <w:rFonts w:ascii="Calibri" w:hAnsi="Calibri" w:cs="Calibri"/>
          <w:color w:val="000000" w:themeColor="text1"/>
          <w:sz w:val="20"/>
          <w:szCs w:val="20"/>
        </w:rPr>
        <w:t>Affective and emotional social support and positive social interaction were related to income, desire to terminate the pregnancy and physical violence in life practiced by an intimate partner. Education and the number of residents per household were related only to affective support. Furthermore, the use of alcohol during pregnancy was related to emotional social support and positive social interaction (</w:t>
      </w:r>
      <w:r w:rsidRPr="00426DDB">
        <w:rPr>
          <w:rFonts w:ascii="Calibri" w:hAnsi="Calibri" w:cs="Calibri"/>
          <w:i/>
          <w:iCs/>
          <w:color w:val="000000" w:themeColor="text1"/>
          <w:sz w:val="20"/>
          <w:szCs w:val="20"/>
        </w:rPr>
        <w:t>p</w:t>
      </w:r>
      <w:r w:rsidRPr="00426DDB">
        <w:rPr>
          <w:rFonts w:ascii="Calibri" w:hAnsi="Calibri" w:cs="Calibri"/>
          <w:color w:val="000000" w:themeColor="text1"/>
          <w:sz w:val="20"/>
          <w:szCs w:val="20"/>
        </w:rPr>
        <w:t xml:space="preserve"> &lt; 0.05). </w:t>
      </w:r>
    </w:p>
    <w:p w14:paraId="67FC0A06" w14:textId="77777777" w:rsidR="00244143" w:rsidRPr="009B3604" w:rsidRDefault="00244143" w:rsidP="00E83D37">
      <w:pPr>
        <w:spacing w:after="120" w:line="240" w:lineRule="auto"/>
        <w:ind w:firstLine="454"/>
        <w:jc w:val="both"/>
        <w:rPr>
          <w:rFonts w:ascii="Calibri" w:hAnsi="Calibri" w:cs="Calibri"/>
          <w:color w:val="000000"/>
          <w:spacing w:val="2"/>
          <w:sz w:val="20"/>
          <w:szCs w:val="20"/>
        </w:rPr>
      </w:pPr>
      <w:r w:rsidRPr="009B3604">
        <w:rPr>
          <w:rFonts w:ascii="Calibri" w:hAnsi="Calibri" w:cs="Calibri"/>
          <w:color w:val="000000"/>
          <w:spacing w:val="2"/>
          <w:sz w:val="20"/>
          <w:szCs w:val="20"/>
        </w:rPr>
        <w:t xml:space="preserve">In the adjusted analysis, it is noted that puerperal women aged between 14 and 19 years and with higher education had a 12% higher prevalence of material support, in the same sense, those who did not want to interrupt the pregnancy had 1.11 times more of this type of support. Another finding was the higher prevalence of information social support among puerperal women with an income of 1 to 2 minimum wages (PR: 1.12) when compared with those with an income of less than 1 minimum wage, in the same way, this information support was more frequent among postpartum women who did not use alcohol during pregnancy (PR: 1.18) and did not wish to terminate the pregnancy (PR: 1.10). </w:t>
      </w:r>
    </w:p>
    <w:p w14:paraId="3A6E8A6C" w14:textId="7E2F8579" w:rsidR="009B3604" w:rsidRDefault="00244143" w:rsidP="00E83D37">
      <w:pPr>
        <w:spacing w:after="120" w:line="240" w:lineRule="auto"/>
        <w:ind w:firstLine="454"/>
        <w:jc w:val="both"/>
        <w:rPr>
          <w:rFonts w:ascii="Calibri" w:hAnsi="Calibri" w:cs="Calibri"/>
          <w:sz w:val="20"/>
          <w:szCs w:val="20"/>
        </w:rPr>
      </w:pPr>
      <w:r w:rsidRPr="00426DDB">
        <w:rPr>
          <w:rFonts w:ascii="Calibri" w:hAnsi="Calibri" w:cs="Calibri"/>
          <w:sz w:val="20"/>
          <w:szCs w:val="20"/>
        </w:rPr>
        <w:t>Table 3 presents the results of the analyzes carried out, based on the independent variables, regarding affective, emotional, and positive social interaction social support.</w:t>
      </w:r>
    </w:p>
    <w:p w14:paraId="7FF15A79" w14:textId="77777777" w:rsidR="00244143" w:rsidRPr="00426DDB" w:rsidRDefault="00244143" w:rsidP="00244143">
      <w:pPr>
        <w:spacing w:after="0" w:line="240" w:lineRule="auto"/>
        <w:ind w:firstLine="454"/>
        <w:jc w:val="both"/>
        <w:rPr>
          <w:rFonts w:ascii="Calibri" w:hAnsi="Calibri" w:cs="Calibri"/>
          <w:sz w:val="20"/>
          <w:szCs w:val="20"/>
        </w:rPr>
      </w:pPr>
    </w:p>
    <w:p w14:paraId="59C70080" w14:textId="65D5FA1D" w:rsidR="00244143" w:rsidRPr="00244143" w:rsidRDefault="00244143" w:rsidP="00244143">
      <w:pPr>
        <w:spacing w:after="0" w:line="240" w:lineRule="auto"/>
        <w:jc w:val="both"/>
        <w:rPr>
          <w:rFonts w:ascii="Calibri" w:hAnsi="Calibri" w:cs="Calibri"/>
          <w:sz w:val="16"/>
          <w:szCs w:val="16"/>
        </w:rPr>
      </w:pPr>
      <w:r w:rsidRPr="00244143">
        <w:rPr>
          <w:rFonts w:ascii="Calibri" w:hAnsi="Calibri" w:cs="Calibri"/>
          <w:b/>
          <w:sz w:val="16"/>
          <w:szCs w:val="16"/>
        </w:rPr>
        <w:t xml:space="preserve">TABLE 3: </w:t>
      </w:r>
      <w:r w:rsidRPr="00244143">
        <w:rPr>
          <w:rFonts w:ascii="Calibri" w:hAnsi="Calibri" w:cs="Calibri"/>
          <w:sz w:val="16"/>
          <w:szCs w:val="16"/>
        </w:rPr>
        <w:t>Raw and adjusted analysis* of the effects of participants' characteristics on affective, emotional social support and positive social interaction of postpartum women. Espírito Santo, Brazil, 2017.</w:t>
      </w:r>
    </w:p>
    <w:tbl>
      <w:tblPr>
        <w:tblW w:w="9772" w:type="dxa"/>
        <w:jc w:val="center"/>
        <w:tblBorders>
          <w:top w:val="nil"/>
          <w:left w:val="nil"/>
          <w:bottom w:val="nil"/>
          <w:right w:val="nil"/>
          <w:insideH w:val="nil"/>
          <w:insideV w:val="nil"/>
        </w:tblBorders>
        <w:tblLayout w:type="fixed"/>
        <w:tblLook w:val="0400" w:firstRow="0" w:lastRow="0" w:firstColumn="0" w:lastColumn="0" w:noHBand="0" w:noVBand="1"/>
      </w:tblPr>
      <w:tblGrid>
        <w:gridCol w:w="1744"/>
        <w:gridCol w:w="571"/>
        <w:gridCol w:w="771"/>
        <w:gridCol w:w="571"/>
        <w:gridCol w:w="738"/>
        <w:gridCol w:w="571"/>
        <w:gridCol w:w="771"/>
        <w:gridCol w:w="571"/>
        <w:gridCol w:w="780"/>
        <w:gridCol w:w="571"/>
        <w:gridCol w:w="771"/>
        <w:gridCol w:w="571"/>
        <w:gridCol w:w="771"/>
      </w:tblGrid>
      <w:tr w:rsidR="00231A70" w:rsidRPr="00244143" w14:paraId="4404405D" w14:textId="77777777" w:rsidTr="00231A70">
        <w:trPr>
          <w:jc w:val="center"/>
        </w:trPr>
        <w:tc>
          <w:tcPr>
            <w:tcW w:w="1744" w:type="dxa"/>
            <w:vMerge w:val="restart"/>
            <w:tcBorders>
              <w:top w:val="single" w:sz="4" w:space="0" w:color="000000"/>
            </w:tcBorders>
            <w:vAlign w:val="bottom"/>
          </w:tcPr>
          <w:p w14:paraId="426B1DFE" w14:textId="77777777" w:rsidR="00231A70" w:rsidRPr="00244143" w:rsidRDefault="00231A70" w:rsidP="00231A70">
            <w:pPr>
              <w:spacing w:after="0" w:line="240" w:lineRule="auto"/>
              <w:rPr>
                <w:rFonts w:ascii="Calibri" w:hAnsi="Calibri" w:cs="Calibri"/>
                <w:b/>
                <w:sz w:val="18"/>
                <w:szCs w:val="18"/>
              </w:rPr>
            </w:pPr>
            <w:r w:rsidRPr="00244143">
              <w:rPr>
                <w:rFonts w:ascii="Calibri" w:hAnsi="Calibri" w:cs="Calibri"/>
                <w:b/>
                <w:sz w:val="18"/>
                <w:szCs w:val="18"/>
              </w:rPr>
              <w:t>Variables</w:t>
            </w:r>
          </w:p>
        </w:tc>
        <w:tc>
          <w:tcPr>
            <w:tcW w:w="2651" w:type="dxa"/>
            <w:gridSpan w:val="4"/>
            <w:tcBorders>
              <w:top w:val="single" w:sz="4" w:space="0" w:color="000000"/>
              <w:bottom w:val="single" w:sz="4" w:space="0" w:color="000000"/>
            </w:tcBorders>
          </w:tcPr>
          <w:p w14:paraId="226A7DE7" w14:textId="77777777" w:rsidR="00231A70" w:rsidRPr="00244143" w:rsidRDefault="00231A70" w:rsidP="00231A70">
            <w:pPr>
              <w:spacing w:after="0" w:line="240" w:lineRule="auto"/>
              <w:jc w:val="center"/>
              <w:rPr>
                <w:rFonts w:ascii="Calibri" w:hAnsi="Calibri" w:cs="Calibri"/>
                <w:b/>
                <w:sz w:val="18"/>
                <w:szCs w:val="18"/>
              </w:rPr>
            </w:pPr>
            <w:r w:rsidRPr="00244143">
              <w:rPr>
                <w:rFonts w:ascii="Calibri" w:hAnsi="Calibri" w:cs="Calibri"/>
                <w:b/>
                <w:sz w:val="18"/>
                <w:szCs w:val="18"/>
              </w:rPr>
              <w:t>Affective social support</w:t>
            </w:r>
          </w:p>
        </w:tc>
        <w:tc>
          <w:tcPr>
            <w:tcW w:w="2693" w:type="dxa"/>
            <w:gridSpan w:val="4"/>
            <w:tcBorders>
              <w:top w:val="single" w:sz="4" w:space="0" w:color="000000"/>
              <w:bottom w:val="single" w:sz="4" w:space="0" w:color="000000"/>
            </w:tcBorders>
          </w:tcPr>
          <w:p w14:paraId="6A6CDE95" w14:textId="77777777" w:rsidR="00231A70" w:rsidRPr="00244143" w:rsidRDefault="00231A70" w:rsidP="00231A70">
            <w:pPr>
              <w:spacing w:after="0" w:line="240" w:lineRule="auto"/>
              <w:jc w:val="center"/>
              <w:rPr>
                <w:rFonts w:ascii="Calibri" w:hAnsi="Calibri" w:cs="Calibri"/>
                <w:b/>
                <w:sz w:val="18"/>
                <w:szCs w:val="18"/>
              </w:rPr>
            </w:pPr>
            <w:r w:rsidRPr="00244143">
              <w:rPr>
                <w:rFonts w:ascii="Calibri" w:hAnsi="Calibri" w:cs="Calibri"/>
                <w:b/>
                <w:sz w:val="18"/>
                <w:szCs w:val="18"/>
              </w:rPr>
              <w:t>Emotional social support</w:t>
            </w:r>
          </w:p>
        </w:tc>
        <w:tc>
          <w:tcPr>
            <w:tcW w:w="2684" w:type="dxa"/>
            <w:gridSpan w:val="4"/>
            <w:tcBorders>
              <w:top w:val="single" w:sz="4" w:space="0" w:color="000000"/>
              <w:bottom w:val="single" w:sz="4" w:space="0" w:color="000000"/>
            </w:tcBorders>
          </w:tcPr>
          <w:p w14:paraId="6DA3E7E5" w14:textId="77777777" w:rsidR="00231A70" w:rsidRPr="00244143" w:rsidRDefault="00231A70" w:rsidP="00231A70">
            <w:pPr>
              <w:spacing w:after="0" w:line="240" w:lineRule="auto"/>
              <w:jc w:val="center"/>
              <w:rPr>
                <w:rFonts w:ascii="Calibri" w:hAnsi="Calibri" w:cs="Calibri"/>
                <w:b/>
                <w:sz w:val="18"/>
                <w:szCs w:val="18"/>
              </w:rPr>
            </w:pPr>
            <w:r w:rsidRPr="00244143">
              <w:rPr>
                <w:rFonts w:ascii="Calibri" w:hAnsi="Calibri" w:cs="Calibri"/>
                <w:b/>
                <w:sz w:val="18"/>
                <w:szCs w:val="18"/>
              </w:rPr>
              <w:t>Social support of positive social interaction</w:t>
            </w:r>
          </w:p>
        </w:tc>
      </w:tr>
      <w:tr w:rsidR="00231A70" w:rsidRPr="00244143" w14:paraId="0C185ACE" w14:textId="77777777" w:rsidTr="00231A70">
        <w:trPr>
          <w:trHeight w:val="394"/>
          <w:jc w:val="center"/>
        </w:trPr>
        <w:tc>
          <w:tcPr>
            <w:tcW w:w="1744" w:type="dxa"/>
            <w:vMerge/>
          </w:tcPr>
          <w:p w14:paraId="72261982" w14:textId="77777777" w:rsidR="00231A70" w:rsidRPr="00244143" w:rsidRDefault="00231A70" w:rsidP="00244143">
            <w:pPr>
              <w:spacing w:after="0" w:line="240" w:lineRule="auto"/>
              <w:jc w:val="both"/>
              <w:rPr>
                <w:rFonts w:ascii="Calibri" w:hAnsi="Calibri" w:cs="Calibri"/>
                <w:b/>
                <w:sz w:val="18"/>
                <w:szCs w:val="18"/>
              </w:rPr>
            </w:pPr>
          </w:p>
        </w:tc>
        <w:tc>
          <w:tcPr>
            <w:tcW w:w="1342" w:type="dxa"/>
            <w:gridSpan w:val="2"/>
            <w:tcBorders>
              <w:top w:val="single" w:sz="4" w:space="0" w:color="000000"/>
              <w:bottom w:val="single" w:sz="4" w:space="0" w:color="000000"/>
            </w:tcBorders>
          </w:tcPr>
          <w:p w14:paraId="3AAD7561" w14:textId="77777777" w:rsidR="00231A70" w:rsidRPr="00244143" w:rsidRDefault="00231A70" w:rsidP="00231A70">
            <w:pPr>
              <w:spacing w:after="0" w:line="240" w:lineRule="auto"/>
              <w:jc w:val="center"/>
              <w:rPr>
                <w:rFonts w:ascii="Calibri" w:hAnsi="Calibri" w:cs="Calibri"/>
                <w:b/>
                <w:sz w:val="18"/>
                <w:szCs w:val="18"/>
              </w:rPr>
            </w:pPr>
            <w:r w:rsidRPr="00244143">
              <w:rPr>
                <w:rFonts w:ascii="Calibri" w:hAnsi="Calibri" w:cs="Calibri"/>
                <w:b/>
                <w:color w:val="000000" w:themeColor="text1"/>
                <w:sz w:val="18"/>
                <w:szCs w:val="18"/>
              </w:rPr>
              <w:t>Raw Analysis</w:t>
            </w:r>
          </w:p>
        </w:tc>
        <w:tc>
          <w:tcPr>
            <w:tcW w:w="1309" w:type="dxa"/>
            <w:gridSpan w:val="2"/>
            <w:tcBorders>
              <w:top w:val="single" w:sz="4" w:space="0" w:color="000000"/>
              <w:bottom w:val="single" w:sz="4" w:space="0" w:color="000000"/>
            </w:tcBorders>
          </w:tcPr>
          <w:p w14:paraId="2B7CEC79" w14:textId="77777777" w:rsidR="00231A70" w:rsidRPr="00244143" w:rsidRDefault="00231A70" w:rsidP="00231A70">
            <w:pPr>
              <w:spacing w:after="0" w:line="240" w:lineRule="auto"/>
              <w:jc w:val="center"/>
              <w:rPr>
                <w:rFonts w:ascii="Calibri" w:hAnsi="Calibri" w:cs="Calibri"/>
                <w:b/>
                <w:sz w:val="18"/>
                <w:szCs w:val="18"/>
              </w:rPr>
            </w:pPr>
            <w:r w:rsidRPr="00244143">
              <w:rPr>
                <w:rFonts w:ascii="Calibri" w:hAnsi="Calibri" w:cs="Calibri"/>
                <w:b/>
                <w:color w:val="000000" w:themeColor="text1"/>
                <w:sz w:val="18"/>
                <w:szCs w:val="18"/>
              </w:rPr>
              <w:t>Adjusted Analysis</w:t>
            </w:r>
          </w:p>
        </w:tc>
        <w:tc>
          <w:tcPr>
            <w:tcW w:w="1342" w:type="dxa"/>
            <w:gridSpan w:val="2"/>
            <w:tcBorders>
              <w:top w:val="single" w:sz="4" w:space="0" w:color="000000"/>
              <w:bottom w:val="single" w:sz="4" w:space="0" w:color="000000"/>
            </w:tcBorders>
          </w:tcPr>
          <w:p w14:paraId="72889673" w14:textId="77777777" w:rsidR="00231A70" w:rsidRPr="00244143" w:rsidRDefault="00231A70" w:rsidP="00231A70">
            <w:pPr>
              <w:spacing w:after="0" w:line="240" w:lineRule="auto"/>
              <w:jc w:val="center"/>
              <w:rPr>
                <w:rFonts w:ascii="Calibri" w:hAnsi="Calibri" w:cs="Calibri"/>
                <w:b/>
                <w:sz w:val="18"/>
                <w:szCs w:val="18"/>
              </w:rPr>
            </w:pPr>
            <w:r w:rsidRPr="00244143">
              <w:rPr>
                <w:rFonts w:ascii="Calibri" w:hAnsi="Calibri" w:cs="Calibri"/>
                <w:b/>
                <w:color w:val="000000" w:themeColor="text1"/>
                <w:sz w:val="18"/>
                <w:szCs w:val="18"/>
              </w:rPr>
              <w:t>Raw Analysis</w:t>
            </w:r>
          </w:p>
        </w:tc>
        <w:tc>
          <w:tcPr>
            <w:tcW w:w="1351" w:type="dxa"/>
            <w:gridSpan w:val="2"/>
            <w:tcBorders>
              <w:top w:val="single" w:sz="4" w:space="0" w:color="000000"/>
              <w:bottom w:val="single" w:sz="4" w:space="0" w:color="000000"/>
            </w:tcBorders>
          </w:tcPr>
          <w:p w14:paraId="7D00B854" w14:textId="77777777" w:rsidR="00231A70" w:rsidRPr="00244143" w:rsidRDefault="00231A70" w:rsidP="00231A70">
            <w:pPr>
              <w:spacing w:after="0" w:line="240" w:lineRule="auto"/>
              <w:jc w:val="center"/>
              <w:rPr>
                <w:rFonts w:ascii="Calibri" w:hAnsi="Calibri" w:cs="Calibri"/>
                <w:b/>
                <w:sz w:val="18"/>
                <w:szCs w:val="18"/>
              </w:rPr>
            </w:pPr>
            <w:r w:rsidRPr="00244143">
              <w:rPr>
                <w:rFonts w:ascii="Calibri" w:hAnsi="Calibri" w:cs="Calibri"/>
                <w:b/>
                <w:color w:val="000000" w:themeColor="text1"/>
                <w:sz w:val="18"/>
                <w:szCs w:val="18"/>
              </w:rPr>
              <w:t>Adjusted Analysis</w:t>
            </w:r>
          </w:p>
        </w:tc>
        <w:tc>
          <w:tcPr>
            <w:tcW w:w="1342" w:type="dxa"/>
            <w:gridSpan w:val="2"/>
            <w:tcBorders>
              <w:top w:val="single" w:sz="4" w:space="0" w:color="000000"/>
              <w:bottom w:val="single" w:sz="4" w:space="0" w:color="000000"/>
            </w:tcBorders>
          </w:tcPr>
          <w:p w14:paraId="1FAC66C7" w14:textId="77777777" w:rsidR="00231A70" w:rsidRPr="00244143" w:rsidRDefault="00231A70" w:rsidP="00231A70">
            <w:pPr>
              <w:spacing w:after="0" w:line="240" w:lineRule="auto"/>
              <w:jc w:val="center"/>
              <w:rPr>
                <w:rFonts w:ascii="Calibri" w:hAnsi="Calibri" w:cs="Calibri"/>
                <w:b/>
                <w:sz w:val="18"/>
                <w:szCs w:val="18"/>
              </w:rPr>
            </w:pPr>
            <w:r w:rsidRPr="00244143">
              <w:rPr>
                <w:rFonts w:ascii="Calibri" w:hAnsi="Calibri" w:cs="Calibri"/>
                <w:b/>
                <w:color w:val="000000" w:themeColor="text1"/>
                <w:sz w:val="18"/>
                <w:szCs w:val="18"/>
              </w:rPr>
              <w:t>Raw Analysis</w:t>
            </w:r>
          </w:p>
        </w:tc>
        <w:tc>
          <w:tcPr>
            <w:tcW w:w="1342" w:type="dxa"/>
            <w:gridSpan w:val="2"/>
            <w:tcBorders>
              <w:top w:val="single" w:sz="4" w:space="0" w:color="000000"/>
              <w:bottom w:val="single" w:sz="4" w:space="0" w:color="000000"/>
            </w:tcBorders>
          </w:tcPr>
          <w:p w14:paraId="33EFA84D" w14:textId="77777777" w:rsidR="00231A70" w:rsidRPr="00244143" w:rsidRDefault="00231A70" w:rsidP="00231A70">
            <w:pPr>
              <w:spacing w:after="0" w:line="240" w:lineRule="auto"/>
              <w:jc w:val="center"/>
              <w:rPr>
                <w:rFonts w:ascii="Calibri" w:hAnsi="Calibri" w:cs="Calibri"/>
                <w:b/>
                <w:sz w:val="18"/>
                <w:szCs w:val="18"/>
              </w:rPr>
            </w:pPr>
            <w:r w:rsidRPr="00244143">
              <w:rPr>
                <w:rFonts w:ascii="Calibri" w:hAnsi="Calibri" w:cs="Calibri"/>
                <w:b/>
                <w:color w:val="000000" w:themeColor="text1"/>
                <w:sz w:val="18"/>
                <w:szCs w:val="18"/>
              </w:rPr>
              <w:t>Adjusted Analysis</w:t>
            </w:r>
          </w:p>
        </w:tc>
      </w:tr>
      <w:tr w:rsidR="00231A70" w:rsidRPr="00244143" w14:paraId="6CDB82CD" w14:textId="77777777" w:rsidTr="00231A70">
        <w:trPr>
          <w:jc w:val="center"/>
        </w:trPr>
        <w:tc>
          <w:tcPr>
            <w:tcW w:w="1744" w:type="dxa"/>
            <w:vMerge/>
            <w:tcBorders>
              <w:bottom w:val="single" w:sz="4" w:space="0" w:color="000000"/>
            </w:tcBorders>
          </w:tcPr>
          <w:p w14:paraId="1D605998" w14:textId="77777777" w:rsidR="00231A70" w:rsidRPr="00244143" w:rsidRDefault="00231A70" w:rsidP="00244143">
            <w:pPr>
              <w:spacing w:after="0" w:line="240" w:lineRule="auto"/>
              <w:jc w:val="both"/>
              <w:rPr>
                <w:rFonts w:ascii="Calibri" w:hAnsi="Calibri" w:cs="Calibri"/>
                <w:b/>
                <w:sz w:val="18"/>
                <w:szCs w:val="18"/>
              </w:rPr>
            </w:pPr>
          </w:p>
        </w:tc>
        <w:tc>
          <w:tcPr>
            <w:tcW w:w="571" w:type="dxa"/>
            <w:tcBorders>
              <w:top w:val="single" w:sz="4" w:space="0" w:color="000000"/>
              <w:bottom w:val="single" w:sz="4" w:space="0" w:color="000000"/>
            </w:tcBorders>
          </w:tcPr>
          <w:p w14:paraId="1459DE02" w14:textId="77777777" w:rsidR="00231A70" w:rsidRPr="00231A70" w:rsidRDefault="00231A70" w:rsidP="00231A70">
            <w:pPr>
              <w:spacing w:after="0" w:line="240" w:lineRule="auto"/>
              <w:jc w:val="center"/>
              <w:rPr>
                <w:rFonts w:ascii="Calibri" w:hAnsi="Calibri" w:cs="Calibri"/>
                <w:b/>
                <w:sz w:val="16"/>
                <w:szCs w:val="16"/>
              </w:rPr>
            </w:pPr>
            <w:r w:rsidRPr="00231A70">
              <w:rPr>
                <w:rFonts w:ascii="Calibri" w:hAnsi="Calibri" w:cs="Calibri"/>
                <w:b/>
                <w:color w:val="000000" w:themeColor="text1"/>
                <w:sz w:val="16"/>
                <w:szCs w:val="16"/>
              </w:rPr>
              <w:t>PR</w:t>
            </w:r>
          </w:p>
        </w:tc>
        <w:tc>
          <w:tcPr>
            <w:tcW w:w="771" w:type="dxa"/>
            <w:tcBorders>
              <w:top w:val="single" w:sz="4" w:space="0" w:color="000000"/>
              <w:bottom w:val="single" w:sz="4" w:space="0" w:color="000000"/>
            </w:tcBorders>
          </w:tcPr>
          <w:p w14:paraId="56A6B8A2" w14:textId="0907D0A8" w:rsidR="00231A70" w:rsidRPr="00231A70" w:rsidRDefault="00231A70" w:rsidP="00231A70">
            <w:pPr>
              <w:spacing w:after="0" w:line="240" w:lineRule="auto"/>
              <w:jc w:val="center"/>
              <w:rPr>
                <w:rFonts w:ascii="Calibri" w:hAnsi="Calibri" w:cs="Calibri"/>
                <w:b/>
                <w:sz w:val="16"/>
                <w:szCs w:val="16"/>
              </w:rPr>
            </w:pPr>
            <w:r w:rsidRPr="00231A70">
              <w:rPr>
                <w:rFonts w:ascii="Calibri" w:hAnsi="Calibri" w:cs="Calibri"/>
                <w:b/>
                <w:i/>
                <w:iCs/>
                <w:color w:val="000000" w:themeColor="text1"/>
                <w:sz w:val="16"/>
                <w:szCs w:val="16"/>
              </w:rPr>
              <w:t>p-value</w:t>
            </w:r>
          </w:p>
        </w:tc>
        <w:tc>
          <w:tcPr>
            <w:tcW w:w="571" w:type="dxa"/>
            <w:tcBorders>
              <w:top w:val="single" w:sz="4" w:space="0" w:color="000000"/>
              <w:bottom w:val="single" w:sz="4" w:space="0" w:color="000000"/>
            </w:tcBorders>
          </w:tcPr>
          <w:p w14:paraId="55060ABF" w14:textId="77777777" w:rsidR="00231A70" w:rsidRPr="00231A70" w:rsidRDefault="00231A70" w:rsidP="00231A70">
            <w:pPr>
              <w:spacing w:after="0" w:line="240" w:lineRule="auto"/>
              <w:jc w:val="center"/>
              <w:rPr>
                <w:rFonts w:ascii="Calibri" w:hAnsi="Calibri" w:cs="Calibri"/>
                <w:b/>
                <w:sz w:val="16"/>
                <w:szCs w:val="16"/>
              </w:rPr>
            </w:pPr>
            <w:r w:rsidRPr="00231A70">
              <w:rPr>
                <w:rFonts w:ascii="Calibri" w:hAnsi="Calibri" w:cs="Calibri"/>
                <w:b/>
                <w:color w:val="000000" w:themeColor="text1"/>
                <w:sz w:val="16"/>
                <w:szCs w:val="16"/>
              </w:rPr>
              <w:t>PR</w:t>
            </w:r>
          </w:p>
        </w:tc>
        <w:tc>
          <w:tcPr>
            <w:tcW w:w="738" w:type="dxa"/>
            <w:tcBorders>
              <w:top w:val="single" w:sz="4" w:space="0" w:color="000000"/>
              <w:bottom w:val="single" w:sz="4" w:space="0" w:color="000000"/>
            </w:tcBorders>
          </w:tcPr>
          <w:p w14:paraId="63D730CE" w14:textId="43A5C154" w:rsidR="00231A70" w:rsidRPr="00231A70" w:rsidRDefault="00231A70" w:rsidP="00231A70">
            <w:pPr>
              <w:spacing w:after="0" w:line="240" w:lineRule="auto"/>
              <w:jc w:val="center"/>
              <w:rPr>
                <w:rFonts w:ascii="Calibri" w:hAnsi="Calibri" w:cs="Calibri"/>
                <w:b/>
                <w:sz w:val="16"/>
                <w:szCs w:val="16"/>
              </w:rPr>
            </w:pPr>
            <w:r w:rsidRPr="00231A70">
              <w:rPr>
                <w:rFonts w:ascii="Calibri" w:hAnsi="Calibri" w:cs="Calibri"/>
                <w:b/>
                <w:i/>
                <w:iCs/>
                <w:color w:val="000000" w:themeColor="text1"/>
                <w:sz w:val="16"/>
                <w:szCs w:val="16"/>
              </w:rPr>
              <w:t>p-value</w:t>
            </w:r>
          </w:p>
        </w:tc>
        <w:tc>
          <w:tcPr>
            <w:tcW w:w="571" w:type="dxa"/>
            <w:tcBorders>
              <w:top w:val="single" w:sz="4" w:space="0" w:color="000000"/>
              <w:bottom w:val="single" w:sz="4" w:space="0" w:color="000000"/>
            </w:tcBorders>
          </w:tcPr>
          <w:p w14:paraId="51782C7F" w14:textId="77777777" w:rsidR="00231A70" w:rsidRPr="00231A70" w:rsidRDefault="00231A70" w:rsidP="00231A70">
            <w:pPr>
              <w:spacing w:after="0" w:line="240" w:lineRule="auto"/>
              <w:jc w:val="center"/>
              <w:rPr>
                <w:rFonts w:ascii="Calibri" w:hAnsi="Calibri" w:cs="Calibri"/>
                <w:b/>
                <w:sz w:val="16"/>
                <w:szCs w:val="16"/>
              </w:rPr>
            </w:pPr>
            <w:r w:rsidRPr="00231A70">
              <w:rPr>
                <w:rFonts w:ascii="Calibri" w:hAnsi="Calibri" w:cs="Calibri"/>
                <w:b/>
                <w:color w:val="000000" w:themeColor="text1"/>
                <w:sz w:val="16"/>
                <w:szCs w:val="16"/>
              </w:rPr>
              <w:t>PR</w:t>
            </w:r>
          </w:p>
        </w:tc>
        <w:tc>
          <w:tcPr>
            <w:tcW w:w="771" w:type="dxa"/>
            <w:tcBorders>
              <w:top w:val="single" w:sz="4" w:space="0" w:color="000000"/>
              <w:bottom w:val="single" w:sz="4" w:space="0" w:color="000000"/>
            </w:tcBorders>
          </w:tcPr>
          <w:p w14:paraId="0A4FDFED" w14:textId="3523D309" w:rsidR="00231A70" w:rsidRPr="00231A70" w:rsidRDefault="00231A70" w:rsidP="00231A70">
            <w:pPr>
              <w:spacing w:after="0" w:line="240" w:lineRule="auto"/>
              <w:jc w:val="center"/>
              <w:rPr>
                <w:rFonts w:ascii="Calibri" w:hAnsi="Calibri" w:cs="Calibri"/>
                <w:b/>
                <w:sz w:val="16"/>
                <w:szCs w:val="16"/>
              </w:rPr>
            </w:pPr>
            <w:r w:rsidRPr="00231A70">
              <w:rPr>
                <w:rFonts w:ascii="Calibri" w:hAnsi="Calibri" w:cs="Calibri"/>
                <w:b/>
                <w:i/>
                <w:iCs/>
                <w:color w:val="000000" w:themeColor="text1"/>
                <w:sz w:val="16"/>
                <w:szCs w:val="16"/>
              </w:rPr>
              <w:t>p-value</w:t>
            </w:r>
          </w:p>
        </w:tc>
        <w:tc>
          <w:tcPr>
            <w:tcW w:w="571" w:type="dxa"/>
            <w:tcBorders>
              <w:bottom w:val="single" w:sz="4" w:space="0" w:color="000000"/>
            </w:tcBorders>
          </w:tcPr>
          <w:p w14:paraId="354E4E21" w14:textId="77777777" w:rsidR="00231A70" w:rsidRPr="00231A70" w:rsidRDefault="00231A70" w:rsidP="00231A70">
            <w:pPr>
              <w:spacing w:after="0" w:line="240" w:lineRule="auto"/>
              <w:jc w:val="center"/>
              <w:rPr>
                <w:rFonts w:ascii="Calibri" w:hAnsi="Calibri" w:cs="Calibri"/>
                <w:b/>
                <w:sz w:val="16"/>
                <w:szCs w:val="16"/>
              </w:rPr>
            </w:pPr>
            <w:r w:rsidRPr="00231A70">
              <w:rPr>
                <w:rFonts w:ascii="Calibri" w:hAnsi="Calibri" w:cs="Calibri"/>
                <w:b/>
                <w:color w:val="000000" w:themeColor="text1"/>
                <w:sz w:val="16"/>
                <w:szCs w:val="16"/>
              </w:rPr>
              <w:t>PR</w:t>
            </w:r>
          </w:p>
        </w:tc>
        <w:tc>
          <w:tcPr>
            <w:tcW w:w="780" w:type="dxa"/>
            <w:tcBorders>
              <w:bottom w:val="single" w:sz="4" w:space="0" w:color="000000"/>
            </w:tcBorders>
          </w:tcPr>
          <w:p w14:paraId="18182953" w14:textId="20353E11" w:rsidR="00231A70" w:rsidRPr="00231A70" w:rsidRDefault="00231A70" w:rsidP="00231A70">
            <w:pPr>
              <w:spacing w:after="0" w:line="240" w:lineRule="auto"/>
              <w:jc w:val="center"/>
              <w:rPr>
                <w:rFonts w:ascii="Calibri" w:hAnsi="Calibri" w:cs="Calibri"/>
                <w:b/>
                <w:sz w:val="16"/>
                <w:szCs w:val="16"/>
              </w:rPr>
            </w:pPr>
            <w:r w:rsidRPr="00231A70">
              <w:rPr>
                <w:rFonts w:ascii="Calibri" w:hAnsi="Calibri" w:cs="Calibri"/>
                <w:b/>
                <w:i/>
                <w:iCs/>
                <w:color w:val="000000" w:themeColor="text1"/>
                <w:sz w:val="16"/>
                <w:szCs w:val="16"/>
              </w:rPr>
              <w:t>p-value</w:t>
            </w:r>
          </w:p>
        </w:tc>
        <w:tc>
          <w:tcPr>
            <w:tcW w:w="571" w:type="dxa"/>
            <w:tcBorders>
              <w:bottom w:val="single" w:sz="4" w:space="0" w:color="000000"/>
            </w:tcBorders>
          </w:tcPr>
          <w:p w14:paraId="71F606C1" w14:textId="77777777" w:rsidR="00231A70" w:rsidRPr="00231A70" w:rsidRDefault="00231A70" w:rsidP="00231A70">
            <w:pPr>
              <w:spacing w:after="0" w:line="240" w:lineRule="auto"/>
              <w:jc w:val="center"/>
              <w:rPr>
                <w:rFonts w:ascii="Calibri" w:hAnsi="Calibri" w:cs="Calibri"/>
                <w:b/>
                <w:sz w:val="16"/>
                <w:szCs w:val="16"/>
              </w:rPr>
            </w:pPr>
            <w:r w:rsidRPr="00231A70">
              <w:rPr>
                <w:rFonts w:ascii="Calibri" w:hAnsi="Calibri" w:cs="Calibri"/>
                <w:b/>
                <w:color w:val="000000" w:themeColor="text1"/>
                <w:sz w:val="16"/>
                <w:szCs w:val="16"/>
              </w:rPr>
              <w:t>PR</w:t>
            </w:r>
          </w:p>
        </w:tc>
        <w:tc>
          <w:tcPr>
            <w:tcW w:w="771" w:type="dxa"/>
            <w:tcBorders>
              <w:bottom w:val="single" w:sz="4" w:space="0" w:color="000000"/>
            </w:tcBorders>
          </w:tcPr>
          <w:p w14:paraId="066DFD66" w14:textId="0FE4EF17" w:rsidR="00231A70" w:rsidRPr="00231A70" w:rsidRDefault="00231A70" w:rsidP="00231A70">
            <w:pPr>
              <w:spacing w:after="0" w:line="240" w:lineRule="auto"/>
              <w:jc w:val="center"/>
              <w:rPr>
                <w:rFonts w:ascii="Calibri" w:hAnsi="Calibri" w:cs="Calibri"/>
                <w:b/>
                <w:sz w:val="16"/>
                <w:szCs w:val="16"/>
              </w:rPr>
            </w:pPr>
            <w:r w:rsidRPr="00231A70">
              <w:rPr>
                <w:rFonts w:ascii="Calibri" w:hAnsi="Calibri" w:cs="Calibri"/>
                <w:b/>
                <w:i/>
                <w:iCs/>
                <w:color w:val="000000" w:themeColor="text1"/>
                <w:sz w:val="16"/>
                <w:szCs w:val="16"/>
              </w:rPr>
              <w:t>p-value</w:t>
            </w:r>
          </w:p>
        </w:tc>
        <w:tc>
          <w:tcPr>
            <w:tcW w:w="571" w:type="dxa"/>
            <w:tcBorders>
              <w:top w:val="single" w:sz="4" w:space="0" w:color="000000"/>
              <w:bottom w:val="single" w:sz="4" w:space="0" w:color="000000"/>
            </w:tcBorders>
          </w:tcPr>
          <w:p w14:paraId="449ED918" w14:textId="77777777" w:rsidR="00231A70" w:rsidRPr="00231A70" w:rsidRDefault="00231A70" w:rsidP="00231A70">
            <w:pPr>
              <w:spacing w:after="0" w:line="240" w:lineRule="auto"/>
              <w:jc w:val="center"/>
              <w:rPr>
                <w:rFonts w:ascii="Calibri" w:hAnsi="Calibri" w:cs="Calibri"/>
                <w:b/>
                <w:sz w:val="16"/>
                <w:szCs w:val="16"/>
              </w:rPr>
            </w:pPr>
            <w:r w:rsidRPr="00231A70">
              <w:rPr>
                <w:rFonts w:ascii="Calibri" w:hAnsi="Calibri" w:cs="Calibri"/>
                <w:b/>
                <w:color w:val="000000" w:themeColor="text1"/>
                <w:sz w:val="16"/>
                <w:szCs w:val="16"/>
              </w:rPr>
              <w:t>PR</w:t>
            </w:r>
          </w:p>
        </w:tc>
        <w:tc>
          <w:tcPr>
            <w:tcW w:w="771" w:type="dxa"/>
            <w:tcBorders>
              <w:top w:val="single" w:sz="4" w:space="0" w:color="000000"/>
              <w:bottom w:val="single" w:sz="4" w:space="0" w:color="000000"/>
            </w:tcBorders>
          </w:tcPr>
          <w:p w14:paraId="1CFB398C" w14:textId="26C62906" w:rsidR="00231A70" w:rsidRPr="00231A70" w:rsidRDefault="00231A70" w:rsidP="00231A70">
            <w:pPr>
              <w:spacing w:after="0" w:line="240" w:lineRule="auto"/>
              <w:jc w:val="center"/>
              <w:rPr>
                <w:rFonts w:ascii="Calibri" w:hAnsi="Calibri" w:cs="Calibri"/>
                <w:b/>
                <w:sz w:val="16"/>
                <w:szCs w:val="16"/>
              </w:rPr>
            </w:pPr>
            <w:r w:rsidRPr="00231A70">
              <w:rPr>
                <w:rFonts w:ascii="Calibri" w:hAnsi="Calibri" w:cs="Calibri"/>
                <w:b/>
                <w:i/>
                <w:iCs/>
                <w:color w:val="000000" w:themeColor="text1"/>
                <w:sz w:val="16"/>
                <w:szCs w:val="16"/>
              </w:rPr>
              <w:t>p-value</w:t>
            </w:r>
          </w:p>
        </w:tc>
      </w:tr>
      <w:tr w:rsidR="00244143" w:rsidRPr="00244143" w14:paraId="51793C56" w14:textId="77777777" w:rsidTr="00231A70">
        <w:trPr>
          <w:jc w:val="center"/>
        </w:trPr>
        <w:tc>
          <w:tcPr>
            <w:tcW w:w="1744" w:type="dxa"/>
            <w:tcBorders>
              <w:top w:val="single" w:sz="4" w:space="0" w:color="000000"/>
            </w:tcBorders>
          </w:tcPr>
          <w:p w14:paraId="3C35F599" w14:textId="77777777" w:rsidR="00244143" w:rsidRPr="00244143" w:rsidRDefault="00244143" w:rsidP="00244143">
            <w:pPr>
              <w:spacing w:after="0" w:line="240" w:lineRule="auto"/>
              <w:rPr>
                <w:rFonts w:ascii="Calibri" w:hAnsi="Calibri" w:cs="Calibri"/>
                <w:b/>
                <w:sz w:val="18"/>
                <w:szCs w:val="18"/>
              </w:rPr>
            </w:pPr>
            <w:r w:rsidRPr="00244143">
              <w:rPr>
                <w:rFonts w:ascii="Calibri" w:hAnsi="Calibri" w:cs="Calibri"/>
                <w:b/>
                <w:color w:val="000000" w:themeColor="text1"/>
                <w:sz w:val="18"/>
                <w:szCs w:val="18"/>
              </w:rPr>
              <w:t>Age group</w:t>
            </w:r>
          </w:p>
        </w:tc>
        <w:tc>
          <w:tcPr>
            <w:tcW w:w="571" w:type="dxa"/>
            <w:tcBorders>
              <w:top w:val="single" w:sz="4" w:space="0" w:color="000000"/>
            </w:tcBorders>
          </w:tcPr>
          <w:p w14:paraId="7D1BC39F" w14:textId="77777777" w:rsidR="00244143" w:rsidRPr="00244143" w:rsidRDefault="00244143" w:rsidP="00231A70">
            <w:pPr>
              <w:spacing w:after="0" w:line="240" w:lineRule="auto"/>
              <w:jc w:val="center"/>
              <w:rPr>
                <w:rFonts w:ascii="Calibri" w:hAnsi="Calibri" w:cs="Calibri"/>
                <w:b/>
                <w:sz w:val="18"/>
                <w:szCs w:val="18"/>
              </w:rPr>
            </w:pPr>
          </w:p>
        </w:tc>
        <w:tc>
          <w:tcPr>
            <w:tcW w:w="771" w:type="dxa"/>
            <w:tcBorders>
              <w:top w:val="single" w:sz="4" w:space="0" w:color="000000"/>
            </w:tcBorders>
          </w:tcPr>
          <w:p w14:paraId="2D2CB12F" w14:textId="77777777" w:rsidR="00244143" w:rsidRPr="00244143" w:rsidRDefault="00244143" w:rsidP="00231A70">
            <w:pPr>
              <w:spacing w:after="0" w:line="240" w:lineRule="auto"/>
              <w:jc w:val="center"/>
              <w:rPr>
                <w:rFonts w:ascii="Calibri" w:hAnsi="Calibri" w:cs="Calibri"/>
                <w:b/>
                <w:sz w:val="18"/>
                <w:szCs w:val="18"/>
              </w:rPr>
            </w:pPr>
          </w:p>
        </w:tc>
        <w:tc>
          <w:tcPr>
            <w:tcW w:w="571" w:type="dxa"/>
            <w:tcBorders>
              <w:top w:val="single" w:sz="4" w:space="0" w:color="000000"/>
            </w:tcBorders>
          </w:tcPr>
          <w:p w14:paraId="26962CD2" w14:textId="77777777" w:rsidR="00244143" w:rsidRPr="00244143" w:rsidRDefault="00244143" w:rsidP="00231A70">
            <w:pPr>
              <w:spacing w:after="0" w:line="240" w:lineRule="auto"/>
              <w:jc w:val="center"/>
              <w:rPr>
                <w:rFonts w:ascii="Calibri" w:hAnsi="Calibri" w:cs="Calibri"/>
                <w:b/>
                <w:sz w:val="18"/>
                <w:szCs w:val="18"/>
              </w:rPr>
            </w:pPr>
          </w:p>
        </w:tc>
        <w:tc>
          <w:tcPr>
            <w:tcW w:w="738" w:type="dxa"/>
            <w:tcBorders>
              <w:top w:val="single" w:sz="4" w:space="0" w:color="000000"/>
            </w:tcBorders>
          </w:tcPr>
          <w:p w14:paraId="6A423879" w14:textId="77777777" w:rsidR="00244143" w:rsidRPr="00244143" w:rsidRDefault="00244143" w:rsidP="00231A70">
            <w:pPr>
              <w:spacing w:after="0" w:line="240" w:lineRule="auto"/>
              <w:jc w:val="center"/>
              <w:rPr>
                <w:rFonts w:ascii="Calibri" w:hAnsi="Calibri" w:cs="Calibri"/>
                <w:b/>
                <w:sz w:val="18"/>
                <w:szCs w:val="18"/>
              </w:rPr>
            </w:pPr>
          </w:p>
        </w:tc>
        <w:tc>
          <w:tcPr>
            <w:tcW w:w="571" w:type="dxa"/>
            <w:tcBorders>
              <w:top w:val="single" w:sz="4" w:space="0" w:color="000000"/>
            </w:tcBorders>
          </w:tcPr>
          <w:p w14:paraId="097D5F0A" w14:textId="77777777" w:rsidR="00244143" w:rsidRPr="00244143" w:rsidRDefault="00244143" w:rsidP="00231A70">
            <w:pPr>
              <w:spacing w:after="0" w:line="240" w:lineRule="auto"/>
              <w:jc w:val="center"/>
              <w:rPr>
                <w:rFonts w:ascii="Calibri" w:hAnsi="Calibri" w:cs="Calibri"/>
                <w:b/>
                <w:sz w:val="18"/>
                <w:szCs w:val="18"/>
              </w:rPr>
            </w:pPr>
          </w:p>
        </w:tc>
        <w:tc>
          <w:tcPr>
            <w:tcW w:w="771" w:type="dxa"/>
            <w:tcBorders>
              <w:top w:val="single" w:sz="4" w:space="0" w:color="000000"/>
            </w:tcBorders>
          </w:tcPr>
          <w:p w14:paraId="29B3B762" w14:textId="77777777" w:rsidR="00244143" w:rsidRPr="00244143" w:rsidRDefault="00244143" w:rsidP="00231A70">
            <w:pPr>
              <w:spacing w:after="0" w:line="240" w:lineRule="auto"/>
              <w:jc w:val="center"/>
              <w:rPr>
                <w:rFonts w:ascii="Calibri" w:hAnsi="Calibri" w:cs="Calibri"/>
                <w:b/>
                <w:sz w:val="18"/>
                <w:szCs w:val="18"/>
              </w:rPr>
            </w:pPr>
          </w:p>
        </w:tc>
        <w:tc>
          <w:tcPr>
            <w:tcW w:w="571" w:type="dxa"/>
            <w:tcBorders>
              <w:top w:val="single" w:sz="4" w:space="0" w:color="000000"/>
            </w:tcBorders>
          </w:tcPr>
          <w:p w14:paraId="6E8EFFA5" w14:textId="77777777" w:rsidR="00244143" w:rsidRPr="00244143" w:rsidRDefault="00244143" w:rsidP="00231A70">
            <w:pPr>
              <w:spacing w:after="0" w:line="240" w:lineRule="auto"/>
              <w:jc w:val="center"/>
              <w:rPr>
                <w:rFonts w:ascii="Calibri" w:hAnsi="Calibri" w:cs="Calibri"/>
                <w:b/>
                <w:sz w:val="18"/>
                <w:szCs w:val="18"/>
              </w:rPr>
            </w:pPr>
          </w:p>
        </w:tc>
        <w:tc>
          <w:tcPr>
            <w:tcW w:w="780" w:type="dxa"/>
            <w:tcBorders>
              <w:top w:val="single" w:sz="4" w:space="0" w:color="000000"/>
            </w:tcBorders>
          </w:tcPr>
          <w:p w14:paraId="7EF23CFF" w14:textId="77777777" w:rsidR="00244143" w:rsidRPr="00244143" w:rsidRDefault="00244143" w:rsidP="00231A70">
            <w:pPr>
              <w:spacing w:after="0" w:line="240" w:lineRule="auto"/>
              <w:jc w:val="center"/>
              <w:rPr>
                <w:rFonts w:ascii="Calibri" w:hAnsi="Calibri" w:cs="Calibri"/>
                <w:b/>
                <w:sz w:val="18"/>
                <w:szCs w:val="18"/>
              </w:rPr>
            </w:pPr>
          </w:p>
        </w:tc>
        <w:tc>
          <w:tcPr>
            <w:tcW w:w="571" w:type="dxa"/>
            <w:tcBorders>
              <w:top w:val="single" w:sz="4" w:space="0" w:color="000000"/>
            </w:tcBorders>
          </w:tcPr>
          <w:p w14:paraId="2E1AFDBF" w14:textId="77777777" w:rsidR="00244143" w:rsidRPr="00244143" w:rsidRDefault="00244143" w:rsidP="00231A70">
            <w:pPr>
              <w:spacing w:after="0" w:line="240" w:lineRule="auto"/>
              <w:jc w:val="center"/>
              <w:rPr>
                <w:rFonts w:ascii="Calibri" w:hAnsi="Calibri" w:cs="Calibri"/>
                <w:sz w:val="18"/>
                <w:szCs w:val="18"/>
              </w:rPr>
            </w:pPr>
          </w:p>
        </w:tc>
        <w:tc>
          <w:tcPr>
            <w:tcW w:w="771" w:type="dxa"/>
            <w:tcBorders>
              <w:top w:val="single" w:sz="4" w:space="0" w:color="000000"/>
            </w:tcBorders>
          </w:tcPr>
          <w:p w14:paraId="5C854CA5" w14:textId="77777777" w:rsidR="00244143" w:rsidRPr="00244143" w:rsidRDefault="00244143" w:rsidP="00231A70">
            <w:pPr>
              <w:spacing w:after="0" w:line="240" w:lineRule="auto"/>
              <w:jc w:val="center"/>
              <w:rPr>
                <w:rFonts w:ascii="Calibri" w:hAnsi="Calibri" w:cs="Calibri"/>
                <w:sz w:val="18"/>
                <w:szCs w:val="18"/>
              </w:rPr>
            </w:pPr>
          </w:p>
        </w:tc>
        <w:tc>
          <w:tcPr>
            <w:tcW w:w="571" w:type="dxa"/>
            <w:tcBorders>
              <w:top w:val="single" w:sz="4" w:space="0" w:color="000000"/>
            </w:tcBorders>
          </w:tcPr>
          <w:p w14:paraId="00DA41FE" w14:textId="77777777" w:rsidR="00244143" w:rsidRPr="00244143" w:rsidRDefault="00244143" w:rsidP="00231A70">
            <w:pPr>
              <w:spacing w:after="0" w:line="240" w:lineRule="auto"/>
              <w:jc w:val="center"/>
              <w:rPr>
                <w:rFonts w:ascii="Calibri" w:hAnsi="Calibri" w:cs="Calibri"/>
                <w:sz w:val="18"/>
                <w:szCs w:val="18"/>
              </w:rPr>
            </w:pPr>
          </w:p>
        </w:tc>
        <w:tc>
          <w:tcPr>
            <w:tcW w:w="771" w:type="dxa"/>
            <w:tcBorders>
              <w:top w:val="single" w:sz="4" w:space="0" w:color="000000"/>
            </w:tcBorders>
          </w:tcPr>
          <w:p w14:paraId="50225DE7" w14:textId="77777777" w:rsidR="00244143" w:rsidRPr="00244143" w:rsidRDefault="00244143" w:rsidP="00231A70">
            <w:pPr>
              <w:spacing w:after="0" w:line="240" w:lineRule="auto"/>
              <w:jc w:val="center"/>
              <w:rPr>
                <w:rFonts w:ascii="Calibri" w:hAnsi="Calibri" w:cs="Calibri"/>
                <w:sz w:val="18"/>
                <w:szCs w:val="18"/>
              </w:rPr>
            </w:pPr>
          </w:p>
        </w:tc>
      </w:tr>
      <w:tr w:rsidR="00244143" w:rsidRPr="00244143" w14:paraId="46175C74" w14:textId="77777777" w:rsidTr="00231A70">
        <w:trPr>
          <w:jc w:val="center"/>
        </w:trPr>
        <w:tc>
          <w:tcPr>
            <w:tcW w:w="1744" w:type="dxa"/>
          </w:tcPr>
          <w:p w14:paraId="330C973E" w14:textId="77777777" w:rsidR="00244143" w:rsidRPr="00244143" w:rsidRDefault="00244143" w:rsidP="00244143">
            <w:pPr>
              <w:spacing w:after="0" w:line="240" w:lineRule="auto"/>
              <w:rPr>
                <w:rFonts w:ascii="Calibri" w:hAnsi="Calibri" w:cs="Calibri"/>
                <w:b/>
                <w:sz w:val="18"/>
                <w:szCs w:val="18"/>
              </w:rPr>
            </w:pPr>
            <w:r w:rsidRPr="00244143">
              <w:rPr>
                <w:rFonts w:ascii="Calibri" w:hAnsi="Calibri" w:cs="Calibri"/>
                <w:color w:val="000000" w:themeColor="text1"/>
                <w:sz w:val="18"/>
                <w:szCs w:val="18"/>
              </w:rPr>
              <w:t>14-19 years old</w:t>
            </w:r>
          </w:p>
        </w:tc>
        <w:tc>
          <w:tcPr>
            <w:tcW w:w="571" w:type="dxa"/>
          </w:tcPr>
          <w:p w14:paraId="051303DD" w14:textId="77777777" w:rsidR="00244143" w:rsidRPr="00244143" w:rsidRDefault="00244143" w:rsidP="00231A70">
            <w:pPr>
              <w:spacing w:after="0" w:line="240" w:lineRule="auto"/>
              <w:jc w:val="center"/>
              <w:rPr>
                <w:rFonts w:ascii="Calibri" w:hAnsi="Calibri" w:cs="Calibri"/>
                <w:b/>
                <w:sz w:val="18"/>
                <w:szCs w:val="18"/>
              </w:rPr>
            </w:pPr>
            <w:r w:rsidRPr="00244143">
              <w:rPr>
                <w:rFonts w:ascii="Calibri" w:hAnsi="Calibri" w:cs="Calibri"/>
                <w:b/>
                <w:sz w:val="18"/>
                <w:szCs w:val="18"/>
              </w:rPr>
              <w:t>-</w:t>
            </w:r>
          </w:p>
        </w:tc>
        <w:tc>
          <w:tcPr>
            <w:tcW w:w="771" w:type="dxa"/>
          </w:tcPr>
          <w:p w14:paraId="4587DCB3" w14:textId="77777777" w:rsidR="00244143" w:rsidRPr="00244143" w:rsidRDefault="00244143" w:rsidP="00231A70">
            <w:pPr>
              <w:spacing w:after="0" w:line="240" w:lineRule="auto"/>
              <w:jc w:val="center"/>
              <w:rPr>
                <w:rFonts w:ascii="Calibri" w:hAnsi="Calibri" w:cs="Calibri"/>
                <w:b/>
                <w:sz w:val="18"/>
                <w:szCs w:val="18"/>
              </w:rPr>
            </w:pPr>
            <w:r w:rsidRPr="00244143">
              <w:rPr>
                <w:rFonts w:ascii="Calibri" w:hAnsi="Calibri" w:cs="Calibri"/>
                <w:b/>
                <w:sz w:val="18"/>
                <w:szCs w:val="18"/>
              </w:rPr>
              <w:t>-</w:t>
            </w:r>
          </w:p>
        </w:tc>
        <w:tc>
          <w:tcPr>
            <w:tcW w:w="571" w:type="dxa"/>
          </w:tcPr>
          <w:p w14:paraId="082A8756" w14:textId="77777777" w:rsidR="00244143" w:rsidRPr="00244143" w:rsidRDefault="00244143" w:rsidP="00231A70">
            <w:pPr>
              <w:spacing w:after="0" w:line="240" w:lineRule="auto"/>
              <w:jc w:val="center"/>
              <w:rPr>
                <w:rFonts w:ascii="Calibri" w:hAnsi="Calibri" w:cs="Calibri"/>
                <w:b/>
                <w:sz w:val="18"/>
                <w:szCs w:val="18"/>
              </w:rPr>
            </w:pPr>
            <w:r w:rsidRPr="00244143">
              <w:rPr>
                <w:rFonts w:ascii="Calibri" w:hAnsi="Calibri" w:cs="Calibri"/>
                <w:b/>
                <w:sz w:val="18"/>
                <w:szCs w:val="18"/>
              </w:rPr>
              <w:t>-</w:t>
            </w:r>
          </w:p>
        </w:tc>
        <w:tc>
          <w:tcPr>
            <w:tcW w:w="738" w:type="dxa"/>
          </w:tcPr>
          <w:p w14:paraId="6296AC95" w14:textId="77777777" w:rsidR="00244143" w:rsidRPr="00244143" w:rsidRDefault="00244143" w:rsidP="00231A70">
            <w:pPr>
              <w:spacing w:after="0" w:line="240" w:lineRule="auto"/>
              <w:jc w:val="center"/>
              <w:rPr>
                <w:rFonts w:ascii="Calibri" w:hAnsi="Calibri" w:cs="Calibri"/>
                <w:b/>
                <w:sz w:val="18"/>
                <w:szCs w:val="18"/>
              </w:rPr>
            </w:pPr>
            <w:r w:rsidRPr="00244143">
              <w:rPr>
                <w:rFonts w:ascii="Calibri" w:hAnsi="Calibri" w:cs="Calibri"/>
                <w:b/>
                <w:sz w:val="18"/>
                <w:szCs w:val="18"/>
              </w:rPr>
              <w:t>-</w:t>
            </w:r>
          </w:p>
        </w:tc>
        <w:tc>
          <w:tcPr>
            <w:tcW w:w="571" w:type="dxa"/>
          </w:tcPr>
          <w:p w14:paraId="4967AEC3"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71" w:type="dxa"/>
          </w:tcPr>
          <w:p w14:paraId="29A8587E"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0.433</w:t>
            </w:r>
          </w:p>
        </w:tc>
        <w:tc>
          <w:tcPr>
            <w:tcW w:w="571" w:type="dxa"/>
          </w:tcPr>
          <w:p w14:paraId="3A579198"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80" w:type="dxa"/>
          </w:tcPr>
          <w:p w14:paraId="4C795A6C"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0.415</w:t>
            </w:r>
          </w:p>
        </w:tc>
        <w:tc>
          <w:tcPr>
            <w:tcW w:w="571" w:type="dxa"/>
          </w:tcPr>
          <w:p w14:paraId="668EB1C8"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1.03</w:t>
            </w:r>
          </w:p>
        </w:tc>
        <w:tc>
          <w:tcPr>
            <w:tcW w:w="771" w:type="dxa"/>
          </w:tcPr>
          <w:p w14:paraId="0B47299D"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0.298</w:t>
            </w:r>
          </w:p>
        </w:tc>
        <w:tc>
          <w:tcPr>
            <w:tcW w:w="571" w:type="dxa"/>
          </w:tcPr>
          <w:p w14:paraId="44142B5A"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1.05</w:t>
            </w:r>
          </w:p>
        </w:tc>
        <w:tc>
          <w:tcPr>
            <w:tcW w:w="771" w:type="dxa"/>
          </w:tcPr>
          <w:p w14:paraId="54CFE1D4"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0.204</w:t>
            </w:r>
          </w:p>
        </w:tc>
      </w:tr>
      <w:tr w:rsidR="00244143" w:rsidRPr="00244143" w14:paraId="6FDE15E1" w14:textId="77777777" w:rsidTr="00231A70">
        <w:trPr>
          <w:jc w:val="center"/>
        </w:trPr>
        <w:tc>
          <w:tcPr>
            <w:tcW w:w="1744" w:type="dxa"/>
          </w:tcPr>
          <w:p w14:paraId="0942B133" w14:textId="77777777" w:rsidR="00244143" w:rsidRPr="00244143" w:rsidRDefault="00244143" w:rsidP="00244143">
            <w:pPr>
              <w:spacing w:after="0" w:line="240" w:lineRule="auto"/>
              <w:rPr>
                <w:rFonts w:ascii="Calibri" w:hAnsi="Calibri" w:cs="Calibri"/>
                <w:b/>
                <w:sz w:val="18"/>
                <w:szCs w:val="18"/>
              </w:rPr>
            </w:pPr>
            <w:r w:rsidRPr="00244143">
              <w:rPr>
                <w:rFonts w:ascii="Calibri" w:hAnsi="Calibri" w:cs="Calibri"/>
                <w:color w:val="000000" w:themeColor="text1"/>
                <w:sz w:val="18"/>
                <w:szCs w:val="18"/>
              </w:rPr>
              <w:t>20-29 years old</w:t>
            </w:r>
          </w:p>
        </w:tc>
        <w:tc>
          <w:tcPr>
            <w:tcW w:w="571" w:type="dxa"/>
          </w:tcPr>
          <w:p w14:paraId="5E94A9F2" w14:textId="77777777" w:rsidR="00244143" w:rsidRPr="00244143" w:rsidRDefault="00244143" w:rsidP="00231A70">
            <w:pPr>
              <w:spacing w:after="0" w:line="240" w:lineRule="auto"/>
              <w:jc w:val="center"/>
              <w:rPr>
                <w:rFonts w:ascii="Calibri" w:hAnsi="Calibri" w:cs="Calibri"/>
                <w:b/>
                <w:sz w:val="18"/>
                <w:szCs w:val="18"/>
              </w:rPr>
            </w:pPr>
            <w:r w:rsidRPr="00244143">
              <w:rPr>
                <w:rFonts w:ascii="Calibri" w:hAnsi="Calibri" w:cs="Calibri"/>
                <w:b/>
                <w:sz w:val="18"/>
                <w:szCs w:val="18"/>
              </w:rPr>
              <w:t>-</w:t>
            </w:r>
          </w:p>
        </w:tc>
        <w:tc>
          <w:tcPr>
            <w:tcW w:w="771" w:type="dxa"/>
          </w:tcPr>
          <w:p w14:paraId="0848A081" w14:textId="77777777" w:rsidR="00244143" w:rsidRPr="00244143" w:rsidRDefault="00244143" w:rsidP="00231A70">
            <w:pPr>
              <w:spacing w:after="0" w:line="240" w:lineRule="auto"/>
              <w:jc w:val="center"/>
              <w:rPr>
                <w:rFonts w:ascii="Calibri" w:hAnsi="Calibri" w:cs="Calibri"/>
                <w:b/>
                <w:sz w:val="18"/>
                <w:szCs w:val="18"/>
              </w:rPr>
            </w:pPr>
            <w:r w:rsidRPr="00244143">
              <w:rPr>
                <w:rFonts w:ascii="Calibri" w:hAnsi="Calibri" w:cs="Calibri"/>
                <w:b/>
                <w:sz w:val="18"/>
                <w:szCs w:val="18"/>
              </w:rPr>
              <w:t>-</w:t>
            </w:r>
          </w:p>
        </w:tc>
        <w:tc>
          <w:tcPr>
            <w:tcW w:w="571" w:type="dxa"/>
          </w:tcPr>
          <w:p w14:paraId="65422471" w14:textId="77777777" w:rsidR="00244143" w:rsidRPr="00244143" w:rsidRDefault="00244143" w:rsidP="00231A70">
            <w:pPr>
              <w:spacing w:after="0" w:line="240" w:lineRule="auto"/>
              <w:jc w:val="center"/>
              <w:rPr>
                <w:rFonts w:ascii="Calibri" w:hAnsi="Calibri" w:cs="Calibri"/>
                <w:b/>
                <w:sz w:val="18"/>
                <w:szCs w:val="18"/>
              </w:rPr>
            </w:pPr>
            <w:r w:rsidRPr="00244143">
              <w:rPr>
                <w:rFonts w:ascii="Calibri" w:hAnsi="Calibri" w:cs="Calibri"/>
                <w:b/>
                <w:sz w:val="18"/>
                <w:szCs w:val="18"/>
              </w:rPr>
              <w:t>-</w:t>
            </w:r>
          </w:p>
        </w:tc>
        <w:tc>
          <w:tcPr>
            <w:tcW w:w="738" w:type="dxa"/>
          </w:tcPr>
          <w:p w14:paraId="357CEA01" w14:textId="77777777" w:rsidR="00244143" w:rsidRPr="00244143" w:rsidRDefault="00244143" w:rsidP="00231A70">
            <w:pPr>
              <w:spacing w:after="0" w:line="240" w:lineRule="auto"/>
              <w:jc w:val="center"/>
              <w:rPr>
                <w:rFonts w:ascii="Calibri" w:hAnsi="Calibri" w:cs="Calibri"/>
                <w:b/>
                <w:sz w:val="18"/>
                <w:szCs w:val="18"/>
              </w:rPr>
            </w:pPr>
            <w:r w:rsidRPr="00244143">
              <w:rPr>
                <w:rFonts w:ascii="Calibri" w:hAnsi="Calibri" w:cs="Calibri"/>
                <w:b/>
                <w:sz w:val="18"/>
                <w:szCs w:val="18"/>
              </w:rPr>
              <w:t>-</w:t>
            </w:r>
          </w:p>
        </w:tc>
        <w:tc>
          <w:tcPr>
            <w:tcW w:w="571" w:type="dxa"/>
          </w:tcPr>
          <w:p w14:paraId="1429F1DF"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1.02</w:t>
            </w:r>
          </w:p>
        </w:tc>
        <w:tc>
          <w:tcPr>
            <w:tcW w:w="771" w:type="dxa"/>
          </w:tcPr>
          <w:p w14:paraId="2830B2C2"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6F467F89"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1.01</w:t>
            </w:r>
          </w:p>
        </w:tc>
        <w:tc>
          <w:tcPr>
            <w:tcW w:w="780" w:type="dxa"/>
          </w:tcPr>
          <w:p w14:paraId="7E979A69"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190BA0DD"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1.05</w:t>
            </w:r>
          </w:p>
        </w:tc>
        <w:tc>
          <w:tcPr>
            <w:tcW w:w="771" w:type="dxa"/>
          </w:tcPr>
          <w:p w14:paraId="6E26F55B"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679F914D"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1.06</w:t>
            </w:r>
          </w:p>
        </w:tc>
        <w:tc>
          <w:tcPr>
            <w:tcW w:w="771" w:type="dxa"/>
          </w:tcPr>
          <w:p w14:paraId="6F9630E1" w14:textId="77777777" w:rsidR="00244143" w:rsidRPr="00244143" w:rsidRDefault="00244143" w:rsidP="00231A70">
            <w:pPr>
              <w:spacing w:after="0" w:line="240" w:lineRule="auto"/>
              <w:jc w:val="center"/>
              <w:rPr>
                <w:rFonts w:ascii="Calibri" w:hAnsi="Calibri" w:cs="Calibri"/>
                <w:sz w:val="18"/>
                <w:szCs w:val="18"/>
              </w:rPr>
            </w:pPr>
          </w:p>
        </w:tc>
      </w:tr>
      <w:tr w:rsidR="00244143" w:rsidRPr="00244143" w14:paraId="283A1F72" w14:textId="77777777" w:rsidTr="00231A70">
        <w:trPr>
          <w:jc w:val="center"/>
        </w:trPr>
        <w:tc>
          <w:tcPr>
            <w:tcW w:w="1744" w:type="dxa"/>
          </w:tcPr>
          <w:p w14:paraId="35FA598A" w14:textId="77777777" w:rsidR="00244143" w:rsidRPr="00244143" w:rsidRDefault="00244143" w:rsidP="00244143">
            <w:pPr>
              <w:spacing w:after="0" w:line="240" w:lineRule="auto"/>
              <w:rPr>
                <w:rFonts w:ascii="Calibri" w:hAnsi="Calibri" w:cs="Calibri"/>
                <w:b/>
                <w:sz w:val="18"/>
                <w:szCs w:val="18"/>
              </w:rPr>
            </w:pPr>
            <w:r w:rsidRPr="00244143">
              <w:rPr>
                <w:rFonts w:ascii="Calibri" w:hAnsi="Calibri" w:cs="Calibri"/>
                <w:color w:val="000000" w:themeColor="text1"/>
                <w:sz w:val="18"/>
                <w:szCs w:val="18"/>
              </w:rPr>
              <w:t>30 years or older</w:t>
            </w:r>
          </w:p>
        </w:tc>
        <w:tc>
          <w:tcPr>
            <w:tcW w:w="571" w:type="dxa"/>
          </w:tcPr>
          <w:p w14:paraId="6049E643" w14:textId="77777777" w:rsidR="00244143" w:rsidRPr="00244143" w:rsidRDefault="00244143" w:rsidP="00231A70">
            <w:pPr>
              <w:spacing w:after="0" w:line="240" w:lineRule="auto"/>
              <w:jc w:val="center"/>
              <w:rPr>
                <w:rFonts w:ascii="Calibri" w:hAnsi="Calibri" w:cs="Calibri"/>
                <w:b/>
                <w:sz w:val="18"/>
                <w:szCs w:val="18"/>
              </w:rPr>
            </w:pPr>
            <w:r w:rsidRPr="00244143">
              <w:rPr>
                <w:rFonts w:ascii="Calibri" w:hAnsi="Calibri" w:cs="Calibri"/>
                <w:b/>
                <w:sz w:val="18"/>
                <w:szCs w:val="18"/>
              </w:rPr>
              <w:t>-</w:t>
            </w:r>
          </w:p>
        </w:tc>
        <w:tc>
          <w:tcPr>
            <w:tcW w:w="771" w:type="dxa"/>
          </w:tcPr>
          <w:p w14:paraId="0E137E19" w14:textId="77777777" w:rsidR="00244143" w:rsidRPr="00244143" w:rsidRDefault="00244143" w:rsidP="00231A70">
            <w:pPr>
              <w:spacing w:after="0" w:line="240" w:lineRule="auto"/>
              <w:jc w:val="center"/>
              <w:rPr>
                <w:rFonts w:ascii="Calibri" w:hAnsi="Calibri" w:cs="Calibri"/>
                <w:b/>
                <w:sz w:val="18"/>
                <w:szCs w:val="18"/>
              </w:rPr>
            </w:pPr>
            <w:r w:rsidRPr="00244143">
              <w:rPr>
                <w:rFonts w:ascii="Calibri" w:hAnsi="Calibri" w:cs="Calibri"/>
                <w:b/>
                <w:sz w:val="18"/>
                <w:szCs w:val="18"/>
              </w:rPr>
              <w:t>-</w:t>
            </w:r>
          </w:p>
        </w:tc>
        <w:tc>
          <w:tcPr>
            <w:tcW w:w="571" w:type="dxa"/>
          </w:tcPr>
          <w:p w14:paraId="1CD92BD3" w14:textId="77777777" w:rsidR="00244143" w:rsidRPr="00244143" w:rsidRDefault="00244143" w:rsidP="00231A70">
            <w:pPr>
              <w:spacing w:after="0" w:line="240" w:lineRule="auto"/>
              <w:jc w:val="center"/>
              <w:rPr>
                <w:rFonts w:ascii="Calibri" w:hAnsi="Calibri" w:cs="Calibri"/>
                <w:b/>
                <w:sz w:val="18"/>
                <w:szCs w:val="18"/>
              </w:rPr>
            </w:pPr>
            <w:r w:rsidRPr="00244143">
              <w:rPr>
                <w:rFonts w:ascii="Calibri" w:hAnsi="Calibri" w:cs="Calibri"/>
                <w:b/>
                <w:sz w:val="18"/>
                <w:szCs w:val="18"/>
              </w:rPr>
              <w:t>-</w:t>
            </w:r>
          </w:p>
        </w:tc>
        <w:tc>
          <w:tcPr>
            <w:tcW w:w="738" w:type="dxa"/>
          </w:tcPr>
          <w:p w14:paraId="5272ED9B" w14:textId="77777777" w:rsidR="00244143" w:rsidRPr="00244143" w:rsidRDefault="00244143" w:rsidP="00231A70">
            <w:pPr>
              <w:spacing w:after="0" w:line="240" w:lineRule="auto"/>
              <w:jc w:val="center"/>
              <w:rPr>
                <w:rFonts w:ascii="Calibri" w:hAnsi="Calibri" w:cs="Calibri"/>
                <w:b/>
                <w:sz w:val="18"/>
                <w:szCs w:val="18"/>
              </w:rPr>
            </w:pPr>
            <w:r w:rsidRPr="00244143">
              <w:rPr>
                <w:rFonts w:ascii="Calibri" w:hAnsi="Calibri" w:cs="Calibri"/>
                <w:b/>
                <w:sz w:val="18"/>
                <w:szCs w:val="18"/>
              </w:rPr>
              <w:t>-</w:t>
            </w:r>
          </w:p>
        </w:tc>
        <w:tc>
          <w:tcPr>
            <w:tcW w:w="571" w:type="dxa"/>
          </w:tcPr>
          <w:p w14:paraId="1E1236BE"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1.06</w:t>
            </w:r>
          </w:p>
        </w:tc>
        <w:tc>
          <w:tcPr>
            <w:tcW w:w="771" w:type="dxa"/>
          </w:tcPr>
          <w:p w14:paraId="3BCACBEC"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6DFDFFB6"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1.06</w:t>
            </w:r>
          </w:p>
        </w:tc>
        <w:tc>
          <w:tcPr>
            <w:tcW w:w="780" w:type="dxa"/>
          </w:tcPr>
          <w:p w14:paraId="4447E74C"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158123F5"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71" w:type="dxa"/>
          </w:tcPr>
          <w:p w14:paraId="164D1D36"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276664BB"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71" w:type="dxa"/>
          </w:tcPr>
          <w:p w14:paraId="1E3311AF" w14:textId="77777777" w:rsidR="00244143" w:rsidRPr="00244143" w:rsidRDefault="00244143" w:rsidP="00231A70">
            <w:pPr>
              <w:spacing w:after="0" w:line="240" w:lineRule="auto"/>
              <w:jc w:val="center"/>
              <w:rPr>
                <w:rFonts w:ascii="Calibri" w:hAnsi="Calibri" w:cs="Calibri"/>
                <w:sz w:val="18"/>
                <w:szCs w:val="18"/>
              </w:rPr>
            </w:pPr>
          </w:p>
        </w:tc>
      </w:tr>
      <w:tr w:rsidR="00244143" w:rsidRPr="00244143" w14:paraId="19356611" w14:textId="77777777" w:rsidTr="00231A70">
        <w:trPr>
          <w:jc w:val="center"/>
        </w:trPr>
        <w:tc>
          <w:tcPr>
            <w:tcW w:w="1744" w:type="dxa"/>
          </w:tcPr>
          <w:p w14:paraId="58D52D15" w14:textId="77777777" w:rsidR="00244143" w:rsidRPr="00244143" w:rsidRDefault="00244143" w:rsidP="00244143">
            <w:pPr>
              <w:spacing w:after="0" w:line="240" w:lineRule="auto"/>
              <w:rPr>
                <w:rFonts w:ascii="Calibri" w:hAnsi="Calibri" w:cs="Calibri"/>
                <w:b/>
                <w:sz w:val="18"/>
                <w:szCs w:val="18"/>
              </w:rPr>
            </w:pPr>
            <w:r w:rsidRPr="00244143">
              <w:rPr>
                <w:rFonts w:ascii="Calibri" w:hAnsi="Calibri" w:cs="Calibri"/>
                <w:b/>
                <w:color w:val="000000" w:themeColor="text1"/>
                <w:sz w:val="18"/>
                <w:szCs w:val="18"/>
              </w:rPr>
              <w:t>Education</w:t>
            </w:r>
          </w:p>
        </w:tc>
        <w:tc>
          <w:tcPr>
            <w:tcW w:w="571" w:type="dxa"/>
          </w:tcPr>
          <w:p w14:paraId="052F6236" w14:textId="77777777" w:rsidR="00244143" w:rsidRPr="00244143" w:rsidRDefault="00244143" w:rsidP="00231A70">
            <w:pPr>
              <w:spacing w:after="0" w:line="240" w:lineRule="auto"/>
              <w:jc w:val="center"/>
              <w:rPr>
                <w:rFonts w:ascii="Calibri" w:hAnsi="Calibri" w:cs="Calibri"/>
                <w:b/>
                <w:sz w:val="18"/>
                <w:szCs w:val="18"/>
              </w:rPr>
            </w:pPr>
          </w:p>
        </w:tc>
        <w:tc>
          <w:tcPr>
            <w:tcW w:w="771" w:type="dxa"/>
          </w:tcPr>
          <w:p w14:paraId="05D77475" w14:textId="77777777" w:rsidR="00244143" w:rsidRPr="00244143" w:rsidRDefault="00244143" w:rsidP="00231A70">
            <w:pPr>
              <w:spacing w:after="0" w:line="240" w:lineRule="auto"/>
              <w:jc w:val="center"/>
              <w:rPr>
                <w:rFonts w:ascii="Calibri" w:hAnsi="Calibri" w:cs="Calibri"/>
                <w:b/>
                <w:sz w:val="18"/>
                <w:szCs w:val="18"/>
              </w:rPr>
            </w:pPr>
          </w:p>
        </w:tc>
        <w:tc>
          <w:tcPr>
            <w:tcW w:w="571" w:type="dxa"/>
          </w:tcPr>
          <w:p w14:paraId="359B60E1" w14:textId="77777777" w:rsidR="00244143" w:rsidRPr="00244143" w:rsidRDefault="00244143" w:rsidP="00231A70">
            <w:pPr>
              <w:spacing w:after="0" w:line="240" w:lineRule="auto"/>
              <w:jc w:val="center"/>
              <w:rPr>
                <w:rFonts w:ascii="Calibri" w:hAnsi="Calibri" w:cs="Calibri"/>
                <w:b/>
                <w:sz w:val="18"/>
                <w:szCs w:val="18"/>
              </w:rPr>
            </w:pPr>
          </w:p>
        </w:tc>
        <w:tc>
          <w:tcPr>
            <w:tcW w:w="738" w:type="dxa"/>
          </w:tcPr>
          <w:p w14:paraId="24E0704E" w14:textId="77777777" w:rsidR="00244143" w:rsidRPr="00244143" w:rsidRDefault="00244143" w:rsidP="00231A70">
            <w:pPr>
              <w:spacing w:after="0" w:line="240" w:lineRule="auto"/>
              <w:jc w:val="center"/>
              <w:rPr>
                <w:rFonts w:ascii="Calibri" w:hAnsi="Calibri" w:cs="Calibri"/>
                <w:b/>
                <w:sz w:val="18"/>
                <w:szCs w:val="18"/>
              </w:rPr>
            </w:pPr>
          </w:p>
        </w:tc>
        <w:tc>
          <w:tcPr>
            <w:tcW w:w="571" w:type="dxa"/>
          </w:tcPr>
          <w:p w14:paraId="51412EA3" w14:textId="77777777" w:rsidR="00244143" w:rsidRPr="00244143" w:rsidRDefault="00244143" w:rsidP="00231A70">
            <w:pPr>
              <w:spacing w:after="0" w:line="240" w:lineRule="auto"/>
              <w:jc w:val="center"/>
              <w:rPr>
                <w:rFonts w:ascii="Calibri" w:hAnsi="Calibri" w:cs="Calibri"/>
                <w:sz w:val="18"/>
                <w:szCs w:val="18"/>
              </w:rPr>
            </w:pPr>
          </w:p>
        </w:tc>
        <w:tc>
          <w:tcPr>
            <w:tcW w:w="771" w:type="dxa"/>
          </w:tcPr>
          <w:p w14:paraId="4CA6F5EF"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3C35C00B" w14:textId="77777777" w:rsidR="00244143" w:rsidRPr="00244143" w:rsidRDefault="00244143" w:rsidP="00231A70">
            <w:pPr>
              <w:spacing w:after="0" w:line="240" w:lineRule="auto"/>
              <w:jc w:val="center"/>
              <w:rPr>
                <w:rFonts w:ascii="Calibri" w:hAnsi="Calibri" w:cs="Calibri"/>
                <w:sz w:val="18"/>
                <w:szCs w:val="18"/>
              </w:rPr>
            </w:pPr>
          </w:p>
        </w:tc>
        <w:tc>
          <w:tcPr>
            <w:tcW w:w="780" w:type="dxa"/>
          </w:tcPr>
          <w:p w14:paraId="75154740"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4C5B599C" w14:textId="77777777" w:rsidR="00244143" w:rsidRPr="00244143" w:rsidRDefault="00244143" w:rsidP="00231A70">
            <w:pPr>
              <w:spacing w:after="0" w:line="240" w:lineRule="auto"/>
              <w:jc w:val="center"/>
              <w:rPr>
                <w:rFonts w:ascii="Calibri" w:hAnsi="Calibri" w:cs="Calibri"/>
                <w:b/>
                <w:sz w:val="18"/>
                <w:szCs w:val="18"/>
              </w:rPr>
            </w:pPr>
          </w:p>
        </w:tc>
        <w:tc>
          <w:tcPr>
            <w:tcW w:w="771" w:type="dxa"/>
          </w:tcPr>
          <w:p w14:paraId="67899D25" w14:textId="77777777" w:rsidR="00244143" w:rsidRPr="00244143" w:rsidRDefault="00244143" w:rsidP="00231A70">
            <w:pPr>
              <w:spacing w:after="0" w:line="240" w:lineRule="auto"/>
              <w:jc w:val="center"/>
              <w:rPr>
                <w:rFonts w:ascii="Calibri" w:hAnsi="Calibri" w:cs="Calibri"/>
                <w:b/>
                <w:sz w:val="18"/>
                <w:szCs w:val="18"/>
              </w:rPr>
            </w:pPr>
          </w:p>
        </w:tc>
        <w:tc>
          <w:tcPr>
            <w:tcW w:w="571" w:type="dxa"/>
          </w:tcPr>
          <w:p w14:paraId="255E8EBA" w14:textId="77777777" w:rsidR="00244143" w:rsidRPr="00244143" w:rsidRDefault="00244143" w:rsidP="00231A70">
            <w:pPr>
              <w:spacing w:after="0" w:line="240" w:lineRule="auto"/>
              <w:jc w:val="center"/>
              <w:rPr>
                <w:rFonts w:ascii="Calibri" w:hAnsi="Calibri" w:cs="Calibri"/>
                <w:b/>
                <w:sz w:val="18"/>
                <w:szCs w:val="18"/>
              </w:rPr>
            </w:pPr>
          </w:p>
        </w:tc>
        <w:tc>
          <w:tcPr>
            <w:tcW w:w="771" w:type="dxa"/>
          </w:tcPr>
          <w:p w14:paraId="379639D5" w14:textId="77777777" w:rsidR="00244143" w:rsidRPr="00244143" w:rsidRDefault="00244143" w:rsidP="00231A70">
            <w:pPr>
              <w:spacing w:after="0" w:line="240" w:lineRule="auto"/>
              <w:jc w:val="center"/>
              <w:rPr>
                <w:rFonts w:ascii="Calibri" w:hAnsi="Calibri" w:cs="Calibri"/>
                <w:b/>
                <w:sz w:val="18"/>
                <w:szCs w:val="18"/>
              </w:rPr>
            </w:pPr>
          </w:p>
        </w:tc>
      </w:tr>
      <w:tr w:rsidR="00244143" w:rsidRPr="00244143" w14:paraId="6E7E0E9E" w14:textId="77777777" w:rsidTr="00231A70">
        <w:trPr>
          <w:jc w:val="center"/>
        </w:trPr>
        <w:tc>
          <w:tcPr>
            <w:tcW w:w="1744" w:type="dxa"/>
          </w:tcPr>
          <w:p w14:paraId="30994ACE" w14:textId="77777777" w:rsidR="00244143" w:rsidRPr="00244143" w:rsidRDefault="00244143" w:rsidP="00244143">
            <w:pPr>
              <w:spacing w:after="0" w:line="240" w:lineRule="auto"/>
              <w:rPr>
                <w:rFonts w:ascii="Calibri" w:hAnsi="Calibri" w:cs="Calibri"/>
                <w:sz w:val="18"/>
                <w:szCs w:val="18"/>
              </w:rPr>
            </w:pPr>
            <w:r w:rsidRPr="00244143">
              <w:rPr>
                <w:rFonts w:ascii="Calibri" w:hAnsi="Calibri" w:cs="Calibri"/>
                <w:color w:val="000000" w:themeColor="text1"/>
                <w:sz w:val="18"/>
                <w:szCs w:val="18"/>
              </w:rPr>
              <w:t>Up to 8 years</w:t>
            </w:r>
          </w:p>
        </w:tc>
        <w:tc>
          <w:tcPr>
            <w:tcW w:w="571" w:type="dxa"/>
          </w:tcPr>
          <w:p w14:paraId="03D79642"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71" w:type="dxa"/>
          </w:tcPr>
          <w:p w14:paraId="00AC1827"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0.002</w:t>
            </w:r>
          </w:p>
        </w:tc>
        <w:tc>
          <w:tcPr>
            <w:tcW w:w="571" w:type="dxa"/>
          </w:tcPr>
          <w:p w14:paraId="65275028"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38" w:type="dxa"/>
          </w:tcPr>
          <w:p w14:paraId="303AED05"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0.062</w:t>
            </w:r>
          </w:p>
        </w:tc>
        <w:tc>
          <w:tcPr>
            <w:tcW w:w="571" w:type="dxa"/>
          </w:tcPr>
          <w:p w14:paraId="5FA399A1"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71" w:type="dxa"/>
          </w:tcPr>
          <w:p w14:paraId="224993E6"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0.090</w:t>
            </w:r>
          </w:p>
        </w:tc>
        <w:tc>
          <w:tcPr>
            <w:tcW w:w="571" w:type="dxa"/>
          </w:tcPr>
          <w:p w14:paraId="7BBBB34C"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80" w:type="dxa"/>
          </w:tcPr>
          <w:p w14:paraId="6ADA5528"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0.940</w:t>
            </w:r>
          </w:p>
        </w:tc>
        <w:tc>
          <w:tcPr>
            <w:tcW w:w="571" w:type="dxa"/>
          </w:tcPr>
          <w:p w14:paraId="5501C4C2"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w:t>
            </w:r>
          </w:p>
        </w:tc>
        <w:tc>
          <w:tcPr>
            <w:tcW w:w="771" w:type="dxa"/>
          </w:tcPr>
          <w:p w14:paraId="3FE62F9A"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w:t>
            </w:r>
          </w:p>
        </w:tc>
        <w:tc>
          <w:tcPr>
            <w:tcW w:w="571" w:type="dxa"/>
          </w:tcPr>
          <w:p w14:paraId="7CBCFAB6"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w:t>
            </w:r>
          </w:p>
        </w:tc>
        <w:tc>
          <w:tcPr>
            <w:tcW w:w="771" w:type="dxa"/>
          </w:tcPr>
          <w:p w14:paraId="78EB1B2A"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w:t>
            </w:r>
          </w:p>
        </w:tc>
      </w:tr>
      <w:tr w:rsidR="00244143" w:rsidRPr="00244143" w14:paraId="7842D563" w14:textId="77777777" w:rsidTr="00231A70">
        <w:trPr>
          <w:trHeight w:val="238"/>
          <w:jc w:val="center"/>
        </w:trPr>
        <w:tc>
          <w:tcPr>
            <w:tcW w:w="1744" w:type="dxa"/>
          </w:tcPr>
          <w:p w14:paraId="7503C70B" w14:textId="77777777" w:rsidR="00244143" w:rsidRPr="00244143" w:rsidRDefault="00244143" w:rsidP="00244143">
            <w:pPr>
              <w:spacing w:after="0" w:line="240" w:lineRule="auto"/>
              <w:rPr>
                <w:rFonts w:ascii="Calibri" w:hAnsi="Calibri" w:cs="Calibri"/>
                <w:sz w:val="18"/>
                <w:szCs w:val="18"/>
              </w:rPr>
            </w:pPr>
            <w:r w:rsidRPr="00244143">
              <w:rPr>
                <w:rFonts w:ascii="Calibri" w:hAnsi="Calibri" w:cs="Calibri"/>
                <w:color w:val="000000" w:themeColor="text1"/>
                <w:sz w:val="18"/>
                <w:szCs w:val="18"/>
              </w:rPr>
              <w:t>9 years or more</w:t>
            </w:r>
          </w:p>
        </w:tc>
        <w:tc>
          <w:tcPr>
            <w:tcW w:w="571" w:type="dxa"/>
          </w:tcPr>
          <w:p w14:paraId="2CF7F6BF"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1.06</w:t>
            </w:r>
          </w:p>
        </w:tc>
        <w:tc>
          <w:tcPr>
            <w:tcW w:w="771" w:type="dxa"/>
          </w:tcPr>
          <w:p w14:paraId="3FC1B9B4"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05FE10B3"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1.04</w:t>
            </w:r>
          </w:p>
        </w:tc>
        <w:tc>
          <w:tcPr>
            <w:tcW w:w="738" w:type="dxa"/>
          </w:tcPr>
          <w:p w14:paraId="7ED3627D"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0E764FD9"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1.06</w:t>
            </w:r>
          </w:p>
        </w:tc>
        <w:tc>
          <w:tcPr>
            <w:tcW w:w="771" w:type="dxa"/>
          </w:tcPr>
          <w:p w14:paraId="6BE1E3D0"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53ED944E"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80" w:type="dxa"/>
          </w:tcPr>
          <w:p w14:paraId="5C5F43FC"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4DBFF79B"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w:t>
            </w:r>
          </w:p>
        </w:tc>
        <w:tc>
          <w:tcPr>
            <w:tcW w:w="771" w:type="dxa"/>
          </w:tcPr>
          <w:p w14:paraId="588AE613"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63A94EE7"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w:t>
            </w:r>
          </w:p>
        </w:tc>
        <w:tc>
          <w:tcPr>
            <w:tcW w:w="771" w:type="dxa"/>
          </w:tcPr>
          <w:p w14:paraId="7144D240" w14:textId="77777777" w:rsidR="00244143" w:rsidRPr="00244143" w:rsidRDefault="00244143" w:rsidP="00231A70">
            <w:pPr>
              <w:spacing w:after="0" w:line="240" w:lineRule="auto"/>
              <w:jc w:val="center"/>
              <w:rPr>
                <w:rFonts w:ascii="Calibri" w:hAnsi="Calibri" w:cs="Calibri"/>
                <w:sz w:val="18"/>
                <w:szCs w:val="18"/>
              </w:rPr>
            </w:pPr>
          </w:p>
        </w:tc>
      </w:tr>
      <w:tr w:rsidR="00244143" w:rsidRPr="00244143" w14:paraId="24B842CE" w14:textId="77777777" w:rsidTr="00231A70">
        <w:trPr>
          <w:jc w:val="center"/>
        </w:trPr>
        <w:tc>
          <w:tcPr>
            <w:tcW w:w="1744" w:type="dxa"/>
          </w:tcPr>
          <w:p w14:paraId="370125C9" w14:textId="77777777" w:rsidR="00244143" w:rsidRPr="00244143" w:rsidRDefault="00244143" w:rsidP="00244143">
            <w:pPr>
              <w:spacing w:after="0" w:line="240" w:lineRule="auto"/>
              <w:rPr>
                <w:rFonts w:ascii="Calibri" w:hAnsi="Calibri" w:cs="Calibri"/>
                <w:b/>
                <w:sz w:val="18"/>
                <w:szCs w:val="18"/>
              </w:rPr>
            </w:pPr>
            <w:r w:rsidRPr="00244143">
              <w:rPr>
                <w:rFonts w:ascii="Calibri" w:hAnsi="Calibri" w:cs="Calibri"/>
                <w:b/>
                <w:sz w:val="18"/>
                <w:szCs w:val="18"/>
              </w:rPr>
              <w:t>Marital status</w:t>
            </w:r>
          </w:p>
        </w:tc>
        <w:tc>
          <w:tcPr>
            <w:tcW w:w="571" w:type="dxa"/>
          </w:tcPr>
          <w:p w14:paraId="42135C5F" w14:textId="77777777" w:rsidR="00244143" w:rsidRPr="00244143" w:rsidRDefault="00244143" w:rsidP="00231A70">
            <w:pPr>
              <w:spacing w:after="0" w:line="240" w:lineRule="auto"/>
              <w:jc w:val="center"/>
              <w:rPr>
                <w:rFonts w:ascii="Calibri" w:hAnsi="Calibri" w:cs="Calibri"/>
                <w:sz w:val="18"/>
                <w:szCs w:val="18"/>
              </w:rPr>
            </w:pPr>
          </w:p>
        </w:tc>
        <w:tc>
          <w:tcPr>
            <w:tcW w:w="771" w:type="dxa"/>
          </w:tcPr>
          <w:p w14:paraId="7BCB85DE"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49DBA24A" w14:textId="77777777" w:rsidR="00244143" w:rsidRPr="00244143" w:rsidRDefault="00244143" w:rsidP="00231A70">
            <w:pPr>
              <w:spacing w:after="0" w:line="240" w:lineRule="auto"/>
              <w:jc w:val="center"/>
              <w:rPr>
                <w:rFonts w:ascii="Calibri" w:hAnsi="Calibri" w:cs="Calibri"/>
                <w:sz w:val="18"/>
                <w:szCs w:val="18"/>
              </w:rPr>
            </w:pPr>
          </w:p>
        </w:tc>
        <w:tc>
          <w:tcPr>
            <w:tcW w:w="738" w:type="dxa"/>
          </w:tcPr>
          <w:p w14:paraId="09EDC87A"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0230B0C3" w14:textId="77777777" w:rsidR="00244143" w:rsidRPr="00244143" w:rsidRDefault="00244143" w:rsidP="00231A70">
            <w:pPr>
              <w:spacing w:after="0" w:line="240" w:lineRule="auto"/>
              <w:jc w:val="center"/>
              <w:rPr>
                <w:rFonts w:ascii="Calibri" w:hAnsi="Calibri" w:cs="Calibri"/>
                <w:sz w:val="18"/>
                <w:szCs w:val="18"/>
              </w:rPr>
            </w:pPr>
          </w:p>
        </w:tc>
        <w:tc>
          <w:tcPr>
            <w:tcW w:w="771" w:type="dxa"/>
          </w:tcPr>
          <w:p w14:paraId="20F9E469"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2DBC5322" w14:textId="77777777" w:rsidR="00244143" w:rsidRPr="00244143" w:rsidRDefault="00244143" w:rsidP="00231A70">
            <w:pPr>
              <w:spacing w:after="0" w:line="240" w:lineRule="auto"/>
              <w:jc w:val="center"/>
              <w:rPr>
                <w:rFonts w:ascii="Calibri" w:hAnsi="Calibri" w:cs="Calibri"/>
                <w:sz w:val="18"/>
                <w:szCs w:val="18"/>
              </w:rPr>
            </w:pPr>
          </w:p>
        </w:tc>
        <w:tc>
          <w:tcPr>
            <w:tcW w:w="780" w:type="dxa"/>
          </w:tcPr>
          <w:p w14:paraId="2CCE18AB"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79951F60" w14:textId="77777777" w:rsidR="00244143" w:rsidRPr="00244143" w:rsidRDefault="00244143" w:rsidP="00231A70">
            <w:pPr>
              <w:spacing w:after="0" w:line="240" w:lineRule="auto"/>
              <w:jc w:val="center"/>
              <w:rPr>
                <w:rFonts w:ascii="Calibri" w:hAnsi="Calibri" w:cs="Calibri"/>
                <w:sz w:val="18"/>
                <w:szCs w:val="18"/>
              </w:rPr>
            </w:pPr>
          </w:p>
        </w:tc>
        <w:tc>
          <w:tcPr>
            <w:tcW w:w="771" w:type="dxa"/>
          </w:tcPr>
          <w:p w14:paraId="68E19C1C"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322ED04A" w14:textId="77777777" w:rsidR="00244143" w:rsidRPr="00244143" w:rsidRDefault="00244143" w:rsidP="00231A70">
            <w:pPr>
              <w:spacing w:after="0" w:line="240" w:lineRule="auto"/>
              <w:jc w:val="center"/>
              <w:rPr>
                <w:rFonts w:ascii="Calibri" w:hAnsi="Calibri" w:cs="Calibri"/>
                <w:sz w:val="18"/>
                <w:szCs w:val="18"/>
              </w:rPr>
            </w:pPr>
          </w:p>
        </w:tc>
        <w:tc>
          <w:tcPr>
            <w:tcW w:w="771" w:type="dxa"/>
          </w:tcPr>
          <w:p w14:paraId="48F972DC" w14:textId="77777777" w:rsidR="00244143" w:rsidRPr="00244143" w:rsidRDefault="00244143" w:rsidP="00231A70">
            <w:pPr>
              <w:spacing w:after="0" w:line="240" w:lineRule="auto"/>
              <w:jc w:val="center"/>
              <w:rPr>
                <w:rFonts w:ascii="Calibri" w:hAnsi="Calibri" w:cs="Calibri"/>
                <w:sz w:val="18"/>
                <w:szCs w:val="18"/>
              </w:rPr>
            </w:pPr>
          </w:p>
        </w:tc>
      </w:tr>
      <w:tr w:rsidR="00244143" w:rsidRPr="00244143" w14:paraId="56BF4994" w14:textId="77777777" w:rsidTr="00231A70">
        <w:trPr>
          <w:jc w:val="center"/>
        </w:trPr>
        <w:tc>
          <w:tcPr>
            <w:tcW w:w="1744" w:type="dxa"/>
          </w:tcPr>
          <w:p w14:paraId="4BE7AD5B" w14:textId="77777777" w:rsidR="00244143" w:rsidRPr="00244143" w:rsidRDefault="00244143" w:rsidP="00244143">
            <w:pPr>
              <w:spacing w:after="0" w:line="240" w:lineRule="auto"/>
              <w:rPr>
                <w:rFonts w:ascii="Calibri" w:hAnsi="Calibri" w:cs="Calibri"/>
                <w:sz w:val="18"/>
                <w:szCs w:val="18"/>
              </w:rPr>
            </w:pPr>
            <w:r w:rsidRPr="00244143">
              <w:rPr>
                <w:rFonts w:ascii="Calibri" w:hAnsi="Calibri" w:cs="Calibri"/>
                <w:sz w:val="18"/>
                <w:szCs w:val="18"/>
              </w:rPr>
              <w:t>With partner</w:t>
            </w:r>
          </w:p>
        </w:tc>
        <w:tc>
          <w:tcPr>
            <w:tcW w:w="571" w:type="dxa"/>
          </w:tcPr>
          <w:p w14:paraId="11F251B4"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1.04</w:t>
            </w:r>
          </w:p>
        </w:tc>
        <w:tc>
          <w:tcPr>
            <w:tcW w:w="771" w:type="dxa"/>
          </w:tcPr>
          <w:p w14:paraId="18353179"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0.219</w:t>
            </w:r>
          </w:p>
        </w:tc>
        <w:tc>
          <w:tcPr>
            <w:tcW w:w="571" w:type="dxa"/>
          </w:tcPr>
          <w:p w14:paraId="4BB7A295"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38" w:type="dxa"/>
          </w:tcPr>
          <w:p w14:paraId="5EE50DBC"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0.914</w:t>
            </w:r>
          </w:p>
        </w:tc>
        <w:tc>
          <w:tcPr>
            <w:tcW w:w="571" w:type="dxa"/>
          </w:tcPr>
          <w:p w14:paraId="144CDCCF"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w:t>
            </w:r>
          </w:p>
        </w:tc>
        <w:tc>
          <w:tcPr>
            <w:tcW w:w="771" w:type="dxa"/>
          </w:tcPr>
          <w:p w14:paraId="63BFC02C"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w:t>
            </w:r>
          </w:p>
        </w:tc>
        <w:tc>
          <w:tcPr>
            <w:tcW w:w="571" w:type="dxa"/>
          </w:tcPr>
          <w:p w14:paraId="4E3C430E"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w:t>
            </w:r>
          </w:p>
        </w:tc>
        <w:tc>
          <w:tcPr>
            <w:tcW w:w="780" w:type="dxa"/>
          </w:tcPr>
          <w:p w14:paraId="78E55F93"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w:t>
            </w:r>
          </w:p>
        </w:tc>
        <w:tc>
          <w:tcPr>
            <w:tcW w:w="571" w:type="dxa"/>
          </w:tcPr>
          <w:p w14:paraId="12909566"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1.06</w:t>
            </w:r>
          </w:p>
        </w:tc>
        <w:tc>
          <w:tcPr>
            <w:tcW w:w="771" w:type="dxa"/>
          </w:tcPr>
          <w:p w14:paraId="4FC01B6F"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0.189</w:t>
            </w:r>
          </w:p>
        </w:tc>
        <w:tc>
          <w:tcPr>
            <w:tcW w:w="571" w:type="dxa"/>
          </w:tcPr>
          <w:p w14:paraId="17E93FB4"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1.01</w:t>
            </w:r>
          </w:p>
        </w:tc>
        <w:tc>
          <w:tcPr>
            <w:tcW w:w="771" w:type="dxa"/>
          </w:tcPr>
          <w:p w14:paraId="6A3D8FB7"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0.879</w:t>
            </w:r>
          </w:p>
        </w:tc>
      </w:tr>
      <w:tr w:rsidR="00244143" w:rsidRPr="00244143" w14:paraId="7077A7D7" w14:textId="77777777" w:rsidTr="00231A70">
        <w:trPr>
          <w:jc w:val="center"/>
        </w:trPr>
        <w:tc>
          <w:tcPr>
            <w:tcW w:w="1744" w:type="dxa"/>
          </w:tcPr>
          <w:p w14:paraId="03769467" w14:textId="77777777" w:rsidR="00244143" w:rsidRPr="00244143" w:rsidRDefault="00244143" w:rsidP="00244143">
            <w:pPr>
              <w:spacing w:after="0" w:line="240" w:lineRule="auto"/>
              <w:rPr>
                <w:rFonts w:ascii="Calibri" w:hAnsi="Calibri" w:cs="Calibri"/>
                <w:sz w:val="18"/>
                <w:szCs w:val="18"/>
              </w:rPr>
            </w:pPr>
            <w:r w:rsidRPr="00244143">
              <w:rPr>
                <w:rFonts w:ascii="Calibri" w:hAnsi="Calibri" w:cs="Calibri"/>
                <w:sz w:val="18"/>
                <w:szCs w:val="18"/>
              </w:rPr>
              <w:t>Without partner</w:t>
            </w:r>
          </w:p>
        </w:tc>
        <w:tc>
          <w:tcPr>
            <w:tcW w:w="571" w:type="dxa"/>
          </w:tcPr>
          <w:p w14:paraId="7727DA87"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71" w:type="dxa"/>
          </w:tcPr>
          <w:p w14:paraId="4EF76634"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0418A7CB"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38" w:type="dxa"/>
          </w:tcPr>
          <w:p w14:paraId="40E9D47D"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65898CA9"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w:t>
            </w:r>
          </w:p>
        </w:tc>
        <w:tc>
          <w:tcPr>
            <w:tcW w:w="771" w:type="dxa"/>
          </w:tcPr>
          <w:p w14:paraId="68E613A5"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5D8CA27E"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w:t>
            </w:r>
          </w:p>
        </w:tc>
        <w:tc>
          <w:tcPr>
            <w:tcW w:w="780" w:type="dxa"/>
          </w:tcPr>
          <w:p w14:paraId="774297C8"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50C5D5F5"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71" w:type="dxa"/>
          </w:tcPr>
          <w:p w14:paraId="50ADED0C"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3B6BC56B"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71" w:type="dxa"/>
          </w:tcPr>
          <w:p w14:paraId="30816E77" w14:textId="77777777" w:rsidR="00244143" w:rsidRPr="00244143" w:rsidRDefault="00244143" w:rsidP="00231A70">
            <w:pPr>
              <w:spacing w:after="0" w:line="240" w:lineRule="auto"/>
              <w:jc w:val="center"/>
              <w:rPr>
                <w:rFonts w:ascii="Calibri" w:hAnsi="Calibri" w:cs="Calibri"/>
                <w:sz w:val="18"/>
                <w:szCs w:val="18"/>
              </w:rPr>
            </w:pPr>
          </w:p>
        </w:tc>
      </w:tr>
      <w:tr w:rsidR="00244143" w:rsidRPr="00244143" w14:paraId="3DA7CE6F" w14:textId="77777777" w:rsidTr="00231A70">
        <w:trPr>
          <w:jc w:val="center"/>
        </w:trPr>
        <w:tc>
          <w:tcPr>
            <w:tcW w:w="9771" w:type="dxa"/>
            <w:gridSpan w:val="13"/>
          </w:tcPr>
          <w:p w14:paraId="264EF207" w14:textId="71EC1995" w:rsidR="00244143" w:rsidRPr="00244143" w:rsidRDefault="00244143" w:rsidP="00231A70">
            <w:pPr>
              <w:spacing w:after="0" w:line="240" w:lineRule="auto"/>
              <w:rPr>
                <w:rFonts w:ascii="Calibri" w:hAnsi="Calibri" w:cs="Calibri"/>
                <w:sz w:val="18"/>
                <w:szCs w:val="18"/>
              </w:rPr>
            </w:pPr>
            <w:r w:rsidRPr="00244143">
              <w:rPr>
                <w:rFonts w:ascii="Calibri" w:hAnsi="Calibri" w:cs="Calibri"/>
                <w:b/>
                <w:color w:val="000000" w:themeColor="text1"/>
                <w:sz w:val="18"/>
                <w:szCs w:val="18"/>
              </w:rPr>
              <w:t>Number of residents at home</w:t>
            </w:r>
          </w:p>
        </w:tc>
      </w:tr>
      <w:tr w:rsidR="00244143" w:rsidRPr="00244143" w14:paraId="763CD0F2" w14:textId="77777777" w:rsidTr="00231A70">
        <w:trPr>
          <w:jc w:val="center"/>
        </w:trPr>
        <w:tc>
          <w:tcPr>
            <w:tcW w:w="1744" w:type="dxa"/>
          </w:tcPr>
          <w:p w14:paraId="69A754A2" w14:textId="77777777" w:rsidR="00244143" w:rsidRPr="00244143" w:rsidRDefault="00244143" w:rsidP="00244143">
            <w:pPr>
              <w:spacing w:after="0" w:line="240" w:lineRule="auto"/>
              <w:rPr>
                <w:rFonts w:ascii="Calibri" w:hAnsi="Calibri" w:cs="Calibri"/>
                <w:b/>
                <w:sz w:val="18"/>
                <w:szCs w:val="18"/>
              </w:rPr>
            </w:pPr>
            <w:r w:rsidRPr="00244143">
              <w:rPr>
                <w:rFonts w:ascii="Calibri" w:hAnsi="Calibri" w:cs="Calibri"/>
                <w:color w:val="000000" w:themeColor="text1"/>
                <w:sz w:val="18"/>
                <w:szCs w:val="18"/>
              </w:rPr>
              <w:t>Up to 4</w:t>
            </w:r>
          </w:p>
        </w:tc>
        <w:tc>
          <w:tcPr>
            <w:tcW w:w="571" w:type="dxa"/>
          </w:tcPr>
          <w:p w14:paraId="5366C2A9"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1.04</w:t>
            </w:r>
          </w:p>
        </w:tc>
        <w:tc>
          <w:tcPr>
            <w:tcW w:w="771" w:type="dxa"/>
          </w:tcPr>
          <w:p w14:paraId="2846B83E"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0.075</w:t>
            </w:r>
          </w:p>
        </w:tc>
        <w:tc>
          <w:tcPr>
            <w:tcW w:w="571" w:type="dxa"/>
          </w:tcPr>
          <w:p w14:paraId="3C16FD1D"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1.01</w:t>
            </w:r>
          </w:p>
        </w:tc>
        <w:tc>
          <w:tcPr>
            <w:tcW w:w="738" w:type="dxa"/>
          </w:tcPr>
          <w:p w14:paraId="58F90C2A"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0.604</w:t>
            </w:r>
          </w:p>
        </w:tc>
        <w:tc>
          <w:tcPr>
            <w:tcW w:w="571" w:type="dxa"/>
          </w:tcPr>
          <w:p w14:paraId="65547DCC"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w:t>
            </w:r>
          </w:p>
        </w:tc>
        <w:tc>
          <w:tcPr>
            <w:tcW w:w="771" w:type="dxa"/>
          </w:tcPr>
          <w:p w14:paraId="756AF371"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w:t>
            </w:r>
          </w:p>
        </w:tc>
        <w:tc>
          <w:tcPr>
            <w:tcW w:w="571" w:type="dxa"/>
          </w:tcPr>
          <w:p w14:paraId="230A2B51"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w:t>
            </w:r>
          </w:p>
        </w:tc>
        <w:tc>
          <w:tcPr>
            <w:tcW w:w="780" w:type="dxa"/>
          </w:tcPr>
          <w:p w14:paraId="582C803E"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w:t>
            </w:r>
          </w:p>
        </w:tc>
        <w:tc>
          <w:tcPr>
            <w:tcW w:w="571" w:type="dxa"/>
          </w:tcPr>
          <w:p w14:paraId="3E409EBE"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w:t>
            </w:r>
          </w:p>
        </w:tc>
        <w:tc>
          <w:tcPr>
            <w:tcW w:w="771" w:type="dxa"/>
          </w:tcPr>
          <w:p w14:paraId="5016BF28"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w:t>
            </w:r>
          </w:p>
        </w:tc>
        <w:tc>
          <w:tcPr>
            <w:tcW w:w="571" w:type="dxa"/>
          </w:tcPr>
          <w:p w14:paraId="13B03D19"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w:t>
            </w:r>
          </w:p>
        </w:tc>
        <w:tc>
          <w:tcPr>
            <w:tcW w:w="771" w:type="dxa"/>
          </w:tcPr>
          <w:p w14:paraId="6B249A35"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w:t>
            </w:r>
          </w:p>
        </w:tc>
      </w:tr>
      <w:tr w:rsidR="00244143" w:rsidRPr="00244143" w14:paraId="6675A266" w14:textId="77777777" w:rsidTr="00231A70">
        <w:trPr>
          <w:jc w:val="center"/>
        </w:trPr>
        <w:tc>
          <w:tcPr>
            <w:tcW w:w="1744" w:type="dxa"/>
          </w:tcPr>
          <w:p w14:paraId="1628D11F" w14:textId="77777777" w:rsidR="00244143" w:rsidRPr="00244143" w:rsidRDefault="00244143" w:rsidP="00244143">
            <w:pPr>
              <w:spacing w:after="0" w:line="240" w:lineRule="auto"/>
              <w:rPr>
                <w:rFonts w:ascii="Calibri" w:hAnsi="Calibri" w:cs="Calibri"/>
                <w:sz w:val="18"/>
                <w:szCs w:val="18"/>
              </w:rPr>
            </w:pPr>
            <w:r w:rsidRPr="00244143">
              <w:rPr>
                <w:rFonts w:ascii="Calibri" w:hAnsi="Calibri" w:cs="Calibri"/>
                <w:color w:val="000000" w:themeColor="text1"/>
                <w:sz w:val="18"/>
                <w:szCs w:val="18"/>
              </w:rPr>
              <w:t>5 or more</w:t>
            </w:r>
          </w:p>
        </w:tc>
        <w:tc>
          <w:tcPr>
            <w:tcW w:w="571" w:type="dxa"/>
          </w:tcPr>
          <w:p w14:paraId="36EB59D2"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71" w:type="dxa"/>
          </w:tcPr>
          <w:p w14:paraId="7DE192AB"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51C4B1F7"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38" w:type="dxa"/>
          </w:tcPr>
          <w:p w14:paraId="01EC36B6"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5DFB9FC2"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w:t>
            </w:r>
          </w:p>
        </w:tc>
        <w:tc>
          <w:tcPr>
            <w:tcW w:w="771" w:type="dxa"/>
          </w:tcPr>
          <w:p w14:paraId="192CC5CD"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65ACF84D"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w:t>
            </w:r>
          </w:p>
        </w:tc>
        <w:tc>
          <w:tcPr>
            <w:tcW w:w="780" w:type="dxa"/>
          </w:tcPr>
          <w:p w14:paraId="37BE8FF8"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24A5E973"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w:t>
            </w:r>
          </w:p>
        </w:tc>
        <w:tc>
          <w:tcPr>
            <w:tcW w:w="771" w:type="dxa"/>
          </w:tcPr>
          <w:p w14:paraId="0BF997C7"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01406D36"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w:t>
            </w:r>
          </w:p>
        </w:tc>
        <w:tc>
          <w:tcPr>
            <w:tcW w:w="771" w:type="dxa"/>
          </w:tcPr>
          <w:p w14:paraId="1FAA61C6" w14:textId="77777777" w:rsidR="00244143" w:rsidRPr="00244143" w:rsidRDefault="00244143" w:rsidP="00231A70">
            <w:pPr>
              <w:spacing w:after="0" w:line="240" w:lineRule="auto"/>
              <w:jc w:val="center"/>
              <w:rPr>
                <w:rFonts w:ascii="Calibri" w:hAnsi="Calibri" w:cs="Calibri"/>
                <w:sz w:val="18"/>
                <w:szCs w:val="18"/>
              </w:rPr>
            </w:pPr>
          </w:p>
        </w:tc>
      </w:tr>
      <w:tr w:rsidR="00244143" w:rsidRPr="00244143" w14:paraId="45A04415" w14:textId="77777777" w:rsidTr="00231A70">
        <w:trPr>
          <w:jc w:val="center"/>
        </w:trPr>
        <w:tc>
          <w:tcPr>
            <w:tcW w:w="1744" w:type="dxa"/>
          </w:tcPr>
          <w:p w14:paraId="49E4149C" w14:textId="77777777" w:rsidR="00244143" w:rsidRPr="00244143" w:rsidRDefault="00244143" w:rsidP="00244143">
            <w:pPr>
              <w:spacing w:after="0" w:line="240" w:lineRule="auto"/>
              <w:rPr>
                <w:rFonts w:ascii="Calibri" w:hAnsi="Calibri" w:cs="Calibri"/>
                <w:sz w:val="18"/>
                <w:szCs w:val="18"/>
              </w:rPr>
            </w:pPr>
            <w:r w:rsidRPr="00244143">
              <w:rPr>
                <w:rFonts w:ascii="Calibri" w:hAnsi="Calibri" w:cs="Calibri"/>
                <w:b/>
                <w:color w:val="000000" w:themeColor="text1"/>
                <w:sz w:val="18"/>
                <w:szCs w:val="18"/>
              </w:rPr>
              <w:t>Receipt of benefit</w:t>
            </w:r>
          </w:p>
        </w:tc>
        <w:tc>
          <w:tcPr>
            <w:tcW w:w="571" w:type="dxa"/>
          </w:tcPr>
          <w:p w14:paraId="4DF775E5" w14:textId="77777777" w:rsidR="00244143" w:rsidRPr="00244143" w:rsidRDefault="00244143" w:rsidP="00231A70">
            <w:pPr>
              <w:spacing w:after="0" w:line="240" w:lineRule="auto"/>
              <w:jc w:val="center"/>
              <w:rPr>
                <w:rFonts w:ascii="Calibri" w:hAnsi="Calibri" w:cs="Calibri"/>
                <w:sz w:val="18"/>
                <w:szCs w:val="18"/>
              </w:rPr>
            </w:pPr>
          </w:p>
        </w:tc>
        <w:tc>
          <w:tcPr>
            <w:tcW w:w="771" w:type="dxa"/>
          </w:tcPr>
          <w:p w14:paraId="2972A823"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2EA9074E" w14:textId="77777777" w:rsidR="00244143" w:rsidRPr="00244143" w:rsidRDefault="00244143" w:rsidP="00231A70">
            <w:pPr>
              <w:spacing w:after="0" w:line="240" w:lineRule="auto"/>
              <w:jc w:val="center"/>
              <w:rPr>
                <w:rFonts w:ascii="Calibri" w:hAnsi="Calibri" w:cs="Calibri"/>
                <w:sz w:val="18"/>
                <w:szCs w:val="18"/>
              </w:rPr>
            </w:pPr>
          </w:p>
        </w:tc>
        <w:tc>
          <w:tcPr>
            <w:tcW w:w="738" w:type="dxa"/>
          </w:tcPr>
          <w:p w14:paraId="258A04D8"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3AE88D37" w14:textId="77777777" w:rsidR="00244143" w:rsidRPr="00244143" w:rsidRDefault="00244143" w:rsidP="00231A70">
            <w:pPr>
              <w:spacing w:after="0" w:line="240" w:lineRule="auto"/>
              <w:jc w:val="center"/>
              <w:rPr>
                <w:rFonts w:ascii="Calibri" w:hAnsi="Calibri" w:cs="Calibri"/>
                <w:sz w:val="18"/>
                <w:szCs w:val="18"/>
              </w:rPr>
            </w:pPr>
          </w:p>
        </w:tc>
        <w:tc>
          <w:tcPr>
            <w:tcW w:w="771" w:type="dxa"/>
          </w:tcPr>
          <w:p w14:paraId="067E3A0C"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33858147" w14:textId="77777777" w:rsidR="00244143" w:rsidRPr="00244143" w:rsidRDefault="00244143" w:rsidP="00231A70">
            <w:pPr>
              <w:spacing w:after="0" w:line="240" w:lineRule="auto"/>
              <w:jc w:val="center"/>
              <w:rPr>
                <w:rFonts w:ascii="Calibri" w:hAnsi="Calibri" w:cs="Calibri"/>
                <w:sz w:val="18"/>
                <w:szCs w:val="18"/>
              </w:rPr>
            </w:pPr>
          </w:p>
        </w:tc>
        <w:tc>
          <w:tcPr>
            <w:tcW w:w="780" w:type="dxa"/>
          </w:tcPr>
          <w:p w14:paraId="23BD4CFF"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303FA210" w14:textId="77777777" w:rsidR="00244143" w:rsidRPr="00244143" w:rsidRDefault="00244143" w:rsidP="00231A70">
            <w:pPr>
              <w:spacing w:after="0" w:line="240" w:lineRule="auto"/>
              <w:jc w:val="center"/>
              <w:rPr>
                <w:rFonts w:ascii="Calibri" w:hAnsi="Calibri" w:cs="Calibri"/>
                <w:sz w:val="18"/>
                <w:szCs w:val="18"/>
              </w:rPr>
            </w:pPr>
          </w:p>
        </w:tc>
        <w:tc>
          <w:tcPr>
            <w:tcW w:w="771" w:type="dxa"/>
          </w:tcPr>
          <w:p w14:paraId="143907F9"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6AF38BDC" w14:textId="77777777" w:rsidR="00244143" w:rsidRPr="00244143" w:rsidRDefault="00244143" w:rsidP="00231A70">
            <w:pPr>
              <w:spacing w:after="0" w:line="240" w:lineRule="auto"/>
              <w:jc w:val="center"/>
              <w:rPr>
                <w:rFonts w:ascii="Calibri" w:hAnsi="Calibri" w:cs="Calibri"/>
                <w:sz w:val="18"/>
                <w:szCs w:val="18"/>
              </w:rPr>
            </w:pPr>
          </w:p>
        </w:tc>
        <w:tc>
          <w:tcPr>
            <w:tcW w:w="771" w:type="dxa"/>
          </w:tcPr>
          <w:p w14:paraId="1C495DCD" w14:textId="77777777" w:rsidR="00244143" w:rsidRPr="00244143" w:rsidRDefault="00244143" w:rsidP="00231A70">
            <w:pPr>
              <w:spacing w:after="0" w:line="240" w:lineRule="auto"/>
              <w:jc w:val="center"/>
              <w:rPr>
                <w:rFonts w:ascii="Calibri" w:hAnsi="Calibri" w:cs="Calibri"/>
                <w:sz w:val="18"/>
                <w:szCs w:val="18"/>
              </w:rPr>
            </w:pPr>
          </w:p>
        </w:tc>
      </w:tr>
      <w:tr w:rsidR="00244143" w:rsidRPr="00244143" w14:paraId="2BE4E96C" w14:textId="77777777" w:rsidTr="00231A70">
        <w:trPr>
          <w:jc w:val="center"/>
        </w:trPr>
        <w:tc>
          <w:tcPr>
            <w:tcW w:w="1744" w:type="dxa"/>
          </w:tcPr>
          <w:p w14:paraId="3060C5D4" w14:textId="77777777" w:rsidR="00244143" w:rsidRPr="00244143" w:rsidRDefault="00244143" w:rsidP="00244143">
            <w:pPr>
              <w:spacing w:after="0" w:line="240" w:lineRule="auto"/>
              <w:rPr>
                <w:rFonts w:ascii="Calibri" w:hAnsi="Calibri" w:cs="Calibri"/>
                <w:sz w:val="18"/>
                <w:szCs w:val="18"/>
              </w:rPr>
            </w:pPr>
            <w:r w:rsidRPr="00244143">
              <w:rPr>
                <w:rFonts w:ascii="Calibri" w:hAnsi="Calibri" w:cs="Calibri"/>
                <w:color w:val="000000" w:themeColor="text1"/>
                <w:sz w:val="18"/>
                <w:szCs w:val="18"/>
              </w:rPr>
              <w:t>No</w:t>
            </w:r>
          </w:p>
        </w:tc>
        <w:tc>
          <w:tcPr>
            <w:tcW w:w="571" w:type="dxa"/>
          </w:tcPr>
          <w:p w14:paraId="0B921496"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1.04</w:t>
            </w:r>
          </w:p>
        </w:tc>
        <w:tc>
          <w:tcPr>
            <w:tcW w:w="771" w:type="dxa"/>
          </w:tcPr>
          <w:p w14:paraId="7E2C654D"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0.062</w:t>
            </w:r>
          </w:p>
        </w:tc>
        <w:tc>
          <w:tcPr>
            <w:tcW w:w="571" w:type="dxa"/>
          </w:tcPr>
          <w:p w14:paraId="08373EA0"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38" w:type="dxa"/>
          </w:tcPr>
          <w:p w14:paraId="4A6A3925"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0.949</w:t>
            </w:r>
          </w:p>
        </w:tc>
        <w:tc>
          <w:tcPr>
            <w:tcW w:w="571" w:type="dxa"/>
          </w:tcPr>
          <w:p w14:paraId="681F230B"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1.09</w:t>
            </w:r>
          </w:p>
        </w:tc>
        <w:tc>
          <w:tcPr>
            <w:tcW w:w="771" w:type="dxa"/>
          </w:tcPr>
          <w:p w14:paraId="0D905EB3"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0.014</w:t>
            </w:r>
          </w:p>
        </w:tc>
        <w:tc>
          <w:tcPr>
            <w:tcW w:w="571" w:type="dxa"/>
          </w:tcPr>
          <w:p w14:paraId="768DBC9C"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1.05</w:t>
            </w:r>
          </w:p>
        </w:tc>
        <w:tc>
          <w:tcPr>
            <w:tcW w:w="780" w:type="dxa"/>
          </w:tcPr>
          <w:p w14:paraId="3689A6BB"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0.178</w:t>
            </w:r>
          </w:p>
        </w:tc>
        <w:tc>
          <w:tcPr>
            <w:tcW w:w="571" w:type="dxa"/>
          </w:tcPr>
          <w:p w14:paraId="59CE29BA"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w:t>
            </w:r>
          </w:p>
        </w:tc>
        <w:tc>
          <w:tcPr>
            <w:tcW w:w="771" w:type="dxa"/>
          </w:tcPr>
          <w:p w14:paraId="55239D96"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w:t>
            </w:r>
          </w:p>
        </w:tc>
        <w:tc>
          <w:tcPr>
            <w:tcW w:w="571" w:type="dxa"/>
          </w:tcPr>
          <w:p w14:paraId="5261553D"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w:t>
            </w:r>
          </w:p>
        </w:tc>
        <w:tc>
          <w:tcPr>
            <w:tcW w:w="771" w:type="dxa"/>
          </w:tcPr>
          <w:p w14:paraId="7B0FE584"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w:t>
            </w:r>
          </w:p>
        </w:tc>
      </w:tr>
      <w:tr w:rsidR="00244143" w:rsidRPr="00244143" w14:paraId="66A69957" w14:textId="77777777" w:rsidTr="00231A70">
        <w:trPr>
          <w:jc w:val="center"/>
        </w:trPr>
        <w:tc>
          <w:tcPr>
            <w:tcW w:w="1744" w:type="dxa"/>
          </w:tcPr>
          <w:p w14:paraId="07DBA071" w14:textId="77777777" w:rsidR="00244143" w:rsidRPr="00244143" w:rsidRDefault="00244143" w:rsidP="00244143">
            <w:pPr>
              <w:spacing w:after="0" w:line="240" w:lineRule="auto"/>
              <w:rPr>
                <w:rFonts w:ascii="Calibri" w:hAnsi="Calibri" w:cs="Calibri"/>
                <w:b/>
                <w:sz w:val="18"/>
                <w:szCs w:val="18"/>
              </w:rPr>
            </w:pPr>
            <w:r w:rsidRPr="00244143">
              <w:rPr>
                <w:rFonts w:ascii="Calibri" w:hAnsi="Calibri" w:cs="Calibri"/>
                <w:color w:val="000000" w:themeColor="text1"/>
                <w:sz w:val="18"/>
                <w:szCs w:val="18"/>
              </w:rPr>
              <w:t>Yes</w:t>
            </w:r>
          </w:p>
        </w:tc>
        <w:tc>
          <w:tcPr>
            <w:tcW w:w="571" w:type="dxa"/>
          </w:tcPr>
          <w:p w14:paraId="0FA6B81D"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71" w:type="dxa"/>
          </w:tcPr>
          <w:p w14:paraId="09F1F8B2"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22DE7512"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38" w:type="dxa"/>
          </w:tcPr>
          <w:p w14:paraId="4B3DF40D"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22C87FA0"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71" w:type="dxa"/>
          </w:tcPr>
          <w:p w14:paraId="00D4DBFE"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010861F7"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80" w:type="dxa"/>
          </w:tcPr>
          <w:p w14:paraId="39A2E72C"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398B48EE"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w:t>
            </w:r>
          </w:p>
        </w:tc>
        <w:tc>
          <w:tcPr>
            <w:tcW w:w="771" w:type="dxa"/>
          </w:tcPr>
          <w:p w14:paraId="2F7997B2"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66BD5B35"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w:t>
            </w:r>
          </w:p>
        </w:tc>
        <w:tc>
          <w:tcPr>
            <w:tcW w:w="771" w:type="dxa"/>
          </w:tcPr>
          <w:p w14:paraId="0960EE67" w14:textId="77777777" w:rsidR="00244143" w:rsidRPr="00244143" w:rsidRDefault="00244143" w:rsidP="00231A70">
            <w:pPr>
              <w:spacing w:after="0" w:line="240" w:lineRule="auto"/>
              <w:jc w:val="center"/>
              <w:rPr>
                <w:rFonts w:ascii="Calibri" w:hAnsi="Calibri" w:cs="Calibri"/>
                <w:sz w:val="18"/>
                <w:szCs w:val="18"/>
              </w:rPr>
            </w:pPr>
          </w:p>
        </w:tc>
      </w:tr>
      <w:tr w:rsidR="00244143" w:rsidRPr="00244143" w14:paraId="507C46BA" w14:textId="77777777" w:rsidTr="00231A70">
        <w:trPr>
          <w:jc w:val="center"/>
        </w:trPr>
        <w:tc>
          <w:tcPr>
            <w:tcW w:w="9771" w:type="dxa"/>
            <w:gridSpan w:val="13"/>
          </w:tcPr>
          <w:p w14:paraId="067BA52C" w14:textId="12838607" w:rsidR="00244143" w:rsidRPr="00244143" w:rsidRDefault="00244143" w:rsidP="00231A70">
            <w:pPr>
              <w:spacing w:after="0" w:line="240" w:lineRule="auto"/>
              <w:rPr>
                <w:rFonts w:ascii="Calibri" w:hAnsi="Calibri" w:cs="Calibri"/>
                <w:sz w:val="18"/>
                <w:szCs w:val="18"/>
              </w:rPr>
            </w:pPr>
            <w:r w:rsidRPr="00244143">
              <w:rPr>
                <w:rFonts w:ascii="Calibri" w:hAnsi="Calibri" w:cs="Calibri"/>
                <w:b/>
                <w:color w:val="000000" w:themeColor="text1"/>
                <w:sz w:val="18"/>
                <w:szCs w:val="18"/>
              </w:rPr>
              <w:t>Income (minimum wages)</w:t>
            </w:r>
          </w:p>
        </w:tc>
      </w:tr>
      <w:tr w:rsidR="00244143" w:rsidRPr="00244143" w14:paraId="38062D7E" w14:textId="77777777" w:rsidTr="00231A70">
        <w:trPr>
          <w:jc w:val="center"/>
        </w:trPr>
        <w:tc>
          <w:tcPr>
            <w:tcW w:w="1744" w:type="dxa"/>
          </w:tcPr>
          <w:p w14:paraId="4AB21AD2" w14:textId="77777777" w:rsidR="00244143" w:rsidRPr="00244143" w:rsidRDefault="00244143" w:rsidP="00244143">
            <w:pPr>
              <w:spacing w:after="0" w:line="240" w:lineRule="auto"/>
              <w:rPr>
                <w:rFonts w:ascii="Calibri" w:hAnsi="Calibri" w:cs="Calibri"/>
                <w:sz w:val="18"/>
                <w:szCs w:val="18"/>
              </w:rPr>
            </w:pPr>
            <w:r w:rsidRPr="00244143">
              <w:rPr>
                <w:rFonts w:ascii="Calibri" w:hAnsi="Calibri" w:cs="Calibri"/>
                <w:color w:val="000000" w:themeColor="text1"/>
                <w:sz w:val="18"/>
                <w:szCs w:val="18"/>
              </w:rPr>
              <w:t>&lt; 1</w:t>
            </w:r>
          </w:p>
        </w:tc>
        <w:tc>
          <w:tcPr>
            <w:tcW w:w="571" w:type="dxa"/>
          </w:tcPr>
          <w:p w14:paraId="2DBBCE8B"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71" w:type="dxa"/>
          </w:tcPr>
          <w:p w14:paraId="18EF85B0"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&lt;0.001</w:t>
            </w:r>
          </w:p>
        </w:tc>
        <w:tc>
          <w:tcPr>
            <w:tcW w:w="571" w:type="dxa"/>
          </w:tcPr>
          <w:p w14:paraId="37E86696"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38" w:type="dxa"/>
          </w:tcPr>
          <w:p w14:paraId="69B4646D"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0.004</w:t>
            </w:r>
          </w:p>
        </w:tc>
        <w:tc>
          <w:tcPr>
            <w:tcW w:w="571" w:type="dxa"/>
          </w:tcPr>
          <w:p w14:paraId="487DA4EE"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71" w:type="dxa"/>
          </w:tcPr>
          <w:p w14:paraId="172D178E"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0.008</w:t>
            </w:r>
          </w:p>
        </w:tc>
        <w:tc>
          <w:tcPr>
            <w:tcW w:w="571" w:type="dxa"/>
          </w:tcPr>
          <w:p w14:paraId="37ED54F0"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80" w:type="dxa"/>
          </w:tcPr>
          <w:p w14:paraId="26E0576D"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0.050</w:t>
            </w:r>
          </w:p>
        </w:tc>
        <w:tc>
          <w:tcPr>
            <w:tcW w:w="571" w:type="dxa"/>
          </w:tcPr>
          <w:p w14:paraId="0786BB15"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71" w:type="dxa"/>
          </w:tcPr>
          <w:p w14:paraId="56C3B6DF"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0.002</w:t>
            </w:r>
          </w:p>
        </w:tc>
        <w:tc>
          <w:tcPr>
            <w:tcW w:w="571" w:type="dxa"/>
          </w:tcPr>
          <w:p w14:paraId="2D4B633A"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71" w:type="dxa"/>
          </w:tcPr>
          <w:p w14:paraId="402A7639"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0.033</w:t>
            </w:r>
          </w:p>
        </w:tc>
      </w:tr>
      <w:tr w:rsidR="00244143" w:rsidRPr="00244143" w14:paraId="33F63685" w14:textId="77777777" w:rsidTr="00231A70">
        <w:trPr>
          <w:jc w:val="center"/>
        </w:trPr>
        <w:tc>
          <w:tcPr>
            <w:tcW w:w="1744" w:type="dxa"/>
          </w:tcPr>
          <w:p w14:paraId="600C0ADF" w14:textId="77777777" w:rsidR="00244143" w:rsidRPr="00244143" w:rsidRDefault="00244143" w:rsidP="00244143">
            <w:pPr>
              <w:spacing w:after="0" w:line="240" w:lineRule="auto"/>
              <w:rPr>
                <w:rFonts w:ascii="Calibri" w:hAnsi="Calibri" w:cs="Calibri"/>
                <w:sz w:val="18"/>
                <w:szCs w:val="18"/>
              </w:rPr>
            </w:pPr>
            <w:r w:rsidRPr="00244143">
              <w:rPr>
                <w:rFonts w:ascii="Calibri" w:hAnsi="Calibri" w:cs="Calibri"/>
                <w:color w:val="000000" w:themeColor="text1"/>
                <w:sz w:val="18"/>
                <w:szCs w:val="18"/>
              </w:rPr>
              <w:t>1 to 2</w:t>
            </w:r>
          </w:p>
        </w:tc>
        <w:tc>
          <w:tcPr>
            <w:tcW w:w="571" w:type="dxa"/>
          </w:tcPr>
          <w:p w14:paraId="4909ED85"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1.05</w:t>
            </w:r>
          </w:p>
        </w:tc>
        <w:tc>
          <w:tcPr>
            <w:tcW w:w="771" w:type="dxa"/>
          </w:tcPr>
          <w:p w14:paraId="1CE9DF5C"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532A904E"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1.03</w:t>
            </w:r>
          </w:p>
        </w:tc>
        <w:tc>
          <w:tcPr>
            <w:tcW w:w="738" w:type="dxa"/>
          </w:tcPr>
          <w:p w14:paraId="22EEEFE8"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43765C84"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1.11</w:t>
            </w:r>
          </w:p>
        </w:tc>
        <w:tc>
          <w:tcPr>
            <w:tcW w:w="771" w:type="dxa"/>
          </w:tcPr>
          <w:p w14:paraId="2EC80780"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4AD48148"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1.09</w:t>
            </w:r>
          </w:p>
        </w:tc>
        <w:tc>
          <w:tcPr>
            <w:tcW w:w="780" w:type="dxa"/>
          </w:tcPr>
          <w:p w14:paraId="55708172"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5822C788"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1.08</w:t>
            </w:r>
          </w:p>
        </w:tc>
        <w:tc>
          <w:tcPr>
            <w:tcW w:w="771" w:type="dxa"/>
          </w:tcPr>
          <w:p w14:paraId="494D936F"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401DD9CC"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1.06</w:t>
            </w:r>
          </w:p>
        </w:tc>
        <w:tc>
          <w:tcPr>
            <w:tcW w:w="771" w:type="dxa"/>
          </w:tcPr>
          <w:p w14:paraId="54394418" w14:textId="77777777" w:rsidR="00244143" w:rsidRPr="00244143" w:rsidRDefault="00244143" w:rsidP="00231A70">
            <w:pPr>
              <w:spacing w:after="0" w:line="240" w:lineRule="auto"/>
              <w:jc w:val="center"/>
              <w:rPr>
                <w:rFonts w:ascii="Calibri" w:hAnsi="Calibri" w:cs="Calibri"/>
                <w:sz w:val="18"/>
                <w:szCs w:val="18"/>
              </w:rPr>
            </w:pPr>
          </w:p>
        </w:tc>
      </w:tr>
      <w:tr w:rsidR="00244143" w:rsidRPr="00244143" w14:paraId="22E1F366" w14:textId="77777777" w:rsidTr="00231A70">
        <w:trPr>
          <w:jc w:val="center"/>
        </w:trPr>
        <w:tc>
          <w:tcPr>
            <w:tcW w:w="1744" w:type="dxa"/>
          </w:tcPr>
          <w:p w14:paraId="07965214" w14:textId="77777777" w:rsidR="00244143" w:rsidRPr="00244143" w:rsidRDefault="00244143" w:rsidP="00244143">
            <w:pPr>
              <w:spacing w:after="0" w:line="240" w:lineRule="auto"/>
              <w:rPr>
                <w:rFonts w:ascii="Calibri" w:hAnsi="Calibri" w:cs="Calibri"/>
                <w:sz w:val="18"/>
                <w:szCs w:val="18"/>
              </w:rPr>
            </w:pPr>
            <w:r w:rsidRPr="00244143">
              <w:rPr>
                <w:rFonts w:ascii="Calibri" w:hAnsi="Calibri" w:cs="Calibri"/>
                <w:color w:val="000000" w:themeColor="text1"/>
                <w:sz w:val="18"/>
                <w:szCs w:val="18"/>
              </w:rPr>
              <w:t>2 or more</w:t>
            </w:r>
          </w:p>
        </w:tc>
        <w:tc>
          <w:tcPr>
            <w:tcW w:w="571" w:type="dxa"/>
          </w:tcPr>
          <w:p w14:paraId="2CD780DD"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1.08</w:t>
            </w:r>
          </w:p>
        </w:tc>
        <w:tc>
          <w:tcPr>
            <w:tcW w:w="771" w:type="dxa"/>
          </w:tcPr>
          <w:p w14:paraId="62776F95"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1B00840B"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1.06</w:t>
            </w:r>
          </w:p>
        </w:tc>
        <w:tc>
          <w:tcPr>
            <w:tcW w:w="738" w:type="dxa"/>
          </w:tcPr>
          <w:p w14:paraId="7DD65676"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22BFDD1D"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1.09</w:t>
            </w:r>
          </w:p>
        </w:tc>
        <w:tc>
          <w:tcPr>
            <w:tcW w:w="771" w:type="dxa"/>
          </w:tcPr>
          <w:p w14:paraId="359258E8"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4A699F09"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1.05</w:t>
            </w:r>
          </w:p>
        </w:tc>
        <w:tc>
          <w:tcPr>
            <w:tcW w:w="780" w:type="dxa"/>
          </w:tcPr>
          <w:p w14:paraId="5107058B"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156C8735"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1.11</w:t>
            </w:r>
          </w:p>
        </w:tc>
        <w:tc>
          <w:tcPr>
            <w:tcW w:w="771" w:type="dxa"/>
          </w:tcPr>
          <w:p w14:paraId="7F8BAA55"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2C1273EB"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1.07</w:t>
            </w:r>
          </w:p>
        </w:tc>
        <w:tc>
          <w:tcPr>
            <w:tcW w:w="771" w:type="dxa"/>
          </w:tcPr>
          <w:p w14:paraId="5AF5CDB8" w14:textId="77777777" w:rsidR="00244143" w:rsidRPr="00244143" w:rsidRDefault="00244143" w:rsidP="00231A70">
            <w:pPr>
              <w:spacing w:after="0" w:line="240" w:lineRule="auto"/>
              <w:jc w:val="center"/>
              <w:rPr>
                <w:rFonts w:ascii="Calibri" w:hAnsi="Calibri" w:cs="Calibri"/>
                <w:sz w:val="18"/>
                <w:szCs w:val="18"/>
              </w:rPr>
            </w:pPr>
          </w:p>
        </w:tc>
      </w:tr>
      <w:tr w:rsidR="00244143" w:rsidRPr="00244143" w14:paraId="3D99664E" w14:textId="77777777" w:rsidTr="00231A70">
        <w:trPr>
          <w:jc w:val="center"/>
        </w:trPr>
        <w:tc>
          <w:tcPr>
            <w:tcW w:w="9771" w:type="dxa"/>
            <w:gridSpan w:val="13"/>
          </w:tcPr>
          <w:p w14:paraId="36F3AF50" w14:textId="23801810" w:rsidR="00244143" w:rsidRPr="00244143" w:rsidRDefault="00244143" w:rsidP="00231A70">
            <w:pPr>
              <w:spacing w:after="0" w:line="240" w:lineRule="auto"/>
              <w:rPr>
                <w:rFonts w:ascii="Calibri" w:hAnsi="Calibri" w:cs="Calibri"/>
                <w:sz w:val="18"/>
                <w:szCs w:val="18"/>
              </w:rPr>
            </w:pPr>
            <w:r w:rsidRPr="00244143">
              <w:rPr>
                <w:rFonts w:ascii="Calibri" w:hAnsi="Calibri" w:cs="Calibri"/>
                <w:b/>
                <w:color w:val="000000" w:themeColor="text1"/>
                <w:sz w:val="18"/>
                <w:szCs w:val="18"/>
              </w:rPr>
              <w:t>Use of alcohol during pregnancy</w:t>
            </w:r>
          </w:p>
        </w:tc>
      </w:tr>
      <w:tr w:rsidR="00244143" w:rsidRPr="00244143" w14:paraId="1FD2C509" w14:textId="77777777" w:rsidTr="00231A70">
        <w:trPr>
          <w:jc w:val="center"/>
        </w:trPr>
        <w:tc>
          <w:tcPr>
            <w:tcW w:w="1744" w:type="dxa"/>
          </w:tcPr>
          <w:p w14:paraId="40F69ACC" w14:textId="77777777" w:rsidR="00244143" w:rsidRPr="00244143" w:rsidRDefault="00244143" w:rsidP="00244143">
            <w:pPr>
              <w:spacing w:after="0" w:line="240" w:lineRule="auto"/>
              <w:rPr>
                <w:rFonts w:ascii="Calibri" w:hAnsi="Calibri" w:cs="Calibri"/>
                <w:sz w:val="18"/>
                <w:szCs w:val="18"/>
              </w:rPr>
            </w:pPr>
            <w:r w:rsidRPr="00244143">
              <w:rPr>
                <w:rFonts w:ascii="Calibri" w:hAnsi="Calibri" w:cs="Calibri"/>
                <w:color w:val="000000" w:themeColor="text1"/>
                <w:sz w:val="18"/>
                <w:szCs w:val="18"/>
              </w:rPr>
              <w:t>No</w:t>
            </w:r>
          </w:p>
        </w:tc>
        <w:tc>
          <w:tcPr>
            <w:tcW w:w="571" w:type="dxa"/>
          </w:tcPr>
          <w:p w14:paraId="4F9D637E"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1.03</w:t>
            </w:r>
          </w:p>
        </w:tc>
        <w:tc>
          <w:tcPr>
            <w:tcW w:w="771" w:type="dxa"/>
          </w:tcPr>
          <w:p w14:paraId="63FEBB61"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0.365</w:t>
            </w:r>
          </w:p>
        </w:tc>
        <w:tc>
          <w:tcPr>
            <w:tcW w:w="571" w:type="dxa"/>
          </w:tcPr>
          <w:p w14:paraId="3E675394"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0.98</w:t>
            </w:r>
          </w:p>
        </w:tc>
        <w:tc>
          <w:tcPr>
            <w:tcW w:w="738" w:type="dxa"/>
          </w:tcPr>
          <w:p w14:paraId="1CFE185A"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0.570</w:t>
            </w:r>
          </w:p>
        </w:tc>
        <w:tc>
          <w:tcPr>
            <w:tcW w:w="571" w:type="dxa"/>
          </w:tcPr>
          <w:p w14:paraId="5AF90864"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1.20</w:t>
            </w:r>
          </w:p>
        </w:tc>
        <w:tc>
          <w:tcPr>
            <w:tcW w:w="771" w:type="dxa"/>
          </w:tcPr>
          <w:p w14:paraId="1EC3BA0C"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0.004</w:t>
            </w:r>
          </w:p>
        </w:tc>
        <w:tc>
          <w:tcPr>
            <w:tcW w:w="571" w:type="dxa"/>
          </w:tcPr>
          <w:p w14:paraId="55C53068"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1.13</w:t>
            </w:r>
          </w:p>
        </w:tc>
        <w:tc>
          <w:tcPr>
            <w:tcW w:w="780" w:type="dxa"/>
          </w:tcPr>
          <w:p w14:paraId="08DEDBA7"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0.039</w:t>
            </w:r>
          </w:p>
        </w:tc>
        <w:tc>
          <w:tcPr>
            <w:tcW w:w="571" w:type="dxa"/>
          </w:tcPr>
          <w:p w14:paraId="689D4F49"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1.15</w:t>
            </w:r>
          </w:p>
        </w:tc>
        <w:tc>
          <w:tcPr>
            <w:tcW w:w="771" w:type="dxa"/>
          </w:tcPr>
          <w:p w14:paraId="75F79781"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0.020</w:t>
            </w:r>
          </w:p>
        </w:tc>
        <w:tc>
          <w:tcPr>
            <w:tcW w:w="571" w:type="dxa"/>
          </w:tcPr>
          <w:p w14:paraId="367C36F6"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1.08</w:t>
            </w:r>
          </w:p>
        </w:tc>
        <w:tc>
          <w:tcPr>
            <w:tcW w:w="771" w:type="dxa"/>
          </w:tcPr>
          <w:p w14:paraId="56554206"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0.157</w:t>
            </w:r>
          </w:p>
        </w:tc>
      </w:tr>
      <w:tr w:rsidR="00244143" w:rsidRPr="00244143" w14:paraId="3EFE8AE2" w14:textId="77777777" w:rsidTr="00231A70">
        <w:trPr>
          <w:jc w:val="center"/>
        </w:trPr>
        <w:tc>
          <w:tcPr>
            <w:tcW w:w="1744" w:type="dxa"/>
          </w:tcPr>
          <w:p w14:paraId="1AC819BB" w14:textId="0427D87C" w:rsidR="00244143" w:rsidRPr="00244143" w:rsidRDefault="00244143" w:rsidP="00244143">
            <w:pPr>
              <w:spacing w:after="0" w:line="240" w:lineRule="auto"/>
              <w:rPr>
                <w:rFonts w:ascii="Calibri" w:hAnsi="Calibri" w:cs="Calibri"/>
                <w:color w:val="000000" w:themeColor="text1"/>
                <w:sz w:val="18"/>
                <w:szCs w:val="18"/>
              </w:rPr>
            </w:pPr>
            <w:r w:rsidRPr="00244143">
              <w:rPr>
                <w:rFonts w:ascii="Calibri" w:hAnsi="Calibri" w:cs="Calibri"/>
                <w:color w:val="000000" w:themeColor="text1"/>
                <w:sz w:val="18"/>
                <w:szCs w:val="18"/>
              </w:rPr>
              <w:t>Yes</w:t>
            </w:r>
          </w:p>
        </w:tc>
        <w:tc>
          <w:tcPr>
            <w:tcW w:w="571" w:type="dxa"/>
          </w:tcPr>
          <w:p w14:paraId="098FD382"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71" w:type="dxa"/>
          </w:tcPr>
          <w:p w14:paraId="6DB1DB05"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5B2C42E1"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38" w:type="dxa"/>
          </w:tcPr>
          <w:p w14:paraId="4C0E9983"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67242661"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71" w:type="dxa"/>
          </w:tcPr>
          <w:p w14:paraId="70E157BD"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0FEFDB35"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80" w:type="dxa"/>
          </w:tcPr>
          <w:p w14:paraId="7FB9494E"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023E395D"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71" w:type="dxa"/>
          </w:tcPr>
          <w:p w14:paraId="282B5A5C"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22365065"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71" w:type="dxa"/>
          </w:tcPr>
          <w:p w14:paraId="18B6FC6C" w14:textId="77777777" w:rsidR="00244143" w:rsidRPr="00244143" w:rsidRDefault="00244143" w:rsidP="00231A70">
            <w:pPr>
              <w:spacing w:after="0" w:line="240" w:lineRule="auto"/>
              <w:jc w:val="center"/>
              <w:rPr>
                <w:rFonts w:ascii="Calibri" w:hAnsi="Calibri" w:cs="Calibri"/>
                <w:sz w:val="18"/>
                <w:szCs w:val="18"/>
              </w:rPr>
            </w:pPr>
          </w:p>
        </w:tc>
      </w:tr>
      <w:tr w:rsidR="00244143" w:rsidRPr="00244143" w14:paraId="7AAFA489" w14:textId="77777777" w:rsidTr="00231A70">
        <w:trPr>
          <w:jc w:val="center"/>
        </w:trPr>
        <w:tc>
          <w:tcPr>
            <w:tcW w:w="9771" w:type="dxa"/>
            <w:gridSpan w:val="13"/>
          </w:tcPr>
          <w:p w14:paraId="215FFE68" w14:textId="24902588" w:rsidR="00244143" w:rsidRPr="00244143" w:rsidRDefault="00244143" w:rsidP="00231A70">
            <w:pPr>
              <w:spacing w:after="0" w:line="240" w:lineRule="auto"/>
              <w:rPr>
                <w:rFonts w:ascii="Calibri" w:hAnsi="Calibri" w:cs="Calibri"/>
                <w:sz w:val="18"/>
                <w:szCs w:val="18"/>
              </w:rPr>
            </w:pPr>
            <w:r w:rsidRPr="00244143">
              <w:rPr>
                <w:rFonts w:ascii="Calibri" w:hAnsi="Calibri" w:cs="Calibri"/>
                <w:b/>
                <w:color w:val="000000" w:themeColor="text1"/>
                <w:sz w:val="18"/>
                <w:szCs w:val="18"/>
              </w:rPr>
              <w:t>Desire to terminate pregnancy</w:t>
            </w:r>
          </w:p>
        </w:tc>
      </w:tr>
      <w:tr w:rsidR="00244143" w:rsidRPr="00244143" w14:paraId="2EE48D7E" w14:textId="77777777" w:rsidTr="00231A70">
        <w:trPr>
          <w:jc w:val="center"/>
        </w:trPr>
        <w:tc>
          <w:tcPr>
            <w:tcW w:w="1744" w:type="dxa"/>
          </w:tcPr>
          <w:p w14:paraId="3F4803EC" w14:textId="77777777" w:rsidR="00244143" w:rsidRPr="00244143" w:rsidRDefault="00244143" w:rsidP="00244143">
            <w:pPr>
              <w:spacing w:after="0" w:line="240" w:lineRule="auto"/>
              <w:rPr>
                <w:rFonts w:ascii="Calibri" w:hAnsi="Calibri" w:cs="Calibri"/>
                <w:sz w:val="18"/>
                <w:szCs w:val="18"/>
              </w:rPr>
            </w:pPr>
            <w:r w:rsidRPr="00244143">
              <w:rPr>
                <w:rFonts w:ascii="Calibri" w:hAnsi="Calibri" w:cs="Calibri"/>
                <w:color w:val="000000" w:themeColor="text1"/>
                <w:sz w:val="18"/>
                <w:szCs w:val="18"/>
              </w:rPr>
              <w:t xml:space="preserve">No </w:t>
            </w:r>
          </w:p>
        </w:tc>
        <w:tc>
          <w:tcPr>
            <w:tcW w:w="571" w:type="dxa"/>
          </w:tcPr>
          <w:p w14:paraId="48CB3ACB"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1.10</w:t>
            </w:r>
          </w:p>
        </w:tc>
        <w:tc>
          <w:tcPr>
            <w:tcW w:w="771" w:type="dxa"/>
          </w:tcPr>
          <w:p w14:paraId="379B5138"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0.001</w:t>
            </w:r>
          </w:p>
        </w:tc>
        <w:tc>
          <w:tcPr>
            <w:tcW w:w="571" w:type="dxa"/>
          </w:tcPr>
          <w:p w14:paraId="5C879228"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1.08</w:t>
            </w:r>
          </w:p>
        </w:tc>
        <w:tc>
          <w:tcPr>
            <w:tcW w:w="738" w:type="dxa"/>
          </w:tcPr>
          <w:p w14:paraId="57FEE6F1"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0.011</w:t>
            </w:r>
          </w:p>
        </w:tc>
        <w:tc>
          <w:tcPr>
            <w:tcW w:w="571" w:type="dxa"/>
          </w:tcPr>
          <w:p w14:paraId="68EE804B"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1.19</w:t>
            </w:r>
          </w:p>
        </w:tc>
        <w:tc>
          <w:tcPr>
            <w:tcW w:w="771" w:type="dxa"/>
          </w:tcPr>
          <w:p w14:paraId="20BCA7CC"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&lt;0.001</w:t>
            </w:r>
          </w:p>
        </w:tc>
        <w:tc>
          <w:tcPr>
            <w:tcW w:w="571" w:type="dxa"/>
          </w:tcPr>
          <w:p w14:paraId="007DFBD4"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1.13</w:t>
            </w:r>
          </w:p>
        </w:tc>
        <w:tc>
          <w:tcPr>
            <w:tcW w:w="780" w:type="dxa"/>
          </w:tcPr>
          <w:p w14:paraId="7C32A8C3"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0.008</w:t>
            </w:r>
          </w:p>
        </w:tc>
        <w:tc>
          <w:tcPr>
            <w:tcW w:w="571" w:type="dxa"/>
          </w:tcPr>
          <w:p w14:paraId="3E813C40"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1.22</w:t>
            </w:r>
          </w:p>
        </w:tc>
        <w:tc>
          <w:tcPr>
            <w:tcW w:w="771" w:type="dxa"/>
          </w:tcPr>
          <w:p w14:paraId="7EF1288E"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&lt;0.001</w:t>
            </w:r>
          </w:p>
        </w:tc>
        <w:tc>
          <w:tcPr>
            <w:tcW w:w="571" w:type="dxa"/>
          </w:tcPr>
          <w:p w14:paraId="04ADD077"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1.19</w:t>
            </w:r>
          </w:p>
        </w:tc>
        <w:tc>
          <w:tcPr>
            <w:tcW w:w="771" w:type="dxa"/>
          </w:tcPr>
          <w:p w14:paraId="1B2328E5"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&lt;0.001</w:t>
            </w:r>
          </w:p>
        </w:tc>
      </w:tr>
      <w:tr w:rsidR="00244143" w:rsidRPr="00244143" w14:paraId="008773A9" w14:textId="77777777" w:rsidTr="00231A70">
        <w:trPr>
          <w:jc w:val="center"/>
        </w:trPr>
        <w:tc>
          <w:tcPr>
            <w:tcW w:w="1744" w:type="dxa"/>
          </w:tcPr>
          <w:p w14:paraId="1114EC60" w14:textId="77777777" w:rsidR="00244143" w:rsidRPr="00244143" w:rsidRDefault="00244143" w:rsidP="00244143">
            <w:pPr>
              <w:spacing w:after="0" w:line="240" w:lineRule="auto"/>
              <w:rPr>
                <w:rFonts w:ascii="Calibri" w:hAnsi="Calibri" w:cs="Calibri"/>
                <w:sz w:val="18"/>
                <w:szCs w:val="18"/>
              </w:rPr>
            </w:pPr>
            <w:r w:rsidRPr="00244143">
              <w:rPr>
                <w:rFonts w:ascii="Calibri" w:hAnsi="Calibri" w:cs="Calibri"/>
                <w:color w:val="000000" w:themeColor="text1"/>
                <w:sz w:val="18"/>
                <w:szCs w:val="18"/>
              </w:rPr>
              <w:t>Yes</w:t>
            </w:r>
          </w:p>
        </w:tc>
        <w:tc>
          <w:tcPr>
            <w:tcW w:w="571" w:type="dxa"/>
          </w:tcPr>
          <w:p w14:paraId="6ABCCAEE"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71" w:type="dxa"/>
          </w:tcPr>
          <w:p w14:paraId="67C2052B"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194D345D"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38" w:type="dxa"/>
          </w:tcPr>
          <w:p w14:paraId="41DEA349"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152AF6A6"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71" w:type="dxa"/>
          </w:tcPr>
          <w:p w14:paraId="2C44EA97"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6AE863BE"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80" w:type="dxa"/>
          </w:tcPr>
          <w:p w14:paraId="70475566"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7BA4211D"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71" w:type="dxa"/>
          </w:tcPr>
          <w:p w14:paraId="62974780" w14:textId="77777777" w:rsidR="00244143" w:rsidRPr="00244143" w:rsidRDefault="00244143" w:rsidP="00231A70">
            <w:pPr>
              <w:spacing w:after="0" w:line="240" w:lineRule="auto"/>
              <w:jc w:val="center"/>
              <w:rPr>
                <w:rFonts w:ascii="Calibri" w:hAnsi="Calibri" w:cs="Calibri"/>
                <w:sz w:val="18"/>
                <w:szCs w:val="18"/>
              </w:rPr>
            </w:pPr>
          </w:p>
        </w:tc>
        <w:tc>
          <w:tcPr>
            <w:tcW w:w="571" w:type="dxa"/>
          </w:tcPr>
          <w:p w14:paraId="609EDDFA"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71" w:type="dxa"/>
          </w:tcPr>
          <w:p w14:paraId="49B6AFEA" w14:textId="77777777" w:rsidR="00244143" w:rsidRPr="00244143" w:rsidRDefault="00244143" w:rsidP="00231A70">
            <w:pPr>
              <w:spacing w:after="0" w:line="240" w:lineRule="auto"/>
              <w:jc w:val="center"/>
              <w:rPr>
                <w:rFonts w:ascii="Calibri" w:hAnsi="Calibri" w:cs="Calibri"/>
                <w:sz w:val="18"/>
                <w:szCs w:val="18"/>
              </w:rPr>
            </w:pPr>
          </w:p>
        </w:tc>
      </w:tr>
      <w:tr w:rsidR="00244143" w:rsidRPr="00244143" w14:paraId="3FA1A9A5" w14:textId="77777777" w:rsidTr="00231A70">
        <w:trPr>
          <w:jc w:val="center"/>
        </w:trPr>
        <w:tc>
          <w:tcPr>
            <w:tcW w:w="9771" w:type="dxa"/>
            <w:gridSpan w:val="13"/>
          </w:tcPr>
          <w:p w14:paraId="3B0811DA" w14:textId="39D2C0EE" w:rsidR="00244143" w:rsidRPr="00244143" w:rsidRDefault="00244143" w:rsidP="00231A70">
            <w:pPr>
              <w:spacing w:after="0" w:line="240" w:lineRule="auto"/>
              <w:rPr>
                <w:rFonts w:ascii="Calibri" w:hAnsi="Calibri" w:cs="Calibri"/>
                <w:sz w:val="18"/>
                <w:szCs w:val="18"/>
              </w:rPr>
            </w:pPr>
            <w:r w:rsidRPr="00244143">
              <w:rPr>
                <w:rFonts w:ascii="Calibri" w:hAnsi="Calibri" w:cs="Calibri"/>
                <w:b/>
                <w:color w:val="000000" w:themeColor="text1"/>
                <w:sz w:val="18"/>
                <w:szCs w:val="18"/>
              </w:rPr>
              <w:t>Physical violence from lifetime intimate partner</w:t>
            </w:r>
          </w:p>
        </w:tc>
      </w:tr>
      <w:tr w:rsidR="00244143" w:rsidRPr="00244143" w14:paraId="4D27C535" w14:textId="77777777" w:rsidTr="00231A70">
        <w:trPr>
          <w:jc w:val="center"/>
        </w:trPr>
        <w:tc>
          <w:tcPr>
            <w:tcW w:w="1744" w:type="dxa"/>
          </w:tcPr>
          <w:p w14:paraId="37F5E36D" w14:textId="77777777" w:rsidR="00244143" w:rsidRPr="00244143" w:rsidRDefault="00244143" w:rsidP="00244143">
            <w:pPr>
              <w:spacing w:after="0" w:line="240" w:lineRule="auto"/>
              <w:rPr>
                <w:rFonts w:ascii="Calibri" w:hAnsi="Calibri" w:cs="Calibri"/>
                <w:sz w:val="18"/>
                <w:szCs w:val="18"/>
              </w:rPr>
            </w:pPr>
            <w:r w:rsidRPr="00244143">
              <w:rPr>
                <w:rFonts w:ascii="Calibri" w:hAnsi="Calibri" w:cs="Calibri"/>
                <w:color w:val="000000" w:themeColor="text1"/>
                <w:sz w:val="18"/>
                <w:szCs w:val="18"/>
              </w:rPr>
              <w:t>No</w:t>
            </w:r>
          </w:p>
        </w:tc>
        <w:tc>
          <w:tcPr>
            <w:tcW w:w="571" w:type="dxa"/>
          </w:tcPr>
          <w:p w14:paraId="6F22A72F"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1.10</w:t>
            </w:r>
          </w:p>
        </w:tc>
        <w:tc>
          <w:tcPr>
            <w:tcW w:w="771" w:type="dxa"/>
          </w:tcPr>
          <w:p w14:paraId="1F74A712"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0.002</w:t>
            </w:r>
          </w:p>
        </w:tc>
        <w:tc>
          <w:tcPr>
            <w:tcW w:w="571" w:type="dxa"/>
          </w:tcPr>
          <w:p w14:paraId="593A0DB7"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1.08</w:t>
            </w:r>
          </w:p>
        </w:tc>
        <w:tc>
          <w:tcPr>
            <w:tcW w:w="738" w:type="dxa"/>
          </w:tcPr>
          <w:p w14:paraId="232D1DD1"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0.010</w:t>
            </w:r>
          </w:p>
        </w:tc>
        <w:tc>
          <w:tcPr>
            <w:tcW w:w="571" w:type="dxa"/>
          </w:tcPr>
          <w:p w14:paraId="14DDA9D4"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1.16</w:t>
            </w:r>
          </w:p>
        </w:tc>
        <w:tc>
          <w:tcPr>
            <w:tcW w:w="771" w:type="dxa"/>
          </w:tcPr>
          <w:p w14:paraId="16C8E7C2"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&lt;0.001</w:t>
            </w:r>
          </w:p>
        </w:tc>
        <w:tc>
          <w:tcPr>
            <w:tcW w:w="571" w:type="dxa"/>
          </w:tcPr>
          <w:p w14:paraId="346FCABB"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1.12</w:t>
            </w:r>
          </w:p>
        </w:tc>
        <w:tc>
          <w:tcPr>
            <w:tcW w:w="780" w:type="dxa"/>
          </w:tcPr>
          <w:p w14:paraId="3FC125D3"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0.007</w:t>
            </w:r>
          </w:p>
        </w:tc>
        <w:tc>
          <w:tcPr>
            <w:tcW w:w="571" w:type="dxa"/>
          </w:tcPr>
          <w:p w14:paraId="6FD4EAD6"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1.12</w:t>
            </w:r>
          </w:p>
        </w:tc>
        <w:tc>
          <w:tcPr>
            <w:tcW w:w="771" w:type="dxa"/>
          </w:tcPr>
          <w:p w14:paraId="5642161E"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0.003</w:t>
            </w:r>
          </w:p>
        </w:tc>
        <w:tc>
          <w:tcPr>
            <w:tcW w:w="571" w:type="dxa"/>
          </w:tcPr>
          <w:p w14:paraId="405758D6"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1.07</w:t>
            </w:r>
          </w:p>
        </w:tc>
        <w:tc>
          <w:tcPr>
            <w:tcW w:w="771" w:type="dxa"/>
          </w:tcPr>
          <w:p w14:paraId="71F7DEB5"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0.041</w:t>
            </w:r>
          </w:p>
        </w:tc>
      </w:tr>
      <w:tr w:rsidR="00244143" w:rsidRPr="00244143" w14:paraId="5BE076F7" w14:textId="77777777" w:rsidTr="00231A70">
        <w:trPr>
          <w:jc w:val="center"/>
        </w:trPr>
        <w:tc>
          <w:tcPr>
            <w:tcW w:w="1744" w:type="dxa"/>
            <w:tcBorders>
              <w:bottom w:val="single" w:sz="4" w:space="0" w:color="000000"/>
            </w:tcBorders>
          </w:tcPr>
          <w:p w14:paraId="09C55B0C" w14:textId="77777777" w:rsidR="00244143" w:rsidRPr="00244143" w:rsidRDefault="00244143" w:rsidP="00244143">
            <w:pPr>
              <w:spacing w:after="0" w:line="240" w:lineRule="auto"/>
              <w:rPr>
                <w:rFonts w:ascii="Calibri" w:hAnsi="Calibri" w:cs="Calibri"/>
                <w:sz w:val="18"/>
                <w:szCs w:val="18"/>
              </w:rPr>
            </w:pPr>
            <w:r w:rsidRPr="00244143">
              <w:rPr>
                <w:rFonts w:ascii="Calibri" w:hAnsi="Calibri" w:cs="Calibri"/>
                <w:color w:val="000000" w:themeColor="text1"/>
                <w:sz w:val="18"/>
                <w:szCs w:val="18"/>
              </w:rPr>
              <w:t>Yes</w:t>
            </w:r>
          </w:p>
        </w:tc>
        <w:tc>
          <w:tcPr>
            <w:tcW w:w="571" w:type="dxa"/>
            <w:tcBorders>
              <w:bottom w:val="single" w:sz="4" w:space="0" w:color="000000"/>
            </w:tcBorders>
          </w:tcPr>
          <w:p w14:paraId="73429833"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71" w:type="dxa"/>
            <w:tcBorders>
              <w:bottom w:val="single" w:sz="4" w:space="0" w:color="000000"/>
            </w:tcBorders>
          </w:tcPr>
          <w:p w14:paraId="5CD5C93F" w14:textId="77777777" w:rsidR="00244143" w:rsidRPr="00244143" w:rsidRDefault="00244143" w:rsidP="00231A70">
            <w:pPr>
              <w:spacing w:after="0" w:line="240" w:lineRule="auto"/>
              <w:jc w:val="center"/>
              <w:rPr>
                <w:rFonts w:ascii="Calibri" w:hAnsi="Calibri" w:cs="Calibri"/>
                <w:sz w:val="18"/>
                <w:szCs w:val="18"/>
              </w:rPr>
            </w:pPr>
          </w:p>
        </w:tc>
        <w:tc>
          <w:tcPr>
            <w:tcW w:w="571" w:type="dxa"/>
            <w:tcBorders>
              <w:bottom w:val="single" w:sz="4" w:space="0" w:color="000000"/>
            </w:tcBorders>
          </w:tcPr>
          <w:p w14:paraId="1096654F"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38" w:type="dxa"/>
            <w:tcBorders>
              <w:bottom w:val="single" w:sz="4" w:space="0" w:color="000000"/>
            </w:tcBorders>
          </w:tcPr>
          <w:p w14:paraId="74B93EFE" w14:textId="77777777" w:rsidR="00244143" w:rsidRPr="00244143" w:rsidRDefault="00244143" w:rsidP="00231A70">
            <w:pPr>
              <w:spacing w:after="0" w:line="240" w:lineRule="auto"/>
              <w:jc w:val="center"/>
              <w:rPr>
                <w:rFonts w:ascii="Calibri" w:hAnsi="Calibri" w:cs="Calibri"/>
                <w:sz w:val="18"/>
                <w:szCs w:val="18"/>
              </w:rPr>
            </w:pPr>
          </w:p>
        </w:tc>
        <w:tc>
          <w:tcPr>
            <w:tcW w:w="571" w:type="dxa"/>
            <w:tcBorders>
              <w:bottom w:val="single" w:sz="4" w:space="0" w:color="000000"/>
            </w:tcBorders>
          </w:tcPr>
          <w:p w14:paraId="01B2986E"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71" w:type="dxa"/>
            <w:tcBorders>
              <w:bottom w:val="single" w:sz="4" w:space="0" w:color="000000"/>
            </w:tcBorders>
          </w:tcPr>
          <w:p w14:paraId="3B8E54B5" w14:textId="77777777" w:rsidR="00244143" w:rsidRPr="00244143" w:rsidRDefault="00244143" w:rsidP="00231A70">
            <w:pPr>
              <w:spacing w:after="0" w:line="240" w:lineRule="auto"/>
              <w:jc w:val="center"/>
              <w:rPr>
                <w:rFonts w:ascii="Calibri" w:hAnsi="Calibri" w:cs="Calibri"/>
                <w:sz w:val="18"/>
                <w:szCs w:val="18"/>
              </w:rPr>
            </w:pPr>
          </w:p>
        </w:tc>
        <w:tc>
          <w:tcPr>
            <w:tcW w:w="571" w:type="dxa"/>
            <w:tcBorders>
              <w:bottom w:val="single" w:sz="4" w:space="0" w:color="000000"/>
            </w:tcBorders>
          </w:tcPr>
          <w:p w14:paraId="5E5465B1"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80" w:type="dxa"/>
            <w:tcBorders>
              <w:bottom w:val="single" w:sz="4" w:space="0" w:color="000000"/>
            </w:tcBorders>
          </w:tcPr>
          <w:p w14:paraId="66CE2225" w14:textId="77777777" w:rsidR="00244143" w:rsidRPr="00244143" w:rsidRDefault="00244143" w:rsidP="00231A70">
            <w:pPr>
              <w:spacing w:after="0" w:line="240" w:lineRule="auto"/>
              <w:jc w:val="center"/>
              <w:rPr>
                <w:rFonts w:ascii="Calibri" w:hAnsi="Calibri" w:cs="Calibri"/>
                <w:sz w:val="18"/>
                <w:szCs w:val="18"/>
              </w:rPr>
            </w:pPr>
          </w:p>
        </w:tc>
        <w:tc>
          <w:tcPr>
            <w:tcW w:w="571" w:type="dxa"/>
            <w:tcBorders>
              <w:bottom w:val="single" w:sz="4" w:space="0" w:color="000000"/>
            </w:tcBorders>
          </w:tcPr>
          <w:p w14:paraId="0D00E665"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71" w:type="dxa"/>
            <w:tcBorders>
              <w:bottom w:val="single" w:sz="4" w:space="0" w:color="000000"/>
            </w:tcBorders>
          </w:tcPr>
          <w:p w14:paraId="76937B51" w14:textId="77777777" w:rsidR="00244143" w:rsidRPr="00244143" w:rsidRDefault="00244143" w:rsidP="00231A70">
            <w:pPr>
              <w:spacing w:after="0" w:line="240" w:lineRule="auto"/>
              <w:jc w:val="center"/>
              <w:rPr>
                <w:rFonts w:ascii="Calibri" w:hAnsi="Calibri" w:cs="Calibri"/>
                <w:sz w:val="18"/>
                <w:szCs w:val="18"/>
              </w:rPr>
            </w:pPr>
          </w:p>
        </w:tc>
        <w:tc>
          <w:tcPr>
            <w:tcW w:w="571" w:type="dxa"/>
            <w:tcBorders>
              <w:bottom w:val="single" w:sz="4" w:space="0" w:color="000000"/>
            </w:tcBorders>
          </w:tcPr>
          <w:p w14:paraId="12EECF56" w14:textId="77777777" w:rsidR="00244143" w:rsidRPr="00244143" w:rsidRDefault="00244143" w:rsidP="00231A70">
            <w:pPr>
              <w:spacing w:after="0" w:line="240" w:lineRule="auto"/>
              <w:jc w:val="center"/>
              <w:rPr>
                <w:rFonts w:ascii="Calibri" w:hAnsi="Calibri" w:cs="Calibri"/>
                <w:sz w:val="18"/>
                <w:szCs w:val="18"/>
              </w:rPr>
            </w:pPr>
            <w:r w:rsidRPr="00244143">
              <w:rPr>
                <w:rFonts w:ascii="Calibri" w:hAnsi="Calibri" w:cs="Calibri"/>
                <w:sz w:val="18"/>
                <w:szCs w:val="18"/>
              </w:rPr>
              <w:t>1.0</w:t>
            </w:r>
          </w:p>
        </w:tc>
        <w:tc>
          <w:tcPr>
            <w:tcW w:w="771" w:type="dxa"/>
            <w:tcBorders>
              <w:bottom w:val="single" w:sz="4" w:space="0" w:color="000000"/>
            </w:tcBorders>
          </w:tcPr>
          <w:p w14:paraId="6E94C1EC" w14:textId="77777777" w:rsidR="00244143" w:rsidRPr="00244143" w:rsidRDefault="00244143" w:rsidP="00231A70">
            <w:pPr>
              <w:spacing w:after="0" w:line="240" w:lineRule="auto"/>
              <w:jc w:val="center"/>
              <w:rPr>
                <w:rFonts w:ascii="Calibri" w:hAnsi="Calibri" w:cs="Calibri"/>
                <w:sz w:val="18"/>
                <w:szCs w:val="18"/>
              </w:rPr>
            </w:pPr>
          </w:p>
        </w:tc>
      </w:tr>
    </w:tbl>
    <w:p w14:paraId="68FE01F4" w14:textId="77777777" w:rsidR="00244143" w:rsidRPr="009B3604" w:rsidRDefault="00244143" w:rsidP="00244143">
      <w:pPr>
        <w:spacing w:after="0" w:line="240" w:lineRule="auto"/>
        <w:jc w:val="both"/>
        <w:rPr>
          <w:rFonts w:ascii="Calibri" w:hAnsi="Calibri" w:cs="Calibri"/>
          <w:color w:val="000000" w:themeColor="text1"/>
          <w:sz w:val="16"/>
          <w:szCs w:val="16"/>
        </w:rPr>
      </w:pPr>
      <w:r w:rsidRPr="009B3604">
        <w:rPr>
          <w:rFonts w:ascii="Calibri" w:hAnsi="Calibri" w:cs="Calibri"/>
          <w:color w:val="000000" w:themeColor="text1"/>
          <w:sz w:val="16"/>
          <w:szCs w:val="16"/>
        </w:rPr>
        <w:t>Source: data from research, 2017.</w:t>
      </w:r>
    </w:p>
    <w:p w14:paraId="4D40C1DD" w14:textId="7652FE98" w:rsidR="00244143" w:rsidRPr="009B3604" w:rsidRDefault="00244143" w:rsidP="00244143">
      <w:pPr>
        <w:spacing w:after="0" w:line="240" w:lineRule="auto"/>
        <w:jc w:val="both"/>
        <w:rPr>
          <w:rFonts w:ascii="Calibri" w:hAnsi="Calibri" w:cs="Calibri"/>
          <w:color w:val="000000" w:themeColor="text1"/>
          <w:sz w:val="16"/>
          <w:szCs w:val="16"/>
        </w:rPr>
      </w:pPr>
      <w:r w:rsidRPr="009B3604">
        <w:rPr>
          <w:rFonts w:ascii="Calibri" w:hAnsi="Calibri" w:cs="Calibri"/>
          <w:color w:val="000000" w:themeColor="text1"/>
          <w:sz w:val="16"/>
          <w:szCs w:val="16"/>
        </w:rPr>
        <w:t>PR: prevalence ratio.</w:t>
      </w:r>
    </w:p>
    <w:p w14:paraId="485A16D9" w14:textId="77777777" w:rsidR="00244143" w:rsidRPr="009B3604" w:rsidRDefault="00244143" w:rsidP="00244143">
      <w:pPr>
        <w:spacing w:after="0" w:line="240" w:lineRule="auto"/>
        <w:jc w:val="both"/>
        <w:rPr>
          <w:rFonts w:ascii="Calibri" w:hAnsi="Calibri" w:cs="Calibri"/>
          <w:color w:val="000000" w:themeColor="text1"/>
          <w:sz w:val="16"/>
          <w:szCs w:val="16"/>
        </w:rPr>
      </w:pPr>
      <w:r w:rsidRPr="009B3604">
        <w:rPr>
          <w:rFonts w:ascii="Calibri" w:hAnsi="Calibri" w:cs="Calibri"/>
          <w:color w:val="000000" w:themeColor="text1"/>
          <w:sz w:val="16"/>
          <w:szCs w:val="16"/>
        </w:rPr>
        <w:t xml:space="preserve">*In the multivariate model, for each type of social support, only the variables that presented a value of </w:t>
      </w:r>
      <w:r w:rsidRPr="009B3604">
        <w:rPr>
          <w:rFonts w:ascii="Calibri" w:hAnsi="Calibri" w:cs="Calibri"/>
          <w:i/>
          <w:iCs/>
          <w:color w:val="000000" w:themeColor="text1"/>
          <w:sz w:val="16"/>
          <w:szCs w:val="16"/>
        </w:rPr>
        <w:t xml:space="preserve">p </w:t>
      </w:r>
      <w:r w:rsidRPr="009B3604">
        <w:rPr>
          <w:rFonts w:ascii="Calibri" w:hAnsi="Calibri" w:cs="Calibri"/>
          <w:color w:val="000000" w:themeColor="text1"/>
          <w:sz w:val="16"/>
          <w:szCs w:val="16"/>
        </w:rPr>
        <w:t>&lt; 0.20 in the bivariate analysis were included.</w:t>
      </w:r>
    </w:p>
    <w:p w14:paraId="432B5B53" w14:textId="77777777" w:rsidR="00244143" w:rsidRPr="00426DDB" w:rsidRDefault="00244143" w:rsidP="00244143">
      <w:pPr>
        <w:tabs>
          <w:tab w:val="left" w:pos="567"/>
        </w:tabs>
        <w:spacing w:after="0" w:line="240" w:lineRule="auto"/>
        <w:ind w:firstLine="454"/>
        <w:jc w:val="both"/>
        <w:rPr>
          <w:rFonts w:ascii="Calibri" w:hAnsi="Calibri" w:cs="Calibri"/>
          <w:sz w:val="20"/>
          <w:szCs w:val="20"/>
        </w:rPr>
      </w:pPr>
    </w:p>
    <w:p w14:paraId="715B467B" w14:textId="77777777" w:rsidR="00244143" w:rsidRPr="00426DDB" w:rsidRDefault="00244143" w:rsidP="00244143">
      <w:pPr>
        <w:tabs>
          <w:tab w:val="left" w:pos="567"/>
        </w:tabs>
        <w:spacing w:after="0" w:line="240" w:lineRule="auto"/>
        <w:ind w:firstLine="454"/>
        <w:jc w:val="both"/>
        <w:rPr>
          <w:rFonts w:ascii="Calibri" w:hAnsi="Calibri" w:cs="Calibri"/>
          <w:sz w:val="20"/>
          <w:szCs w:val="20"/>
        </w:rPr>
      </w:pPr>
      <w:r w:rsidRPr="00426DDB">
        <w:rPr>
          <w:rFonts w:ascii="Calibri" w:hAnsi="Calibri" w:cs="Calibri"/>
          <w:color w:val="000000"/>
          <w:sz w:val="20"/>
          <w:szCs w:val="20"/>
        </w:rPr>
        <w:lastRenderedPageBreak/>
        <w:t>Postpartum women with an income of two minimum wages or more had 6% higher affective social support compared to those with lower incomes, as well as those who did not want to interrupt the pregnancy and who did not suffer physical violence from an intimate partner throughout their lives, the prevalence was 8% higher. Emotional support was more frequent among puerperal women who did not use alcohol during pregnancy (PR: 1.13), who did not want to interrupt the pregnancy and who did not suffer physical violence from an intimate partner throughout their lives (PR: 1.12). Positive social interaction was 7% higher among postpartum women with an income of two or more minimum wages and who did not experience partner violence in their lifetime, and 19% more frequent among those who did not want to interrupt the pregnancy.</w:t>
      </w:r>
    </w:p>
    <w:p w14:paraId="3CD2C763" w14:textId="5591B76B" w:rsidR="00244143" w:rsidRPr="008B4749" w:rsidRDefault="00244143" w:rsidP="00244143">
      <w:pPr>
        <w:pStyle w:val="Etitsecao"/>
        <w:rPr>
          <w:lang w:val="en-US"/>
        </w:rPr>
      </w:pPr>
      <w:r w:rsidRPr="008B4749">
        <w:rPr>
          <w:lang w:val="en-US"/>
        </w:rPr>
        <w:t>Discussion</w:t>
      </w:r>
    </w:p>
    <w:p w14:paraId="7D37E658" w14:textId="77777777" w:rsidR="00244143" w:rsidRPr="00E83D37" w:rsidRDefault="00244143" w:rsidP="00E83D37">
      <w:pPr>
        <w:spacing w:after="120" w:line="240" w:lineRule="auto"/>
        <w:ind w:firstLine="454"/>
        <w:jc w:val="both"/>
        <w:rPr>
          <w:rFonts w:ascii="Calibri" w:hAnsi="Calibri" w:cs="Calibri"/>
          <w:color w:val="000000"/>
          <w:sz w:val="20"/>
          <w:szCs w:val="20"/>
        </w:rPr>
      </w:pPr>
      <w:r w:rsidRPr="00E83D37">
        <w:rPr>
          <w:rFonts w:ascii="Calibri" w:hAnsi="Calibri" w:cs="Calibri"/>
          <w:color w:val="000000"/>
          <w:sz w:val="20"/>
          <w:szCs w:val="20"/>
        </w:rPr>
        <w:t>In the present study, it has been observed that affective social support, which includes physical demonstrations of love and affection, was elevated for most postpartum women (71.5%). Similar findings were evidenced by a cross-sectional study carried out in the city of Franca, São Paulo, Brazil, with 75 women</w:t>
      </w:r>
      <w:r w:rsidRPr="00E83D37">
        <w:rPr>
          <w:rFonts w:ascii="Calibri" w:hAnsi="Calibri" w:cs="Calibri"/>
          <w:color w:val="000000"/>
          <w:sz w:val="20"/>
          <w:szCs w:val="20"/>
          <w:vertAlign w:val="superscript"/>
        </w:rPr>
        <w:t>14</w:t>
      </w:r>
      <w:r w:rsidRPr="00E83D37">
        <w:rPr>
          <w:rFonts w:ascii="Calibri" w:hAnsi="Calibri" w:cs="Calibri"/>
          <w:color w:val="000000"/>
          <w:sz w:val="20"/>
          <w:szCs w:val="20"/>
        </w:rPr>
        <w:t>, who showed scores above 80% for the affective dimension. Accordingly, emotional support, which measures the ability of the social network to meet the individual needs of the puerperal woman regarding emotional problems, was also elevated for most participants (54.2%), however, in a lower percentage than it has been observed regarding affective support. It is important to consider, moreover, that it is more difficult to rely on emotional social support, as shown in another similar study</w:t>
      </w:r>
      <w:r w:rsidRPr="00E83D37">
        <w:rPr>
          <w:rFonts w:ascii="Calibri" w:hAnsi="Calibri" w:cs="Calibri"/>
          <w:color w:val="000000"/>
          <w:sz w:val="20"/>
          <w:szCs w:val="20"/>
          <w:vertAlign w:val="superscript"/>
        </w:rPr>
        <w:t>14</w:t>
      </w:r>
      <w:r w:rsidRPr="00E83D37">
        <w:rPr>
          <w:rFonts w:ascii="Calibri" w:hAnsi="Calibri" w:cs="Calibri"/>
          <w:color w:val="000000"/>
          <w:sz w:val="20"/>
          <w:szCs w:val="20"/>
        </w:rPr>
        <w:t>.</w:t>
      </w:r>
    </w:p>
    <w:p w14:paraId="648CC5D0" w14:textId="77777777" w:rsidR="00244143" w:rsidRPr="00E83D37" w:rsidRDefault="00244143" w:rsidP="00E83D37">
      <w:pPr>
        <w:spacing w:after="120" w:line="240" w:lineRule="auto"/>
        <w:ind w:firstLine="454"/>
        <w:jc w:val="both"/>
        <w:rPr>
          <w:rFonts w:ascii="Calibri" w:hAnsi="Calibri" w:cs="Calibri"/>
          <w:color w:val="000000"/>
          <w:sz w:val="20"/>
          <w:szCs w:val="20"/>
        </w:rPr>
      </w:pPr>
      <w:r w:rsidRPr="00E83D37">
        <w:rPr>
          <w:rFonts w:ascii="Calibri" w:hAnsi="Calibri" w:cs="Calibri"/>
          <w:color w:val="000000"/>
          <w:sz w:val="20"/>
          <w:szCs w:val="20"/>
        </w:rPr>
        <w:t>It is important to highlight that this finding refers to concern about postpartum women who have low affective and emotional social support, since these dimensions contribute to the reduction of women's stress, anxiety, tension, and sadness</w:t>
      </w:r>
      <w:r w:rsidRPr="00E83D37">
        <w:rPr>
          <w:rFonts w:ascii="Calibri" w:hAnsi="Calibri" w:cs="Calibri"/>
          <w:color w:val="000000"/>
          <w:sz w:val="20"/>
          <w:szCs w:val="20"/>
          <w:vertAlign w:val="superscript"/>
        </w:rPr>
        <w:t>15</w:t>
      </w:r>
      <w:r w:rsidRPr="00E83D37">
        <w:rPr>
          <w:rFonts w:ascii="Calibri" w:hAnsi="Calibri" w:cs="Calibri"/>
          <w:color w:val="000000"/>
          <w:sz w:val="20"/>
          <w:szCs w:val="20"/>
        </w:rPr>
        <w:t>. Emotional and affective social support can act as a protective factor against maternal depression symptoms</w:t>
      </w:r>
      <w:r w:rsidRPr="00E83D37">
        <w:rPr>
          <w:rFonts w:ascii="Calibri" w:hAnsi="Calibri" w:cs="Calibri"/>
          <w:color w:val="000000"/>
          <w:sz w:val="20"/>
          <w:szCs w:val="20"/>
          <w:vertAlign w:val="superscript"/>
        </w:rPr>
        <w:t>16</w:t>
      </w:r>
      <w:r w:rsidRPr="00E83D37">
        <w:rPr>
          <w:rFonts w:ascii="Calibri" w:hAnsi="Calibri" w:cs="Calibri"/>
          <w:color w:val="000000"/>
          <w:sz w:val="20"/>
          <w:szCs w:val="20"/>
        </w:rPr>
        <w:t>, and low social support has been associated not only with the development of depression, but also with gestational anxiety</w:t>
      </w:r>
      <w:r w:rsidRPr="00E83D37">
        <w:rPr>
          <w:rFonts w:ascii="Calibri" w:hAnsi="Calibri" w:cs="Calibri"/>
          <w:color w:val="000000"/>
          <w:sz w:val="20"/>
          <w:szCs w:val="20"/>
          <w:vertAlign w:val="superscript"/>
        </w:rPr>
        <w:t>17</w:t>
      </w:r>
      <w:r w:rsidRPr="00E83D37">
        <w:rPr>
          <w:rFonts w:ascii="Calibri" w:hAnsi="Calibri" w:cs="Calibri"/>
          <w:color w:val="000000"/>
          <w:sz w:val="20"/>
          <w:szCs w:val="20"/>
        </w:rPr>
        <w:t xml:space="preserve">. </w:t>
      </w:r>
    </w:p>
    <w:p w14:paraId="078DA28B" w14:textId="77777777" w:rsidR="00244143" w:rsidRPr="00E83D37" w:rsidRDefault="00244143" w:rsidP="00E83D37">
      <w:pPr>
        <w:spacing w:after="120" w:line="240" w:lineRule="auto"/>
        <w:ind w:firstLine="454"/>
        <w:jc w:val="both"/>
        <w:rPr>
          <w:rFonts w:ascii="Calibri" w:hAnsi="Calibri" w:cs="Calibri"/>
          <w:color w:val="000000"/>
          <w:sz w:val="20"/>
          <w:szCs w:val="20"/>
        </w:rPr>
      </w:pPr>
      <w:r w:rsidRPr="00E83D37">
        <w:rPr>
          <w:rFonts w:ascii="Calibri" w:hAnsi="Calibri" w:cs="Calibri"/>
          <w:color w:val="000000"/>
          <w:sz w:val="20"/>
          <w:szCs w:val="20"/>
        </w:rPr>
        <w:t>As for the support of positive social interaction, these consist of having people with whom to relax and have fun, and it is possible to observe that for more than half of the participants (54.2%) this support was elevated. It is noteworthy that having a diversified social support network is considered beneficial to mental health. Friends can offer social support for positive social interaction in the face of family or marital problems, encouraging self-care and providing moments of leisure</w:t>
      </w:r>
      <w:r w:rsidRPr="00E83D37">
        <w:rPr>
          <w:rFonts w:ascii="Calibri" w:hAnsi="Calibri" w:cs="Calibri"/>
          <w:color w:val="000000"/>
          <w:sz w:val="20"/>
          <w:szCs w:val="20"/>
          <w:vertAlign w:val="superscript"/>
        </w:rPr>
        <w:t>18</w:t>
      </w:r>
      <w:r w:rsidRPr="00E83D37">
        <w:rPr>
          <w:rFonts w:ascii="Calibri" w:hAnsi="Calibri" w:cs="Calibri"/>
          <w:color w:val="000000"/>
          <w:sz w:val="20"/>
          <w:szCs w:val="20"/>
        </w:rPr>
        <w:t>. The social support given to women by their relatives, neighbors and friends during the pregnancy-puerperal period is essential, being considered a determinant protection factor in maternal mental health and in adherence to breastfeeding</w:t>
      </w:r>
      <w:r w:rsidRPr="00E83D37">
        <w:rPr>
          <w:rFonts w:ascii="Calibri" w:hAnsi="Calibri" w:cs="Calibri"/>
          <w:color w:val="000000"/>
          <w:sz w:val="20"/>
          <w:szCs w:val="20"/>
          <w:vertAlign w:val="superscript"/>
        </w:rPr>
        <w:t>19</w:t>
      </w:r>
      <w:r w:rsidRPr="00E83D37">
        <w:rPr>
          <w:rFonts w:ascii="Calibri" w:hAnsi="Calibri" w:cs="Calibri"/>
          <w:color w:val="000000"/>
          <w:sz w:val="20"/>
          <w:szCs w:val="20"/>
        </w:rPr>
        <w:t>. Information support measures the ability of the social network to advise, inform and guide. For about half of the interviewees, the information support is low; in this context, health professionals play a key role, since puerperium is a special moment and care can be exerted by a nurse in order to accompany both the mother as well as the baby and her family, providing educational and assistance subsidies, thus providing support in the face of the inherent difficulties of this phase</w:t>
      </w:r>
      <w:r w:rsidRPr="00E83D37">
        <w:rPr>
          <w:rFonts w:ascii="Calibri" w:hAnsi="Calibri" w:cs="Calibri"/>
          <w:color w:val="000000"/>
          <w:sz w:val="20"/>
          <w:szCs w:val="20"/>
          <w:vertAlign w:val="superscript"/>
        </w:rPr>
        <w:t>20</w:t>
      </w:r>
      <w:r w:rsidRPr="00E83D37">
        <w:rPr>
          <w:rFonts w:ascii="Calibri" w:hAnsi="Calibri" w:cs="Calibri"/>
          <w:color w:val="000000"/>
          <w:sz w:val="20"/>
          <w:szCs w:val="20"/>
        </w:rPr>
        <w:t>.</w:t>
      </w:r>
    </w:p>
    <w:p w14:paraId="5FA16A23" w14:textId="77777777" w:rsidR="00244143" w:rsidRPr="00E83D37" w:rsidRDefault="00244143" w:rsidP="00E83D37">
      <w:pPr>
        <w:spacing w:after="120" w:line="240" w:lineRule="auto"/>
        <w:ind w:firstLine="454"/>
        <w:jc w:val="both"/>
        <w:rPr>
          <w:rFonts w:ascii="Calibri" w:hAnsi="Calibri" w:cs="Calibri"/>
          <w:color w:val="000000"/>
          <w:sz w:val="20"/>
          <w:szCs w:val="20"/>
        </w:rPr>
      </w:pPr>
      <w:r w:rsidRPr="00E83D37">
        <w:rPr>
          <w:rFonts w:ascii="Calibri" w:hAnsi="Calibri" w:cs="Calibri"/>
          <w:color w:val="000000"/>
          <w:sz w:val="20"/>
          <w:szCs w:val="20"/>
        </w:rPr>
        <w:t>Material social support consists of the provision of practical resources and material help, which was elevated for most participants, especially puerperal women aged between 14 and 19 years old and with higher education. Such results can be explained by the fact that, for the most part, middle-aged women carry issues that younger women still do not, such as a heavy life trajectory, which ends up weakening their physical and mental health. Moreover, factors such as inequality throughout life, lack of financial security, financial dependence on the partner, little guarantee of rights and obligation of family care end up influencing the quality of material social support that older women present</w:t>
      </w:r>
      <w:r w:rsidRPr="00E83D37">
        <w:rPr>
          <w:rFonts w:ascii="Calibri" w:hAnsi="Calibri" w:cs="Calibri"/>
          <w:color w:val="000000"/>
          <w:sz w:val="20"/>
          <w:szCs w:val="20"/>
          <w:vertAlign w:val="superscript"/>
        </w:rPr>
        <w:t>21</w:t>
      </w:r>
      <w:r w:rsidRPr="00E83D37">
        <w:rPr>
          <w:rFonts w:ascii="Calibri" w:hAnsi="Calibri" w:cs="Calibri"/>
          <w:color w:val="000000"/>
          <w:sz w:val="20"/>
          <w:szCs w:val="20"/>
        </w:rPr>
        <w:t>.</w:t>
      </w:r>
    </w:p>
    <w:p w14:paraId="4E71B108" w14:textId="77777777" w:rsidR="00244143" w:rsidRPr="00E83D37" w:rsidRDefault="00244143" w:rsidP="00E83D37">
      <w:pPr>
        <w:spacing w:after="120" w:line="240" w:lineRule="auto"/>
        <w:ind w:firstLine="454"/>
        <w:jc w:val="both"/>
        <w:rPr>
          <w:rFonts w:ascii="Calibri" w:hAnsi="Calibri" w:cs="Calibri"/>
          <w:color w:val="000000"/>
          <w:sz w:val="20"/>
          <w:szCs w:val="20"/>
        </w:rPr>
      </w:pPr>
      <w:r w:rsidRPr="00E83D37">
        <w:rPr>
          <w:rFonts w:ascii="Calibri" w:hAnsi="Calibri" w:cs="Calibri"/>
          <w:color w:val="000000"/>
          <w:sz w:val="20"/>
          <w:szCs w:val="20"/>
        </w:rPr>
        <w:t>Another finding was that postpartum women who did not want to interrupt the pregnancy had a higher prevalence of high material, affective, and emotional support, as well as greater information support. A study carried out in Kenya, with 769 women in 2012, showed that the main reasons for voluntary termination of pregnancy were socioeconomic stress and lack of support from the partner</w:t>
      </w:r>
      <w:r w:rsidRPr="00E83D37">
        <w:rPr>
          <w:rFonts w:ascii="Calibri" w:hAnsi="Calibri" w:cs="Calibri"/>
          <w:color w:val="000000"/>
          <w:sz w:val="20"/>
          <w:szCs w:val="20"/>
          <w:vertAlign w:val="superscript"/>
        </w:rPr>
        <w:t>22</w:t>
      </w:r>
      <w:r w:rsidRPr="00E83D37">
        <w:rPr>
          <w:rFonts w:ascii="Calibri" w:hAnsi="Calibri" w:cs="Calibri"/>
          <w:color w:val="000000"/>
          <w:sz w:val="20"/>
          <w:szCs w:val="20"/>
        </w:rPr>
        <w:t>. Women in the gestational period demand multidisciplinary assistance and follow-up, such as the creation of groups of pregnant women that favor the creation of a bond, producing emotional and affective support and facilitating the acceptance of pregnancy</w:t>
      </w:r>
      <w:r w:rsidRPr="00E83D37">
        <w:rPr>
          <w:rFonts w:ascii="Calibri" w:hAnsi="Calibri" w:cs="Calibri"/>
          <w:color w:val="000000"/>
          <w:sz w:val="20"/>
          <w:szCs w:val="20"/>
          <w:vertAlign w:val="superscript"/>
        </w:rPr>
        <w:t>23</w:t>
      </w:r>
      <w:r w:rsidRPr="00E83D37">
        <w:rPr>
          <w:rFonts w:ascii="Calibri" w:hAnsi="Calibri" w:cs="Calibri"/>
          <w:color w:val="000000"/>
          <w:sz w:val="20"/>
          <w:szCs w:val="20"/>
        </w:rPr>
        <w:t>.</w:t>
      </w:r>
    </w:p>
    <w:p w14:paraId="7AA16475" w14:textId="77777777" w:rsidR="00244143" w:rsidRPr="00E83D37" w:rsidRDefault="00244143" w:rsidP="00E83D37">
      <w:pPr>
        <w:spacing w:after="120" w:line="240" w:lineRule="auto"/>
        <w:ind w:firstLine="454"/>
        <w:jc w:val="both"/>
        <w:rPr>
          <w:rFonts w:ascii="Calibri" w:hAnsi="Calibri" w:cs="Calibri"/>
          <w:color w:val="000000"/>
          <w:sz w:val="20"/>
          <w:szCs w:val="20"/>
        </w:rPr>
      </w:pPr>
      <w:r w:rsidRPr="00E83D37">
        <w:rPr>
          <w:rFonts w:ascii="Calibri" w:hAnsi="Calibri" w:cs="Calibri"/>
          <w:color w:val="000000"/>
          <w:sz w:val="20"/>
          <w:szCs w:val="20"/>
        </w:rPr>
        <w:t>Postpartum women with higher income showed more prevalent high social support of information, affective and positive interaction when compared to those with lower income. A cohort study carried out in Canada, which evaluated 4,109 women in a context of psychosocial risk, showed that stable home environments, financial health and positive social relationships contribute to meeting the needs that postpartum women have in this very complex period and enable the mother/child relationship to develop in a healthier way</w:t>
      </w:r>
      <w:r w:rsidRPr="00E83D37">
        <w:rPr>
          <w:rFonts w:ascii="Calibri" w:hAnsi="Calibri" w:cs="Calibri"/>
          <w:color w:val="000000"/>
          <w:sz w:val="20"/>
          <w:szCs w:val="20"/>
          <w:vertAlign w:val="superscript"/>
        </w:rPr>
        <w:t>24</w:t>
      </w:r>
      <w:r w:rsidRPr="00E83D37">
        <w:rPr>
          <w:rFonts w:ascii="Calibri" w:hAnsi="Calibri" w:cs="Calibri"/>
          <w:color w:val="000000"/>
          <w:sz w:val="20"/>
          <w:szCs w:val="20"/>
        </w:rPr>
        <w:t>.</w:t>
      </w:r>
    </w:p>
    <w:p w14:paraId="1C97D391" w14:textId="77777777" w:rsidR="00244143" w:rsidRPr="00E83D37" w:rsidRDefault="00244143" w:rsidP="00E83D37">
      <w:pPr>
        <w:tabs>
          <w:tab w:val="left" w:pos="567"/>
        </w:tabs>
        <w:spacing w:after="120" w:line="240" w:lineRule="auto"/>
        <w:ind w:firstLine="454"/>
        <w:jc w:val="both"/>
        <w:rPr>
          <w:rFonts w:ascii="Calibri" w:hAnsi="Calibri" w:cs="Calibri"/>
          <w:color w:val="000000"/>
          <w:spacing w:val="4"/>
          <w:sz w:val="20"/>
          <w:szCs w:val="20"/>
        </w:rPr>
      </w:pPr>
      <w:r w:rsidRPr="00E83D37">
        <w:rPr>
          <w:rFonts w:ascii="Calibri" w:hAnsi="Calibri" w:cs="Calibri"/>
          <w:color w:val="000000"/>
          <w:spacing w:val="4"/>
          <w:sz w:val="20"/>
          <w:szCs w:val="20"/>
        </w:rPr>
        <w:t xml:space="preserve">Regarding alcohol use during pregnancy, emotional and informational social support are protective factors for postpartum women. Information social support was more prevalent in those women who did not use alcohol during pregnancy. Furthermore, there was a higher prevalence of high emotional social support among </w:t>
      </w:r>
      <w:r w:rsidRPr="00E83D37">
        <w:rPr>
          <w:rFonts w:ascii="Calibri" w:hAnsi="Calibri" w:cs="Calibri"/>
          <w:color w:val="000000"/>
          <w:spacing w:val="4"/>
          <w:sz w:val="20"/>
          <w:szCs w:val="20"/>
        </w:rPr>
        <w:lastRenderedPageBreak/>
        <w:t>postpartum women who did not use alcohol during pregnancy. Low-income and socially and economically vulnerable women are more prone to abusive use of alcohol, thus constituting a risk group for alcohol consumption during pregnancy</w:t>
      </w:r>
      <w:r w:rsidRPr="00E83D37">
        <w:rPr>
          <w:rFonts w:ascii="Calibri" w:hAnsi="Calibri" w:cs="Calibri"/>
          <w:color w:val="000000"/>
          <w:spacing w:val="4"/>
          <w:sz w:val="20"/>
          <w:szCs w:val="20"/>
          <w:vertAlign w:val="superscript"/>
        </w:rPr>
        <w:t>25</w:t>
      </w:r>
      <w:r w:rsidRPr="00E83D37">
        <w:rPr>
          <w:rFonts w:ascii="Calibri" w:hAnsi="Calibri" w:cs="Calibri"/>
          <w:color w:val="000000"/>
          <w:spacing w:val="4"/>
          <w:sz w:val="20"/>
          <w:szCs w:val="20"/>
        </w:rPr>
        <w:t>.</w:t>
      </w:r>
    </w:p>
    <w:p w14:paraId="079C2D48" w14:textId="77777777" w:rsidR="00244143" w:rsidRPr="00426DDB" w:rsidRDefault="00244143" w:rsidP="00244143">
      <w:pPr>
        <w:tabs>
          <w:tab w:val="left" w:pos="567"/>
        </w:tabs>
        <w:spacing w:after="0" w:line="240" w:lineRule="auto"/>
        <w:ind w:firstLine="454"/>
        <w:jc w:val="both"/>
        <w:rPr>
          <w:rFonts w:ascii="Calibri" w:hAnsi="Calibri" w:cs="Calibri"/>
          <w:color w:val="000000"/>
          <w:sz w:val="20"/>
          <w:szCs w:val="20"/>
        </w:rPr>
      </w:pPr>
      <w:r w:rsidRPr="00426DDB">
        <w:rPr>
          <w:rFonts w:ascii="Calibri" w:hAnsi="Calibri" w:cs="Calibri"/>
          <w:color w:val="000000"/>
          <w:sz w:val="20"/>
          <w:szCs w:val="20"/>
        </w:rPr>
        <w:t>Therefore, regarding the experience of physical violence by an intimate partner in life, puerperal women who did not suffer this type of aggravation presented a higher occurrence of high affective and emotional social support and positive social interaction. Low social support represents a greater risk for the occurrence of physical violence by an intimate partner, due to a tendency for women to submit to the perpetrator more often and the lack of opportunity to fight and face violence</w:t>
      </w:r>
      <w:r w:rsidRPr="00426DDB">
        <w:rPr>
          <w:rFonts w:ascii="Calibri" w:hAnsi="Calibri" w:cs="Calibri"/>
          <w:color w:val="000000"/>
          <w:sz w:val="20"/>
          <w:szCs w:val="20"/>
          <w:vertAlign w:val="superscript"/>
        </w:rPr>
        <w:t>26</w:t>
      </w:r>
      <w:r w:rsidRPr="00426DDB">
        <w:rPr>
          <w:rFonts w:ascii="Calibri" w:hAnsi="Calibri" w:cs="Calibri"/>
          <w:color w:val="000000"/>
          <w:sz w:val="20"/>
          <w:szCs w:val="20"/>
        </w:rPr>
        <w:t>.</w:t>
      </w:r>
    </w:p>
    <w:p w14:paraId="0D81E133" w14:textId="77777777" w:rsidR="00244143" w:rsidRPr="00426DDB" w:rsidRDefault="00244143" w:rsidP="00244143">
      <w:pPr>
        <w:tabs>
          <w:tab w:val="left" w:pos="567"/>
        </w:tabs>
        <w:spacing w:after="0" w:line="240" w:lineRule="auto"/>
        <w:ind w:firstLine="454"/>
        <w:jc w:val="both"/>
        <w:rPr>
          <w:rFonts w:ascii="Calibri" w:hAnsi="Calibri" w:cs="Calibri"/>
          <w:color w:val="000000"/>
          <w:sz w:val="20"/>
          <w:szCs w:val="20"/>
        </w:rPr>
      </w:pPr>
      <w:r w:rsidRPr="00426DDB">
        <w:rPr>
          <w:rFonts w:ascii="Calibri" w:hAnsi="Calibri" w:cs="Calibri"/>
          <w:color w:val="000000"/>
          <w:sz w:val="20"/>
          <w:szCs w:val="20"/>
        </w:rPr>
        <w:t>In a qualitative study carried out in Porto Alegre, RS, Brazil, interviewees mentioned the participation of their social networks in some important situations for leaving the abusive relationship. The support received presented itself as social company, being by their side and providing support at relevant moments, such as in the search for health services and in the face of the complaint against the partner in the police stations</w:t>
      </w:r>
      <w:r w:rsidRPr="00426DDB">
        <w:rPr>
          <w:rFonts w:ascii="Calibri" w:hAnsi="Calibri" w:cs="Calibri"/>
          <w:color w:val="000000"/>
          <w:sz w:val="20"/>
          <w:szCs w:val="20"/>
          <w:vertAlign w:val="superscript"/>
        </w:rPr>
        <w:t>27</w:t>
      </w:r>
      <w:r w:rsidRPr="00426DDB">
        <w:rPr>
          <w:rFonts w:ascii="Calibri" w:hAnsi="Calibri" w:cs="Calibri"/>
          <w:color w:val="000000"/>
          <w:sz w:val="20"/>
          <w:szCs w:val="20"/>
        </w:rPr>
        <w:t>.</w:t>
      </w:r>
    </w:p>
    <w:p w14:paraId="4AA9244A" w14:textId="77777777" w:rsidR="00244143" w:rsidRPr="00426DDB" w:rsidRDefault="00244143" w:rsidP="00244143">
      <w:pPr>
        <w:spacing w:after="0" w:line="240" w:lineRule="auto"/>
        <w:ind w:firstLine="454"/>
        <w:jc w:val="both"/>
        <w:rPr>
          <w:rFonts w:ascii="Calibri" w:hAnsi="Calibri" w:cs="Calibri"/>
          <w:color w:val="000000"/>
          <w:sz w:val="20"/>
          <w:szCs w:val="20"/>
        </w:rPr>
      </w:pPr>
      <w:r w:rsidRPr="00426DDB">
        <w:rPr>
          <w:rFonts w:ascii="Calibri" w:hAnsi="Calibri" w:cs="Calibri"/>
          <w:color w:val="000000"/>
          <w:sz w:val="20"/>
          <w:szCs w:val="20"/>
        </w:rPr>
        <w:t>In view of the discussed context, health professionals, especially nurses, involved in the assistance provided to women, must be attentive to the needs of social support, getting to know the mother's social support network and including her in the health education process, enabling her to exercise her new functions as supporter, thus promoting an environment conducive to the motherhood experience.</w:t>
      </w:r>
    </w:p>
    <w:p w14:paraId="55E1FEA7" w14:textId="77777777" w:rsidR="00244143" w:rsidRPr="00426DDB" w:rsidRDefault="00244143" w:rsidP="00244143">
      <w:pPr>
        <w:spacing w:after="0" w:line="240" w:lineRule="auto"/>
        <w:ind w:firstLine="454"/>
        <w:jc w:val="both"/>
        <w:rPr>
          <w:rFonts w:ascii="Calibri" w:hAnsi="Calibri" w:cs="Calibri"/>
          <w:color w:val="000000"/>
          <w:sz w:val="20"/>
          <w:szCs w:val="20"/>
        </w:rPr>
      </w:pPr>
      <w:r w:rsidRPr="00426DDB">
        <w:rPr>
          <w:rFonts w:ascii="Calibri" w:hAnsi="Calibri" w:cs="Calibri"/>
          <w:color w:val="000000"/>
          <w:sz w:val="20"/>
          <w:szCs w:val="20"/>
        </w:rPr>
        <w:t>In order to know the social network provided to the puerperal woman, it is necessary for the multidisciplinary team to go beyond the limits that the centered medical model imposes, taking the focus off the disease and expanding the care to this puerperal woman and her family.</w:t>
      </w:r>
    </w:p>
    <w:p w14:paraId="59F3295A" w14:textId="77777777" w:rsidR="00244143" w:rsidRPr="00426DDB" w:rsidRDefault="00244143" w:rsidP="00244143">
      <w:pPr>
        <w:spacing w:after="0" w:line="240" w:lineRule="auto"/>
        <w:ind w:firstLine="454"/>
        <w:jc w:val="both"/>
        <w:rPr>
          <w:rFonts w:ascii="Calibri" w:hAnsi="Calibri" w:cs="Calibri"/>
          <w:color w:val="000000"/>
          <w:sz w:val="20"/>
          <w:szCs w:val="20"/>
        </w:rPr>
      </w:pPr>
      <w:r w:rsidRPr="00426DDB">
        <w:rPr>
          <w:rFonts w:ascii="Calibri" w:hAnsi="Calibri" w:cs="Calibri"/>
          <w:color w:val="000000"/>
          <w:sz w:val="20"/>
          <w:szCs w:val="20"/>
        </w:rPr>
        <w:t>The support weaknesses observed are worrying, starting from the point where the health-disease process is the result of numerous factors, not only physiological, but also psychological. A well-assisted mother, within a favorable economic and social context, can directly influence the care of the child, the health of the mother-baby binomial and the mother's passage through the puerperium in a healthy way.</w:t>
      </w:r>
    </w:p>
    <w:p w14:paraId="1C9D7ACB" w14:textId="77777777" w:rsidR="00244143" w:rsidRPr="008B4749" w:rsidRDefault="00244143" w:rsidP="00244143">
      <w:pPr>
        <w:pStyle w:val="Esubtitsecao"/>
        <w:rPr>
          <w:lang w:val="en-US"/>
        </w:rPr>
      </w:pPr>
      <w:r w:rsidRPr="008B4749">
        <w:rPr>
          <w:lang w:val="en-US"/>
        </w:rPr>
        <w:t>Study limitations</w:t>
      </w:r>
    </w:p>
    <w:p w14:paraId="607C73D8" w14:textId="77777777" w:rsidR="00244143" w:rsidRPr="00426DDB" w:rsidRDefault="00244143" w:rsidP="00244143">
      <w:pPr>
        <w:spacing w:after="0" w:line="240" w:lineRule="auto"/>
        <w:ind w:firstLine="454"/>
        <w:jc w:val="both"/>
        <w:rPr>
          <w:rFonts w:ascii="Calibri" w:hAnsi="Calibri" w:cs="Calibri"/>
          <w:color w:val="000000" w:themeColor="text1"/>
          <w:sz w:val="20"/>
          <w:szCs w:val="20"/>
        </w:rPr>
      </w:pPr>
      <w:r w:rsidRPr="00426DDB">
        <w:rPr>
          <w:rFonts w:ascii="Calibri" w:hAnsi="Calibri" w:cs="Calibri"/>
          <w:color w:val="000000" w:themeColor="text1"/>
          <w:sz w:val="20"/>
          <w:szCs w:val="20"/>
        </w:rPr>
        <w:t xml:space="preserve">Regarding the identified limitations, the potential selection bias is </w:t>
      </w:r>
      <w:proofErr w:type="gramStart"/>
      <w:r w:rsidRPr="00426DDB">
        <w:rPr>
          <w:rFonts w:ascii="Calibri" w:hAnsi="Calibri" w:cs="Calibri"/>
          <w:color w:val="000000" w:themeColor="text1"/>
          <w:sz w:val="20"/>
          <w:szCs w:val="20"/>
        </w:rPr>
        <w:t>taken into account</w:t>
      </w:r>
      <w:proofErr w:type="gramEnd"/>
      <w:r w:rsidRPr="00426DDB">
        <w:rPr>
          <w:rFonts w:ascii="Calibri" w:hAnsi="Calibri" w:cs="Calibri"/>
          <w:color w:val="000000" w:themeColor="text1"/>
          <w:sz w:val="20"/>
          <w:szCs w:val="20"/>
        </w:rPr>
        <w:t>, considering convenience sampling, as well as the fact that the research was carried out in a public maternity hospital, limiting the inference of the findings for women hospitalized in private institutions.</w:t>
      </w:r>
    </w:p>
    <w:p w14:paraId="217504DB" w14:textId="77777777" w:rsidR="00244143" w:rsidRPr="00426DDB" w:rsidRDefault="00244143" w:rsidP="00244143">
      <w:pPr>
        <w:spacing w:after="0" w:line="240" w:lineRule="auto"/>
        <w:ind w:firstLine="454"/>
        <w:jc w:val="both"/>
        <w:rPr>
          <w:rFonts w:ascii="Calibri" w:hAnsi="Calibri" w:cs="Calibri"/>
          <w:color w:val="000000" w:themeColor="text1"/>
          <w:sz w:val="20"/>
          <w:szCs w:val="20"/>
        </w:rPr>
      </w:pPr>
      <w:r w:rsidRPr="00426DDB">
        <w:rPr>
          <w:rFonts w:ascii="Calibri" w:hAnsi="Calibri" w:cs="Calibri"/>
          <w:color w:val="000000" w:themeColor="text1"/>
          <w:sz w:val="20"/>
          <w:szCs w:val="20"/>
        </w:rPr>
        <w:t xml:space="preserve">However, despite the identified limitations, the lack of studies about the social network of postpartum women is highlighted, and the consistency of the findings with what is stated in the literature justifies the relevance of the findings. </w:t>
      </w:r>
    </w:p>
    <w:p w14:paraId="6279F0CF" w14:textId="60FC529C" w:rsidR="00244143" w:rsidRPr="00244143" w:rsidRDefault="00257781" w:rsidP="00244143">
      <w:pPr>
        <w:pStyle w:val="Etitsecao"/>
        <w:rPr>
          <w:lang w:val="en-US"/>
        </w:rPr>
      </w:pPr>
      <w:r w:rsidRPr="00244143">
        <w:rPr>
          <w:lang w:val="en-US"/>
        </w:rPr>
        <w:t>Conclusion</w:t>
      </w:r>
    </w:p>
    <w:p w14:paraId="43B75652" w14:textId="7B181F25" w:rsidR="007D63BB" w:rsidRPr="00244143" w:rsidRDefault="00244143" w:rsidP="00244143">
      <w:pPr>
        <w:spacing w:after="0" w:line="240" w:lineRule="auto"/>
        <w:ind w:firstLine="454"/>
        <w:jc w:val="both"/>
        <w:rPr>
          <w:rFonts w:ascii="Calibri" w:hAnsi="Calibri" w:cs="Calibri"/>
          <w:color w:val="C00000"/>
          <w:spacing w:val="-4"/>
          <w:sz w:val="20"/>
          <w:szCs w:val="20"/>
        </w:rPr>
      </w:pPr>
      <w:r w:rsidRPr="00426DDB">
        <w:rPr>
          <w:rFonts w:ascii="Calibri" w:hAnsi="Calibri" w:cs="Calibri"/>
          <w:color w:val="000000"/>
          <w:sz w:val="20"/>
          <w:szCs w:val="20"/>
        </w:rPr>
        <w:t>Social support, in the affective, emotional, and positive social interaction dimensions, were the ones that presented the highest scores for postpartum women, while the material support dimension had the lowest score. Furthermore, the results demonstrate that socioeconomic, behavioral and life experience factors were associated with the social support received, indicating a group of women who are more susceptible to not receiving adequate social support.</w:t>
      </w:r>
    </w:p>
    <w:p w14:paraId="6B776D04" w14:textId="513317C7" w:rsidR="009D0409" w:rsidRPr="007E76A0" w:rsidRDefault="009D0409" w:rsidP="00C25D1D">
      <w:pPr>
        <w:pStyle w:val="Etitsecao"/>
        <w:rPr>
          <w:lang w:val="en-US"/>
        </w:rPr>
      </w:pPr>
      <w:r w:rsidRPr="007E76A0">
        <w:rPr>
          <w:lang w:val="en-US"/>
        </w:rPr>
        <w:t>Refer</w:t>
      </w:r>
      <w:r w:rsidR="00F87501">
        <w:rPr>
          <w:lang w:val="en-US"/>
        </w:rPr>
        <w:t>e</w:t>
      </w:r>
      <w:r w:rsidRPr="007E76A0">
        <w:rPr>
          <w:lang w:val="en-US"/>
        </w:rPr>
        <w:t>nc</w:t>
      </w:r>
      <w:r w:rsidR="00F87501">
        <w:rPr>
          <w:lang w:val="en-US"/>
        </w:rPr>
        <w:t>e</w:t>
      </w:r>
      <w:r w:rsidRPr="007E76A0">
        <w:rPr>
          <w:lang w:val="en-US"/>
        </w:rPr>
        <w:t>s</w:t>
      </w:r>
    </w:p>
    <w:p w14:paraId="044CF432" w14:textId="0D3B8172" w:rsidR="00EA0138" w:rsidRPr="00231A70" w:rsidRDefault="00EA0138" w:rsidP="00EA0138">
      <w:pPr>
        <w:pStyle w:val="PargrafodaLista"/>
        <w:numPr>
          <w:ilvl w:val="0"/>
          <w:numId w:val="30"/>
        </w:numPr>
        <w:pBdr>
          <w:top w:val="nil"/>
          <w:left w:val="nil"/>
          <w:bottom w:val="nil"/>
          <w:right w:val="nil"/>
          <w:between w:val="nil"/>
        </w:pBdr>
        <w:tabs>
          <w:tab w:val="left" w:pos="426"/>
        </w:tabs>
        <w:spacing w:after="0" w:line="240" w:lineRule="auto"/>
        <w:ind w:left="284" w:hanging="284"/>
        <w:contextualSpacing w:val="0"/>
        <w:rPr>
          <w:rFonts w:ascii="Calibri" w:hAnsi="Calibri" w:cs="Calibri"/>
          <w:sz w:val="18"/>
          <w:szCs w:val="18"/>
        </w:rPr>
      </w:pPr>
      <w:bookmarkStart w:id="4" w:name="_Hlk124456793"/>
      <w:r w:rsidRPr="007A5AB0">
        <w:rPr>
          <w:rFonts w:ascii="Calibri" w:hAnsi="Calibri" w:cs="Calibri"/>
          <w:sz w:val="18"/>
          <w:szCs w:val="18"/>
        </w:rPr>
        <w:t xml:space="preserve">Mota MPG, Castro A. O impacto dos grupos sociais sobre a construção do papel de mãe e a maternidade. Panorâmica. </w:t>
      </w:r>
      <w:r w:rsidRPr="00231A70">
        <w:rPr>
          <w:rFonts w:ascii="Calibri" w:hAnsi="Calibri" w:cs="Calibri"/>
          <w:sz w:val="18"/>
          <w:szCs w:val="18"/>
        </w:rPr>
        <w:t>2021 [</w:t>
      </w:r>
      <w:proofErr w:type="spellStart"/>
      <w:r w:rsidRPr="00231A70">
        <w:rPr>
          <w:rFonts w:ascii="Calibri" w:hAnsi="Calibri" w:cs="Calibri"/>
          <w:bCs/>
          <w:sz w:val="18"/>
          <w:szCs w:val="18"/>
        </w:rPr>
        <w:t>cited</w:t>
      </w:r>
      <w:proofErr w:type="spellEnd"/>
      <w:r w:rsidRPr="00231A70">
        <w:rPr>
          <w:rFonts w:ascii="Calibri" w:hAnsi="Calibri" w:cs="Calibri"/>
          <w:sz w:val="18"/>
          <w:szCs w:val="18"/>
        </w:rPr>
        <w:t xml:space="preserve"> 2022 </w:t>
      </w:r>
      <w:proofErr w:type="spellStart"/>
      <w:r w:rsidRPr="00231A70">
        <w:rPr>
          <w:rFonts w:ascii="Calibri" w:hAnsi="Calibri" w:cs="Calibri"/>
          <w:sz w:val="18"/>
          <w:szCs w:val="18"/>
        </w:rPr>
        <w:t>Oct</w:t>
      </w:r>
      <w:proofErr w:type="spellEnd"/>
      <w:r w:rsidRPr="00231A70">
        <w:rPr>
          <w:rFonts w:ascii="Calibri" w:hAnsi="Calibri" w:cs="Calibri"/>
          <w:sz w:val="18"/>
          <w:szCs w:val="18"/>
        </w:rPr>
        <w:t xml:space="preserve"> 10]; 34:326-45. </w:t>
      </w:r>
      <w:proofErr w:type="spellStart"/>
      <w:r w:rsidRPr="00231A70">
        <w:rPr>
          <w:rFonts w:ascii="Calibri" w:hAnsi="Calibri" w:cs="Calibri"/>
          <w:sz w:val="18"/>
          <w:szCs w:val="18"/>
        </w:rPr>
        <w:t>Available</w:t>
      </w:r>
      <w:proofErr w:type="spellEnd"/>
      <w:r w:rsidRPr="00231A70">
        <w:rPr>
          <w:rFonts w:ascii="Calibri" w:hAnsi="Calibri" w:cs="Calibri"/>
          <w:sz w:val="18"/>
          <w:szCs w:val="18"/>
        </w:rPr>
        <w:t xml:space="preserve"> </w:t>
      </w:r>
      <w:proofErr w:type="spellStart"/>
      <w:r w:rsidRPr="00231A70">
        <w:rPr>
          <w:rFonts w:ascii="Calibri" w:hAnsi="Calibri" w:cs="Calibri"/>
          <w:sz w:val="18"/>
          <w:szCs w:val="18"/>
        </w:rPr>
        <w:t>from</w:t>
      </w:r>
      <w:proofErr w:type="spellEnd"/>
      <w:r w:rsidRPr="00231A70">
        <w:rPr>
          <w:rFonts w:ascii="Calibri" w:hAnsi="Calibri" w:cs="Calibri"/>
          <w:sz w:val="18"/>
          <w:szCs w:val="18"/>
        </w:rPr>
        <w:t xml:space="preserve">: </w:t>
      </w:r>
      <w:hyperlink r:id="rId19" w:history="1">
        <w:r w:rsidRPr="00231A70">
          <w:rPr>
            <w:rStyle w:val="Hyperlink"/>
            <w:rFonts w:ascii="Calibri" w:hAnsi="Calibri" w:cs="Calibri"/>
            <w:color w:val="auto"/>
            <w:sz w:val="18"/>
            <w:szCs w:val="18"/>
            <w:u w:val="none"/>
          </w:rPr>
          <w:t xml:space="preserve">https://periodicoscientificos.ufmt.br/revistapanoramica/index.php/r </w:t>
        </w:r>
        <w:proofErr w:type="spellStart"/>
        <w:r w:rsidRPr="00231A70">
          <w:rPr>
            <w:rStyle w:val="Hyperlink"/>
            <w:rFonts w:ascii="Calibri" w:hAnsi="Calibri" w:cs="Calibri"/>
            <w:color w:val="auto"/>
            <w:sz w:val="18"/>
            <w:szCs w:val="18"/>
            <w:u w:val="none"/>
          </w:rPr>
          <w:t>evistapanoramica</w:t>
        </w:r>
        <w:proofErr w:type="spellEnd"/>
        <w:r w:rsidRPr="00231A70">
          <w:rPr>
            <w:rStyle w:val="Hyperlink"/>
            <w:rFonts w:ascii="Calibri" w:hAnsi="Calibri" w:cs="Calibri"/>
            <w:color w:val="auto"/>
            <w:sz w:val="18"/>
            <w:szCs w:val="18"/>
            <w:u w:val="none"/>
          </w:rPr>
          <w:t>/</w:t>
        </w:r>
        <w:proofErr w:type="spellStart"/>
        <w:r w:rsidRPr="00231A70">
          <w:rPr>
            <w:rStyle w:val="Hyperlink"/>
            <w:rFonts w:ascii="Calibri" w:hAnsi="Calibri" w:cs="Calibri"/>
            <w:color w:val="auto"/>
            <w:sz w:val="18"/>
            <w:szCs w:val="18"/>
            <w:u w:val="none"/>
          </w:rPr>
          <w:t>article</w:t>
        </w:r>
        <w:proofErr w:type="spellEnd"/>
        <w:r w:rsidRPr="00231A70">
          <w:rPr>
            <w:rStyle w:val="Hyperlink"/>
            <w:rFonts w:ascii="Calibri" w:hAnsi="Calibri" w:cs="Calibri"/>
            <w:color w:val="auto"/>
            <w:sz w:val="18"/>
            <w:szCs w:val="18"/>
            <w:u w:val="none"/>
          </w:rPr>
          <w:t>/</w:t>
        </w:r>
        <w:proofErr w:type="spellStart"/>
        <w:r w:rsidRPr="00231A70">
          <w:rPr>
            <w:rStyle w:val="Hyperlink"/>
            <w:rFonts w:ascii="Calibri" w:hAnsi="Calibri" w:cs="Calibri"/>
            <w:color w:val="auto"/>
            <w:sz w:val="18"/>
            <w:szCs w:val="18"/>
            <w:u w:val="none"/>
          </w:rPr>
          <w:t>view</w:t>
        </w:r>
        <w:proofErr w:type="spellEnd"/>
        <w:r w:rsidRPr="00231A70">
          <w:rPr>
            <w:rStyle w:val="Hyperlink"/>
            <w:rFonts w:ascii="Calibri" w:hAnsi="Calibri" w:cs="Calibri"/>
            <w:color w:val="auto"/>
            <w:sz w:val="18"/>
            <w:szCs w:val="18"/>
            <w:u w:val="none"/>
          </w:rPr>
          <w:t>/1428</w:t>
        </w:r>
      </w:hyperlink>
      <w:r w:rsidRPr="00231A70">
        <w:rPr>
          <w:rStyle w:val="Hyperlink"/>
          <w:rFonts w:ascii="Calibri" w:hAnsi="Calibri" w:cs="Calibri"/>
          <w:color w:val="auto"/>
          <w:sz w:val="18"/>
          <w:szCs w:val="18"/>
          <w:u w:val="none"/>
        </w:rPr>
        <w:t>.</w:t>
      </w:r>
      <w:r w:rsidRPr="00231A70">
        <w:rPr>
          <w:rFonts w:ascii="Calibri" w:hAnsi="Calibri" w:cs="Calibri"/>
          <w:sz w:val="18"/>
          <w:szCs w:val="18"/>
        </w:rPr>
        <w:t xml:space="preserve"> </w:t>
      </w:r>
    </w:p>
    <w:p w14:paraId="1740DB7D" w14:textId="20B510CB" w:rsidR="00EA0138" w:rsidRPr="00231A70" w:rsidRDefault="00EA0138" w:rsidP="00EA0138">
      <w:pPr>
        <w:pStyle w:val="PargrafodaLista"/>
        <w:numPr>
          <w:ilvl w:val="0"/>
          <w:numId w:val="30"/>
        </w:numPr>
        <w:pBdr>
          <w:top w:val="nil"/>
          <w:left w:val="nil"/>
          <w:bottom w:val="nil"/>
          <w:right w:val="nil"/>
          <w:between w:val="nil"/>
        </w:pBdr>
        <w:tabs>
          <w:tab w:val="left" w:pos="426"/>
        </w:tabs>
        <w:spacing w:after="0" w:line="240" w:lineRule="auto"/>
        <w:ind w:left="284" w:hanging="284"/>
        <w:contextualSpacing w:val="0"/>
        <w:rPr>
          <w:rFonts w:ascii="Calibri" w:hAnsi="Calibri" w:cs="Calibri"/>
          <w:spacing w:val="4"/>
          <w:sz w:val="18"/>
          <w:szCs w:val="18"/>
          <w:lang w:val="en-US"/>
        </w:rPr>
      </w:pPr>
      <w:r w:rsidRPr="00231A70">
        <w:rPr>
          <w:rFonts w:ascii="Calibri" w:hAnsi="Calibri" w:cs="Calibri"/>
          <w:spacing w:val="4"/>
          <w:sz w:val="18"/>
          <w:szCs w:val="18"/>
        </w:rPr>
        <w:t xml:space="preserve">Silva LP, Silveira LM, Mendes TJM, </w:t>
      </w:r>
      <w:proofErr w:type="spellStart"/>
      <w:r w:rsidRPr="00231A70">
        <w:rPr>
          <w:rFonts w:ascii="Calibri" w:hAnsi="Calibri" w:cs="Calibri"/>
          <w:spacing w:val="4"/>
          <w:sz w:val="18"/>
          <w:szCs w:val="18"/>
        </w:rPr>
        <w:t>Stabile</w:t>
      </w:r>
      <w:proofErr w:type="spellEnd"/>
      <w:r w:rsidRPr="00231A70">
        <w:rPr>
          <w:rFonts w:ascii="Calibri" w:hAnsi="Calibri" w:cs="Calibri"/>
          <w:spacing w:val="4"/>
          <w:sz w:val="18"/>
          <w:szCs w:val="18"/>
        </w:rPr>
        <w:t xml:space="preserve"> AM. </w:t>
      </w:r>
      <w:r w:rsidRPr="00231A70">
        <w:rPr>
          <w:rFonts w:ascii="Calibri" w:hAnsi="Calibri" w:cs="Calibri"/>
          <w:spacing w:val="4"/>
          <w:sz w:val="18"/>
          <w:szCs w:val="18"/>
          <w:lang w:val="en-US"/>
        </w:rPr>
        <w:t xml:space="preserve">Assistance to the puerperium and the construction of a flow chart for nursing consultation. Rev. Bras. </w:t>
      </w:r>
      <w:proofErr w:type="spellStart"/>
      <w:r w:rsidRPr="00231A70">
        <w:rPr>
          <w:rFonts w:ascii="Calibri" w:hAnsi="Calibri" w:cs="Calibri"/>
          <w:spacing w:val="4"/>
          <w:sz w:val="18"/>
          <w:szCs w:val="18"/>
          <w:lang w:val="en-US"/>
        </w:rPr>
        <w:t>Saude</w:t>
      </w:r>
      <w:proofErr w:type="spellEnd"/>
      <w:r w:rsidRPr="00231A70">
        <w:rPr>
          <w:rFonts w:ascii="Calibri" w:hAnsi="Calibri" w:cs="Calibri"/>
          <w:spacing w:val="4"/>
          <w:sz w:val="18"/>
          <w:szCs w:val="18"/>
          <w:lang w:val="en-US"/>
        </w:rPr>
        <w:t xml:space="preserve"> Mater. Infant. 2020, [</w:t>
      </w:r>
      <w:r w:rsidRPr="00231A70">
        <w:rPr>
          <w:rFonts w:ascii="Calibri" w:hAnsi="Calibri" w:cs="Calibri"/>
          <w:bCs/>
          <w:spacing w:val="4"/>
          <w:sz w:val="18"/>
          <w:szCs w:val="18"/>
          <w:lang w:val="en-US"/>
        </w:rPr>
        <w:t>cited</w:t>
      </w:r>
      <w:r w:rsidRPr="00231A70">
        <w:rPr>
          <w:rFonts w:ascii="Calibri" w:hAnsi="Calibri" w:cs="Calibri"/>
          <w:spacing w:val="4"/>
          <w:sz w:val="18"/>
          <w:szCs w:val="18"/>
          <w:lang w:val="en-US"/>
        </w:rPr>
        <w:t xml:space="preserve"> 2022 Oct 25]; 20(1):101-13. DOI: </w:t>
      </w:r>
      <w:hyperlink r:id="rId20" w:history="1">
        <w:r w:rsidRPr="00231A70">
          <w:rPr>
            <w:rStyle w:val="Hyperlink"/>
            <w:rFonts w:ascii="Calibri" w:hAnsi="Calibri" w:cs="Calibri"/>
            <w:color w:val="auto"/>
            <w:spacing w:val="4"/>
            <w:sz w:val="18"/>
            <w:szCs w:val="18"/>
            <w:u w:val="none"/>
            <w:lang w:val="en-US"/>
          </w:rPr>
          <w:t>https://doi.org/10.1590/1806-93042020000100007</w:t>
        </w:r>
      </w:hyperlink>
      <w:r w:rsidRPr="00231A70">
        <w:rPr>
          <w:rFonts w:ascii="Calibri" w:hAnsi="Calibri" w:cs="Calibri"/>
          <w:spacing w:val="4"/>
          <w:sz w:val="18"/>
          <w:szCs w:val="18"/>
          <w:lang w:val="en-US"/>
        </w:rPr>
        <w:t xml:space="preserve">. </w:t>
      </w:r>
    </w:p>
    <w:p w14:paraId="2E30FC2A" w14:textId="4D92C8FC" w:rsidR="00EA0138" w:rsidRPr="008B4749" w:rsidRDefault="00EA0138" w:rsidP="00EA0138">
      <w:pPr>
        <w:pStyle w:val="PargrafodaLista"/>
        <w:numPr>
          <w:ilvl w:val="0"/>
          <w:numId w:val="30"/>
        </w:numPr>
        <w:pBdr>
          <w:top w:val="nil"/>
          <w:left w:val="nil"/>
          <w:bottom w:val="nil"/>
          <w:right w:val="nil"/>
          <w:between w:val="nil"/>
        </w:pBdr>
        <w:tabs>
          <w:tab w:val="left" w:pos="426"/>
        </w:tabs>
        <w:spacing w:after="0" w:line="240" w:lineRule="auto"/>
        <w:ind w:left="284" w:hanging="284"/>
        <w:contextualSpacing w:val="0"/>
        <w:rPr>
          <w:rFonts w:ascii="Calibri" w:hAnsi="Calibri" w:cs="Calibri"/>
          <w:sz w:val="18"/>
          <w:szCs w:val="18"/>
          <w:lang w:val="en-US"/>
        </w:rPr>
      </w:pPr>
      <w:r w:rsidRPr="008B4749">
        <w:rPr>
          <w:rFonts w:ascii="Calibri" w:hAnsi="Calibri" w:cs="Calibri"/>
          <w:sz w:val="18"/>
          <w:szCs w:val="18"/>
          <w:lang w:val="en-US"/>
        </w:rPr>
        <w:t xml:space="preserve">Silva M, Lima MP, </w:t>
      </w:r>
      <w:proofErr w:type="spellStart"/>
      <w:r w:rsidRPr="008B4749">
        <w:rPr>
          <w:rFonts w:ascii="Calibri" w:hAnsi="Calibri" w:cs="Calibri"/>
          <w:sz w:val="18"/>
          <w:szCs w:val="18"/>
          <w:lang w:val="en-US"/>
        </w:rPr>
        <w:t>Andolhe</w:t>
      </w:r>
      <w:proofErr w:type="spellEnd"/>
      <w:r w:rsidRPr="008B4749">
        <w:rPr>
          <w:rFonts w:ascii="Calibri" w:hAnsi="Calibri" w:cs="Calibri"/>
          <w:sz w:val="18"/>
          <w:szCs w:val="18"/>
          <w:lang w:val="en-US"/>
        </w:rPr>
        <w:t xml:space="preserve"> R. Social support in health workers: an integrative review. REAS. 2022 [</w:t>
      </w:r>
      <w:r w:rsidRPr="008B4749">
        <w:rPr>
          <w:rFonts w:ascii="Calibri" w:hAnsi="Calibri" w:cs="Calibri"/>
          <w:bCs/>
          <w:sz w:val="18"/>
          <w:szCs w:val="18"/>
          <w:lang w:val="en-US"/>
        </w:rPr>
        <w:t>cited</w:t>
      </w:r>
      <w:r w:rsidRPr="008B4749">
        <w:rPr>
          <w:rFonts w:ascii="Calibri" w:hAnsi="Calibri" w:cs="Calibri"/>
          <w:sz w:val="18"/>
          <w:szCs w:val="18"/>
          <w:lang w:val="en-US"/>
        </w:rPr>
        <w:t xml:space="preserve"> 2022 Oct 11]; 15(6</w:t>
      </w:r>
      <w:proofErr w:type="gramStart"/>
      <w:r w:rsidRPr="008B4749">
        <w:rPr>
          <w:rFonts w:ascii="Calibri" w:hAnsi="Calibri" w:cs="Calibri"/>
          <w:sz w:val="18"/>
          <w:szCs w:val="18"/>
          <w:lang w:val="en-US"/>
        </w:rPr>
        <w:t>):e</w:t>
      </w:r>
      <w:proofErr w:type="gramEnd"/>
      <w:r w:rsidRPr="008B4749">
        <w:rPr>
          <w:rFonts w:ascii="Calibri" w:hAnsi="Calibri" w:cs="Calibri"/>
          <w:sz w:val="18"/>
          <w:szCs w:val="18"/>
          <w:lang w:val="en-US"/>
        </w:rPr>
        <w:t xml:space="preserve">10507. DOI: </w:t>
      </w:r>
      <w:hyperlink r:id="rId21" w:history="1">
        <w:r w:rsidRPr="007A5AB0">
          <w:rPr>
            <w:rStyle w:val="Hyperlink"/>
            <w:rFonts w:ascii="Calibri" w:hAnsi="Calibri" w:cs="Calibri"/>
            <w:color w:val="auto"/>
            <w:sz w:val="18"/>
            <w:szCs w:val="18"/>
            <w:u w:val="none"/>
            <w:lang w:val="en-US"/>
          </w:rPr>
          <w:t>https://doi.org/10.25248/reas.e10507.2022</w:t>
        </w:r>
      </w:hyperlink>
      <w:r w:rsidRPr="007A5AB0">
        <w:rPr>
          <w:rStyle w:val="Hyperlink"/>
          <w:rFonts w:ascii="Calibri" w:hAnsi="Calibri" w:cs="Calibri"/>
          <w:color w:val="auto"/>
          <w:sz w:val="18"/>
          <w:szCs w:val="18"/>
          <w:u w:val="none"/>
          <w:lang w:val="en-US"/>
        </w:rPr>
        <w:t xml:space="preserve">. </w:t>
      </w:r>
      <w:r w:rsidRPr="008B4749">
        <w:rPr>
          <w:rFonts w:ascii="Calibri" w:hAnsi="Calibri" w:cs="Calibri"/>
          <w:sz w:val="18"/>
          <w:szCs w:val="18"/>
          <w:lang w:val="en-US"/>
        </w:rPr>
        <w:t xml:space="preserve"> </w:t>
      </w:r>
    </w:p>
    <w:p w14:paraId="2846A21D" w14:textId="49021374" w:rsidR="00EA0138" w:rsidRPr="007A5AB0" w:rsidRDefault="00EA0138" w:rsidP="00EA0138">
      <w:pPr>
        <w:pStyle w:val="PargrafodaLista"/>
        <w:numPr>
          <w:ilvl w:val="0"/>
          <w:numId w:val="30"/>
        </w:numPr>
        <w:pBdr>
          <w:top w:val="nil"/>
          <w:left w:val="nil"/>
          <w:bottom w:val="nil"/>
          <w:right w:val="nil"/>
          <w:between w:val="nil"/>
        </w:pBdr>
        <w:tabs>
          <w:tab w:val="left" w:pos="426"/>
        </w:tabs>
        <w:spacing w:after="0" w:line="240" w:lineRule="auto"/>
        <w:ind w:left="284" w:hanging="284"/>
        <w:contextualSpacing w:val="0"/>
        <w:rPr>
          <w:rFonts w:ascii="Calibri" w:hAnsi="Calibri" w:cs="Calibri"/>
          <w:sz w:val="18"/>
          <w:szCs w:val="18"/>
          <w:lang w:val="en-US"/>
        </w:rPr>
      </w:pPr>
      <w:r w:rsidRPr="008B4749">
        <w:rPr>
          <w:rFonts w:ascii="Calibri" w:hAnsi="Calibri" w:cs="Calibri"/>
          <w:sz w:val="18"/>
          <w:szCs w:val="18"/>
          <w:lang w:val="en-US"/>
        </w:rPr>
        <w:t xml:space="preserve">Li Y, Long Z, Cao D, Cao F. Social </w:t>
      </w:r>
      <w:proofErr w:type="gramStart"/>
      <w:r w:rsidRPr="008B4749">
        <w:rPr>
          <w:rFonts w:ascii="Calibri" w:hAnsi="Calibri" w:cs="Calibri"/>
          <w:sz w:val="18"/>
          <w:szCs w:val="18"/>
          <w:lang w:val="en-US"/>
        </w:rPr>
        <w:t>support</w:t>
      </w:r>
      <w:proofErr w:type="gramEnd"/>
      <w:r w:rsidRPr="008B4749">
        <w:rPr>
          <w:rFonts w:ascii="Calibri" w:hAnsi="Calibri" w:cs="Calibri"/>
          <w:sz w:val="18"/>
          <w:szCs w:val="18"/>
          <w:lang w:val="en-US"/>
        </w:rPr>
        <w:t xml:space="preserve"> and depression across the perinatal period: A longitudinal study. </w:t>
      </w:r>
      <w:r w:rsidRPr="007A5AB0">
        <w:rPr>
          <w:rFonts w:ascii="Calibri" w:hAnsi="Calibri" w:cs="Calibri"/>
          <w:sz w:val="18"/>
          <w:szCs w:val="18"/>
          <w:lang w:val="en-US"/>
        </w:rPr>
        <w:t xml:space="preserve">J Clin </w:t>
      </w:r>
      <w:proofErr w:type="spellStart"/>
      <w:r w:rsidRPr="007A5AB0">
        <w:rPr>
          <w:rFonts w:ascii="Calibri" w:hAnsi="Calibri" w:cs="Calibri"/>
          <w:sz w:val="18"/>
          <w:szCs w:val="18"/>
          <w:lang w:val="en-US"/>
        </w:rPr>
        <w:t>Nurs</w:t>
      </w:r>
      <w:proofErr w:type="spellEnd"/>
      <w:r w:rsidRPr="007A5AB0">
        <w:rPr>
          <w:rFonts w:ascii="Calibri" w:hAnsi="Calibri" w:cs="Calibri"/>
          <w:sz w:val="18"/>
          <w:szCs w:val="18"/>
          <w:lang w:val="en-US"/>
        </w:rPr>
        <w:t xml:space="preserve">. 2017 [cited 2022 Jul 12]; 26:2776–83. DOI: </w:t>
      </w:r>
      <w:hyperlink r:id="rId22" w:history="1">
        <w:r w:rsidRPr="007A5AB0">
          <w:rPr>
            <w:rStyle w:val="Hyperlink"/>
            <w:rFonts w:ascii="Calibri" w:hAnsi="Calibri" w:cs="Calibri"/>
            <w:color w:val="auto"/>
            <w:sz w:val="18"/>
            <w:szCs w:val="18"/>
            <w:u w:val="none"/>
            <w:lang w:val="en-US"/>
          </w:rPr>
          <w:t>https://doi.org/10.1111/jocn.13817</w:t>
        </w:r>
      </w:hyperlink>
      <w:r w:rsidRPr="007A5AB0">
        <w:rPr>
          <w:rFonts w:ascii="Calibri" w:hAnsi="Calibri" w:cs="Calibri"/>
          <w:sz w:val="18"/>
          <w:szCs w:val="18"/>
          <w:lang w:val="en-US"/>
        </w:rPr>
        <w:t xml:space="preserve">. </w:t>
      </w:r>
    </w:p>
    <w:p w14:paraId="38C5F79F" w14:textId="3C9E33FA" w:rsidR="00EA0138" w:rsidRPr="00231A70" w:rsidRDefault="00EA0138" w:rsidP="00EA0138">
      <w:pPr>
        <w:pStyle w:val="PargrafodaLista"/>
        <w:numPr>
          <w:ilvl w:val="0"/>
          <w:numId w:val="30"/>
        </w:numPr>
        <w:pBdr>
          <w:top w:val="nil"/>
          <w:left w:val="nil"/>
          <w:bottom w:val="nil"/>
          <w:right w:val="nil"/>
          <w:between w:val="nil"/>
        </w:pBdr>
        <w:tabs>
          <w:tab w:val="left" w:pos="426"/>
        </w:tabs>
        <w:spacing w:after="0" w:line="240" w:lineRule="auto"/>
        <w:ind w:left="284" w:hanging="284"/>
        <w:contextualSpacing w:val="0"/>
        <w:rPr>
          <w:rFonts w:ascii="Calibri" w:hAnsi="Calibri" w:cs="Calibri"/>
          <w:spacing w:val="4"/>
          <w:sz w:val="18"/>
          <w:szCs w:val="18"/>
          <w:lang w:val="en-US"/>
        </w:rPr>
      </w:pPr>
      <w:r w:rsidRPr="00231A70">
        <w:rPr>
          <w:rFonts w:ascii="Calibri" w:hAnsi="Calibri" w:cs="Calibri"/>
          <w:spacing w:val="4"/>
          <w:sz w:val="18"/>
          <w:szCs w:val="18"/>
        </w:rPr>
        <w:t xml:space="preserve">Santos MLC, Reis JF, Silva RP, Santos DF, Leite FMC. </w:t>
      </w:r>
      <w:r w:rsidRPr="00231A70">
        <w:rPr>
          <w:rFonts w:ascii="Calibri" w:hAnsi="Calibri" w:cs="Calibri"/>
          <w:spacing w:val="4"/>
          <w:sz w:val="18"/>
          <w:szCs w:val="18"/>
          <w:lang w:val="en-US"/>
        </w:rPr>
        <w:t xml:space="preserve">Postpartum depression symptoms and association with socioeconomic and social support characteristics. Esc Anna Nery. 2022 [cited 2022 Oct 10]; </w:t>
      </w:r>
      <w:proofErr w:type="gramStart"/>
      <w:r w:rsidRPr="00231A70">
        <w:rPr>
          <w:rFonts w:ascii="Calibri" w:hAnsi="Calibri" w:cs="Calibri"/>
          <w:spacing w:val="4"/>
          <w:sz w:val="18"/>
          <w:szCs w:val="18"/>
          <w:lang w:val="en-US"/>
        </w:rPr>
        <w:t>26:e</w:t>
      </w:r>
      <w:proofErr w:type="gramEnd"/>
      <w:r w:rsidRPr="00231A70">
        <w:rPr>
          <w:rFonts w:ascii="Calibri" w:hAnsi="Calibri" w:cs="Calibri"/>
          <w:spacing w:val="4"/>
          <w:sz w:val="18"/>
          <w:szCs w:val="18"/>
          <w:lang w:val="en-US"/>
        </w:rPr>
        <w:t xml:space="preserve">20210265. DOI: </w:t>
      </w:r>
      <w:hyperlink r:id="rId23" w:history="1">
        <w:r w:rsidRPr="00231A70">
          <w:rPr>
            <w:rStyle w:val="Hyperlink"/>
            <w:rFonts w:ascii="Calibri" w:hAnsi="Calibri" w:cs="Calibri"/>
            <w:color w:val="auto"/>
            <w:spacing w:val="4"/>
            <w:sz w:val="18"/>
            <w:szCs w:val="18"/>
            <w:u w:val="none"/>
            <w:lang w:val="en-US"/>
          </w:rPr>
          <w:t>https://doi.org/10.1590/2177-9465-EAN-2021-0265</w:t>
        </w:r>
      </w:hyperlink>
      <w:r w:rsidRPr="00231A70">
        <w:rPr>
          <w:rFonts w:ascii="Calibri" w:hAnsi="Calibri" w:cs="Calibri"/>
          <w:spacing w:val="4"/>
          <w:sz w:val="18"/>
          <w:szCs w:val="18"/>
          <w:lang w:val="en-US"/>
        </w:rPr>
        <w:t xml:space="preserve">. </w:t>
      </w:r>
    </w:p>
    <w:p w14:paraId="1DB9545F" w14:textId="1BF0AF36" w:rsidR="00EA0138" w:rsidRPr="008B4749" w:rsidRDefault="00EA0138" w:rsidP="00EA0138">
      <w:pPr>
        <w:pStyle w:val="PargrafodaLista"/>
        <w:numPr>
          <w:ilvl w:val="0"/>
          <w:numId w:val="30"/>
        </w:numPr>
        <w:pBdr>
          <w:top w:val="nil"/>
          <w:left w:val="nil"/>
          <w:bottom w:val="nil"/>
          <w:right w:val="nil"/>
          <w:between w:val="nil"/>
        </w:pBdr>
        <w:tabs>
          <w:tab w:val="left" w:pos="426"/>
        </w:tabs>
        <w:spacing w:after="0" w:line="240" w:lineRule="auto"/>
        <w:ind w:left="284" w:hanging="284"/>
        <w:contextualSpacing w:val="0"/>
        <w:rPr>
          <w:rFonts w:ascii="Calibri" w:hAnsi="Calibri" w:cs="Calibri"/>
          <w:sz w:val="18"/>
          <w:szCs w:val="18"/>
          <w:lang w:val="en-US"/>
        </w:rPr>
      </w:pPr>
      <w:r w:rsidRPr="007A5AB0">
        <w:rPr>
          <w:rFonts w:ascii="Calibri" w:hAnsi="Calibri" w:cs="Calibri"/>
          <w:sz w:val="18"/>
          <w:szCs w:val="18"/>
        </w:rPr>
        <w:t xml:space="preserve">Sato NRS, Giordani RCF, </w:t>
      </w:r>
      <w:proofErr w:type="spellStart"/>
      <w:r w:rsidRPr="007A5AB0">
        <w:rPr>
          <w:rFonts w:ascii="Calibri" w:hAnsi="Calibri" w:cs="Calibri"/>
          <w:sz w:val="18"/>
          <w:szCs w:val="18"/>
        </w:rPr>
        <w:t>Muhl</w:t>
      </w:r>
      <w:proofErr w:type="spellEnd"/>
      <w:r w:rsidRPr="007A5AB0">
        <w:rPr>
          <w:rFonts w:ascii="Calibri" w:hAnsi="Calibri" w:cs="Calibri"/>
          <w:sz w:val="18"/>
          <w:szCs w:val="18"/>
        </w:rPr>
        <w:t xml:space="preserve"> C, Almeida CCB. </w:t>
      </w:r>
      <w:r w:rsidRPr="007A5AB0">
        <w:rPr>
          <w:rFonts w:ascii="Calibri" w:hAnsi="Calibri" w:cs="Calibri"/>
          <w:sz w:val="18"/>
          <w:szCs w:val="18"/>
          <w:lang w:val="en-US"/>
        </w:rPr>
        <w:t xml:space="preserve">Care </w:t>
      </w:r>
      <w:r w:rsidR="006B6477" w:rsidRPr="007A5AB0">
        <w:rPr>
          <w:rFonts w:ascii="Calibri" w:hAnsi="Calibri" w:cs="Calibri"/>
          <w:sz w:val="18"/>
          <w:szCs w:val="18"/>
          <w:lang w:val="en-US"/>
        </w:rPr>
        <w:t>itineraries, social support and the experience of breastfeeding</w:t>
      </w:r>
      <w:r w:rsidRPr="007A5AB0">
        <w:rPr>
          <w:rFonts w:ascii="Calibri" w:hAnsi="Calibri" w:cs="Calibri"/>
          <w:sz w:val="18"/>
          <w:szCs w:val="18"/>
          <w:lang w:val="en-US"/>
        </w:rPr>
        <w:t xml:space="preserve">. </w:t>
      </w:r>
      <w:r w:rsidRPr="008B4749">
        <w:rPr>
          <w:rFonts w:ascii="Calibri" w:hAnsi="Calibri" w:cs="Calibri"/>
          <w:sz w:val="18"/>
          <w:szCs w:val="18"/>
          <w:lang w:val="en-US"/>
        </w:rPr>
        <w:t xml:space="preserve">RLAGG. 2021 [cited 2022 Oct 09]; 12(1):129­59. DOI: </w:t>
      </w:r>
      <w:hyperlink r:id="rId24" w:history="1">
        <w:r w:rsidRPr="007A5AB0">
          <w:rPr>
            <w:rStyle w:val="Hyperlink"/>
            <w:rFonts w:ascii="Calibri" w:hAnsi="Calibri" w:cs="Calibri"/>
            <w:color w:val="auto"/>
            <w:sz w:val="18"/>
            <w:szCs w:val="18"/>
            <w:u w:val="none"/>
            <w:lang w:val="en-US"/>
          </w:rPr>
          <w:t>https://doi.org/10.5212/Rlagg.v.12.i1.0006</w:t>
        </w:r>
      </w:hyperlink>
      <w:r w:rsidRPr="007A5AB0">
        <w:rPr>
          <w:rStyle w:val="Hyperlink"/>
          <w:rFonts w:ascii="Calibri" w:hAnsi="Calibri" w:cs="Calibri"/>
          <w:color w:val="auto"/>
          <w:sz w:val="18"/>
          <w:szCs w:val="18"/>
          <w:u w:val="none"/>
          <w:lang w:val="en-US"/>
        </w:rPr>
        <w:t>.</w:t>
      </w:r>
      <w:r w:rsidRPr="008B4749">
        <w:rPr>
          <w:rFonts w:ascii="Calibri" w:hAnsi="Calibri" w:cs="Calibri"/>
          <w:sz w:val="18"/>
          <w:szCs w:val="18"/>
          <w:lang w:val="en-US"/>
        </w:rPr>
        <w:t xml:space="preserve"> </w:t>
      </w:r>
    </w:p>
    <w:p w14:paraId="69E69088" w14:textId="45C12097" w:rsidR="00EA0138" w:rsidRPr="007A5AB0" w:rsidRDefault="00EA0138" w:rsidP="00EA0138">
      <w:pPr>
        <w:pStyle w:val="PargrafodaLista"/>
        <w:numPr>
          <w:ilvl w:val="0"/>
          <w:numId w:val="30"/>
        </w:numPr>
        <w:pBdr>
          <w:top w:val="nil"/>
          <w:left w:val="nil"/>
          <w:bottom w:val="nil"/>
          <w:right w:val="nil"/>
          <w:between w:val="nil"/>
        </w:pBdr>
        <w:tabs>
          <w:tab w:val="left" w:pos="426"/>
        </w:tabs>
        <w:spacing w:after="0" w:line="240" w:lineRule="auto"/>
        <w:ind w:left="284" w:hanging="284"/>
        <w:contextualSpacing w:val="0"/>
        <w:rPr>
          <w:rFonts w:ascii="Calibri" w:hAnsi="Calibri" w:cs="Calibri"/>
          <w:sz w:val="18"/>
          <w:szCs w:val="18"/>
        </w:rPr>
      </w:pPr>
      <w:r w:rsidRPr="008B4749">
        <w:rPr>
          <w:rFonts w:ascii="Calibri" w:hAnsi="Calibri" w:cs="Calibri"/>
          <w:sz w:val="18"/>
          <w:szCs w:val="18"/>
          <w:lang w:val="en-US"/>
        </w:rPr>
        <w:t xml:space="preserve">Almeida D, Silva A, Batista M, </w:t>
      </w:r>
      <w:proofErr w:type="spellStart"/>
      <w:r w:rsidRPr="008B4749">
        <w:rPr>
          <w:rFonts w:ascii="Calibri" w:hAnsi="Calibri" w:cs="Calibri"/>
          <w:sz w:val="18"/>
          <w:szCs w:val="18"/>
          <w:lang w:val="en-US"/>
        </w:rPr>
        <w:t>Nobre</w:t>
      </w:r>
      <w:proofErr w:type="spellEnd"/>
      <w:r w:rsidRPr="008B4749">
        <w:rPr>
          <w:rFonts w:ascii="Calibri" w:hAnsi="Calibri" w:cs="Calibri"/>
          <w:sz w:val="18"/>
          <w:szCs w:val="18"/>
          <w:lang w:val="en-US"/>
        </w:rPr>
        <w:t xml:space="preserve"> T, Maia E. Social </w:t>
      </w:r>
      <w:proofErr w:type="gramStart"/>
      <w:r w:rsidRPr="008B4749">
        <w:rPr>
          <w:rFonts w:ascii="Calibri" w:hAnsi="Calibri" w:cs="Calibri"/>
          <w:sz w:val="18"/>
          <w:szCs w:val="18"/>
          <w:lang w:val="en-US"/>
        </w:rPr>
        <w:t>support</w:t>
      </w:r>
      <w:proofErr w:type="gramEnd"/>
      <w:r w:rsidRPr="008B4749">
        <w:rPr>
          <w:rFonts w:ascii="Calibri" w:hAnsi="Calibri" w:cs="Calibri"/>
          <w:sz w:val="18"/>
          <w:szCs w:val="18"/>
          <w:lang w:val="en-US"/>
        </w:rPr>
        <w:t xml:space="preserve"> and the gestational experience: an integrative review.  PSD. 2022 [cited 2022 Oct 11]; 23(1):66-73. </w:t>
      </w:r>
      <w:r w:rsidRPr="007A5AB0">
        <w:rPr>
          <w:rFonts w:ascii="Calibri" w:hAnsi="Calibri" w:cs="Calibri"/>
          <w:sz w:val="18"/>
          <w:szCs w:val="18"/>
        </w:rPr>
        <w:t xml:space="preserve">DOI: </w:t>
      </w:r>
      <w:hyperlink r:id="rId25" w:history="1">
        <w:r w:rsidRPr="007A5AB0">
          <w:rPr>
            <w:rStyle w:val="Hyperlink"/>
            <w:rFonts w:ascii="Calibri" w:hAnsi="Calibri" w:cs="Calibri"/>
            <w:color w:val="auto"/>
            <w:sz w:val="18"/>
            <w:szCs w:val="18"/>
            <w:u w:val="none"/>
          </w:rPr>
          <w:t>https://doi.org/10.15309/22psd23010.7</w:t>
        </w:r>
      </w:hyperlink>
      <w:r w:rsidRPr="007A5AB0">
        <w:rPr>
          <w:rStyle w:val="Hyperlink"/>
          <w:rFonts w:ascii="Calibri" w:hAnsi="Calibri" w:cs="Calibri"/>
          <w:color w:val="auto"/>
          <w:sz w:val="18"/>
          <w:szCs w:val="18"/>
          <w:u w:val="none"/>
        </w:rPr>
        <w:t>.</w:t>
      </w:r>
      <w:r w:rsidRPr="007A5AB0">
        <w:rPr>
          <w:rFonts w:ascii="Calibri" w:hAnsi="Calibri" w:cs="Calibri"/>
          <w:sz w:val="18"/>
          <w:szCs w:val="18"/>
        </w:rPr>
        <w:t xml:space="preserve">   </w:t>
      </w:r>
    </w:p>
    <w:p w14:paraId="4D43B14F" w14:textId="749AED26" w:rsidR="00EA0138" w:rsidRPr="007A5AB0" w:rsidRDefault="00EA0138" w:rsidP="00EA0138">
      <w:pPr>
        <w:pStyle w:val="PargrafodaLista"/>
        <w:numPr>
          <w:ilvl w:val="0"/>
          <w:numId w:val="30"/>
        </w:numPr>
        <w:pBdr>
          <w:top w:val="nil"/>
          <w:left w:val="nil"/>
          <w:bottom w:val="nil"/>
          <w:right w:val="nil"/>
          <w:between w:val="nil"/>
        </w:pBdr>
        <w:tabs>
          <w:tab w:val="left" w:pos="426"/>
        </w:tabs>
        <w:spacing w:after="0" w:line="240" w:lineRule="auto"/>
        <w:ind w:left="284" w:hanging="284"/>
        <w:contextualSpacing w:val="0"/>
        <w:rPr>
          <w:rFonts w:ascii="Calibri" w:hAnsi="Calibri" w:cs="Calibri"/>
          <w:sz w:val="18"/>
          <w:szCs w:val="18"/>
          <w:lang w:val="en-US"/>
        </w:rPr>
      </w:pPr>
      <w:proofErr w:type="spellStart"/>
      <w:r w:rsidRPr="007A5AB0">
        <w:rPr>
          <w:rFonts w:ascii="Calibri" w:hAnsi="Calibri" w:cs="Calibri"/>
          <w:sz w:val="18"/>
          <w:szCs w:val="18"/>
          <w:lang w:val="en-US"/>
        </w:rPr>
        <w:lastRenderedPageBreak/>
        <w:t>Patias</w:t>
      </w:r>
      <w:proofErr w:type="spellEnd"/>
      <w:r w:rsidRPr="007A5AB0">
        <w:rPr>
          <w:rFonts w:ascii="Calibri" w:hAnsi="Calibri" w:cs="Calibri"/>
          <w:sz w:val="18"/>
          <w:szCs w:val="18"/>
          <w:lang w:val="en-US"/>
        </w:rPr>
        <w:t xml:space="preserve"> ND, Gabriel MR, Dias ACG. The family as a risk factor and protection in situations of pregnancy and teenage motherhood. </w:t>
      </w:r>
      <w:proofErr w:type="spellStart"/>
      <w:r w:rsidRPr="008B4749">
        <w:rPr>
          <w:rFonts w:ascii="Calibri" w:hAnsi="Calibri" w:cs="Calibri"/>
          <w:sz w:val="18"/>
          <w:szCs w:val="18"/>
          <w:lang w:val="en-US"/>
        </w:rPr>
        <w:t>Estud</w:t>
      </w:r>
      <w:proofErr w:type="spellEnd"/>
      <w:r w:rsidRPr="008B4749">
        <w:rPr>
          <w:rFonts w:ascii="Calibri" w:hAnsi="Calibri" w:cs="Calibri"/>
          <w:sz w:val="18"/>
          <w:szCs w:val="18"/>
          <w:lang w:val="en-US"/>
        </w:rPr>
        <w:t xml:space="preserve">. </w:t>
      </w:r>
      <w:proofErr w:type="spellStart"/>
      <w:r w:rsidRPr="008B4749">
        <w:rPr>
          <w:rFonts w:ascii="Calibri" w:hAnsi="Calibri" w:cs="Calibri"/>
          <w:sz w:val="18"/>
          <w:szCs w:val="18"/>
          <w:lang w:val="en-US"/>
        </w:rPr>
        <w:t>Pesqui</w:t>
      </w:r>
      <w:proofErr w:type="spellEnd"/>
      <w:r w:rsidRPr="008B4749">
        <w:rPr>
          <w:rFonts w:ascii="Calibri" w:hAnsi="Calibri" w:cs="Calibri"/>
          <w:sz w:val="18"/>
          <w:szCs w:val="18"/>
          <w:lang w:val="en-US"/>
        </w:rPr>
        <w:t xml:space="preserve">. </w:t>
      </w:r>
      <w:proofErr w:type="spellStart"/>
      <w:r w:rsidRPr="008B4749">
        <w:rPr>
          <w:rFonts w:ascii="Calibri" w:hAnsi="Calibri" w:cs="Calibri"/>
          <w:sz w:val="18"/>
          <w:szCs w:val="18"/>
          <w:lang w:val="en-US"/>
        </w:rPr>
        <w:t>Psicol</w:t>
      </w:r>
      <w:proofErr w:type="spellEnd"/>
      <w:r w:rsidRPr="008B4749">
        <w:rPr>
          <w:rFonts w:ascii="Calibri" w:hAnsi="Calibri" w:cs="Calibri"/>
          <w:sz w:val="18"/>
          <w:szCs w:val="18"/>
          <w:lang w:val="en-US"/>
        </w:rPr>
        <w:t>. 2013 [cited 2022</w:t>
      </w:r>
      <w:r w:rsidR="007A5AB0" w:rsidRPr="008B4749">
        <w:rPr>
          <w:rFonts w:ascii="Calibri" w:hAnsi="Calibri" w:cs="Calibri"/>
          <w:sz w:val="18"/>
          <w:szCs w:val="18"/>
          <w:lang w:val="en-US"/>
        </w:rPr>
        <w:t xml:space="preserve"> May </w:t>
      </w:r>
      <w:r w:rsidRPr="008B4749">
        <w:rPr>
          <w:rFonts w:ascii="Calibri" w:hAnsi="Calibri" w:cs="Calibri"/>
          <w:sz w:val="18"/>
          <w:szCs w:val="18"/>
          <w:lang w:val="en-US"/>
        </w:rPr>
        <w:t xml:space="preserve">14]; 13:25. </w:t>
      </w:r>
      <w:r w:rsidRPr="007A5AB0">
        <w:rPr>
          <w:rFonts w:ascii="Calibri" w:hAnsi="Calibri" w:cs="Calibri"/>
          <w:sz w:val="18"/>
          <w:szCs w:val="18"/>
          <w:lang w:val="en-US"/>
        </w:rPr>
        <w:t xml:space="preserve">Available from: </w:t>
      </w:r>
      <w:hyperlink r:id="rId26" w:history="1">
        <w:r w:rsidRPr="007A5AB0">
          <w:rPr>
            <w:rStyle w:val="Hyperlink"/>
            <w:rFonts w:ascii="Calibri" w:hAnsi="Calibri" w:cs="Calibri"/>
            <w:color w:val="auto"/>
            <w:sz w:val="18"/>
            <w:szCs w:val="18"/>
            <w:u w:val="none"/>
            <w:lang w:val="en-US"/>
          </w:rPr>
          <w:t>http://pepsic.bvsalud.org/pdf/epp/v13n2/v13n2a11.pdf</w:t>
        </w:r>
      </w:hyperlink>
      <w:r w:rsidRPr="007A5AB0">
        <w:rPr>
          <w:rStyle w:val="Hyperlink"/>
          <w:rFonts w:ascii="Calibri" w:hAnsi="Calibri" w:cs="Calibri"/>
          <w:color w:val="auto"/>
          <w:sz w:val="18"/>
          <w:szCs w:val="18"/>
          <w:u w:val="none"/>
          <w:lang w:val="en-US"/>
        </w:rPr>
        <w:t>.</w:t>
      </w:r>
      <w:r w:rsidRPr="007A5AB0">
        <w:rPr>
          <w:rFonts w:ascii="Calibri" w:hAnsi="Calibri" w:cs="Calibri"/>
          <w:sz w:val="18"/>
          <w:szCs w:val="18"/>
          <w:lang w:val="en-US"/>
        </w:rPr>
        <w:t xml:space="preserve"> </w:t>
      </w:r>
    </w:p>
    <w:p w14:paraId="38F5FFDD" w14:textId="5D6381D7" w:rsidR="00EA0138" w:rsidRPr="007A5AB0" w:rsidRDefault="00EA0138" w:rsidP="00EA0138">
      <w:pPr>
        <w:pStyle w:val="PargrafodaLista"/>
        <w:numPr>
          <w:ilvl w:val="0"/>
          <w:numId w:val="30"/>
        </w:numPr>
        <w:pBdr>
          <w:top w:val="nil"/>
          <w:left w:val="nil"/>
          <w:bottom w:val="nil"/>
          <w:right w:val="nil"/>
          <w:between w:val="nil"/>
        </w:pBdr>
        <w:tabs>
          <w:tab w:val="left" w:pos="426"/>
        </w:tabs>
        <w:spacing w:after="0" w:line="240" w:lineRule="auto"/>
        <w:ind w:left="284" w:hanging="284"/>
        <w:contextualSpacing w:val="0"/>
        <w:rPr>
          <w:rFonts w:ascii="Calibri" w:hAnsi="Calibri" w:cs="Calibri"/>
          <w:sz w:val="18"/>
          <w:szCs w:val="18"/>
          <w:lang w:val="en-US"/>
        </w:rPr>
      </w:pPr>
      <w:r w:rsidRPr="007A5AB0">
        <w:rPr>
          <w:rFonts w:ascii="Calibri" w:hAnsi="Calibri" w:cs="Calibri"/>
          <w:sz w:val="18"/>
          <w:szCs w:val="18"/>
        </w:rPr>
        <w:t xml:space="preserve">Passos E, Pedron CD. O homem no contexto gravídico-puerperal: uma revisão integrativa. </w:t>
      </w:r>
      <w:r w:rsidRPr="007A5AB0">
        <w:rPr>
          <w:rFonts w:ascii="Calibri" w:hAnsi="Calibri" w:cs="Calibri"/>
          <w:sz w:val="18"/>
          <w:szCs w:val="18"/>
          <w:lang w:val="en-US"/>
        </w:rPr>
        <w:t xml:space="preserve">Rev Dest Acad. 2020 [cited 2022 Oct 11]; 12(3):448-61. DOI: </w:t>
      </w:r>
      <w:hyperlink r:id="rId27" w:history="1">
        <w:r w:rsidR="007A5AB0" w:rsidRPr="007A5AB0">
          <w:rPr>
            <w:rStyle w:val="Hyperlink"/>
            <w:rFonts w:ascii="Calibri" w:hAnsi="Calibri" w:cs="Calibri"/>
            <w:color w:val="auto"/>
            <w:sz w:val="18"/>
            <w:szCs w:val="18"/>
            <w:u w:val="none"/>
            <w:lang w:val="en-US"/>
          </w:rPr>
          <w:t>http://dx.doi.org/10.22410/issn.2176-3070.v12i3a2020.2713</w:t>
        </w:r>
      </w:hyperlink>
      <w:r w:rsidRPr="007A5AB0">
        <w:rPr>
          <w:rFonts w:ascii="Calibri" w:hAnsi="Calibri" w:cs="Calibri"/>
          <w:sz w:val="18"/>
          <w:szCs w:val="18"/>
          <w:lang w:val="en-US"/>
        </w:rPr>
        <w:t>.</w:t>
      </w:r>
      <w:r w:rsidR="007A5AB0" w:rsidRPr="007A5AB0">
        <w:rPr>
          <w:rFonts w:ascii="Calibri" w:hAnsi="Calibri" w:cs="Calibri"/>
          <w:sz w:val="18"/>
          <w:szCs w:val="18"/>
          <w:lang w:val="en-US"/>
        </w:rPr>
        <w:t xml:space="preserve"> </w:t>
      </w:r>
    </w:p>
    <w:p w14:paraId="506584CB" w14:textId="77D2A9A0" w:rsidR="00EA0138" w:rsidRPr="007A5AB0" w:rsidRDefault="00EA0138" w:rsidP="00EA0138">
      <w:pPr>
        <w:pStyle w:val="PargrafodaLista"/>
        <w:numPr>
          <w:ilvl w:val="0"/>
          <w:numId w:val="30"/>
        </w:numPr>
        <w:pBdr>
          <w:top w:val="nil"/>
          <w:left w:val="nil"/>
          <w:bottom w:val="nil"/>
          <w:right w:val="nil"/>
          <w:between w:val="nil"/>
        </w:pBdr>
        <w:tabs>
          <w:tab w:val="left" w:pos="426"/>
        </w:tabs>
        <w:spacing w:after="0" w:line="240" w:lineRule="auto"/>
        <w:ind w:left="284" w:hanging="284"/>
        <w:contextualSpacing w:val="0"/>
        <w:rPr>
          <w:rFonts w:ascii="Calibri" w:hAnsi="Calibri" w:cs="Calibri"/>
          <w:sz w:val="18"/>
          <w:szCs w:val="18"/>
          <w:lang w:val="en-US"/>
        </w:rPr>
      </w:pPr>
      <w:r w:rsidRPr="007A5AB0">
        <w:rPr>
          <w:rFonts w:ascii="Calibri" w:hAnsi="Calibri" w:cs="Calibri"/>
          <w:sz w:val="18"/>
          <w:szCs w:val="18"/>
        </w:rPr>
        <w:t xml:space="preserve">Instituto Brasileiro de Geografia e Estatística. </w:t>
      </w:r>
      <w:proofErr w:type="spellStart"/>
      <w:r w:rsidRPr="008B4749">
        <w:rPr>
          <w:rFonts w:ascii="Calibri" w:hAnsi="Calibri" w:cs="Calibri"/>
          <w:sz w:val="18"/>
          <w:szCs w:val="18"/>
          <w:lang w:val="en-US"/>
        </w:rPr>
        <w:t>Censo</w:t>
      </w:r>
      <w:proofErr w:type="spellEnd"/>
      <w:r w:rsidRPr="008B4749">
        <w:rPr>
          <w:rFonts w:ascii="Calibri" w:hAnsi="Calibri" w:cs="Calibri"/>
          <w:sz w:val="18"/>
          <w:szCs w:val="18"/>
          <w:lang w:val="en-US"/>
        </w:rPr>
        <w:t xml:space="preserve"> </w:t>
      </w:r>
      <w:proofErr w:type="spellStart"/>
      <w:r w:rsidRPr="008B4749">
        <w:rPr>
          <w:rFonts w:ascii="Calibri" w:hAnsi="Calibri" w:cs="Calibri"/>
          <w:sz w:val="18"/>
          <w:szCs w:val="18"/>
          <w:lang w:val="en-US"/>
        </w:rPr>
        <w:t>demográfico</w:t>
      </w:r>
      <w:proofErr w:type="spellEnd"/>
      <w:r w:rsidRPr="008B4749">
        <w:rPr>
          <w:rFonts w:ascii="Calibri" w:hAnsi="Calibri" w:cs="Calibri"/>
          <w:sz w:val="18"/>
          <w:szCs w:val="18"/>
          <w:lang w:val="en-US"/>
        </w:rPr>
        <w:t xml:space="preserve">: 2010. </w:t>
      </w:r>
      <w:r w:rsidRPr="007A5AB0">
        <w:rPr>
          <w:rFonts w:ascii="Calibri" w:hAnsi="Calibri" w:cs="Calibri"/>
          <w:sz w:val="18"/>
          <w:szCs w:val="18"/>
          <w:lang w:val="en-US"/>
        </w:rPr>
        <w:t>2010 [cited 2022</w:t>
      </w:r>
      <w:r w:rsidR="007A5AB0" w:rsidRPr="007A5AB0">
        <w:rPr>
          <w:rFonts w:ascii="Calibri" w:hAnsi="Calibri" w:cs="Calibri"/>
          <w:sz w:val="18"/>
          <w:szCs w:val="18"/>
          <w:lang w:val="en-US"/>
        </w:rPr>
        <w:t xml:space="preserve"> May </w:t>
      </w:r>
      <w:r w:rsidRPr="007A5AB0">
        <w:rPr>
          <w:rFonts w:ascii="Calibri" w:hAnsi="Calibri" w:cs="Calibri"/>
          <w:sz w:val="18"/>
          <w:szCs w:val="18"/>
          <w:lang w:val="en-US"/>
        </w:rPr>
        <w:t xml:space="preserve">04]. Available from: </w:t>
      </w:r>
      <w:hyperlink r:id="rId28" w:history="1">
        <w:r w:rsidRPr="007A5AB0">
          <w:rPr>
            <w:rStyle w:val="Hyperlink"/>
            <w:rFonts w:ascii="Calibri" w:hAnsi="Calibri" w:cs="Calibri"/>
            <w:color w:val="auto"/>
            <w:sz w:val="18"/>
            <w:szCs w:val="18"/>
            <w:u w:val="none"/>
            <w:lang w:val="en-US"/>
          </w:rPr>
          <w:t>http://cod.ibge.gov.br/7JR</w:t>
        </w:r>
      </w:hyperlink>
      <w:r w:rsidRPr="007A5AB0">
        <w:rPr>
          <w:rFonts w:ascii="Calibri" w:hAnsi="Calibri" w:cs="Calibri"/>
          <w:sz w:val="18"/>
          <w:szCs w:val="18"/>
          <w:lang w:val="en-US"/>
        </w:rPr>
        <w:t>.</w:t>
      </w:r>
    </w:p>
    <w:p w14:paraId="61A452D6" w14:textId="79A36CEB" w:rsidR="00EA0138" w:rsidRPr="007A5AB0" w:rsidRDefault="00EA0138" w:rsidP="00EA0138">
      <w:pPr>
        <w:pStyle w:val="PargrafodaLista"/>
        <w:numPr>
          <w:ilvl w:val="0"/>
          <w:numId w:val="30"/>
        </w:numPr>
        <w:pBdr>
          <w:top w:val="nil"/>
          <w:left w:val="nil"/>
          <w:bottom w:val="nil"/>
          <w:right w:val="nil"/>
          <w:between w:val="nil"/>
        </w:pBdr>
        <w:tabs>
          <w:tab w:val="left" w:pos="426"/>
        </w:tabs>
        <w:spacing w:after="0" w:line="240" w:lineRule="auto"/>
        <w:ind w:left="284" w:hanging="284"/>
        <w:contextualSpacing w:val="0"/>
        <w:rPr>
          <w:rFonts w:ascii="Calibri" w:hAnsi="Calibri" w:cs="Calibri"/>
          <w:sz w:val="18"/>
          <w:szCs w:val="18"/>
        </w:rPr>
      </w:pPr>
      <w:proofErr w:type="spellStart"/>
      <w:r w:rsidRPr="008B4749">
        <w:rPr>
          <w:rFonts w:ascii="Calibri" w:hAnsi="Calibri" w:cs="Calibri"/>
          <w:sz w:val="18"/>
          <w:szCs w:val="18"/>
          <w:lang w:val="en-US"/>
        </w:rPr>
        <w:t>Leite</w:t>
      </w:r>
      <w:proofErr w:type="spellEnd"/>
      <w:r w:rsidRPr="008B4749">
        <w:rPr>
          <w:rFonts w:ascii="Calibri" w:hAnsi="Calibri" w:cs="Calibri"/>
          <w:sz w:val="18"/>
          <w:szCs w:val="18"/>
          <w:lang w:val="en-US"/>
        </w:rPr>
        <w:t xml:space="preserve"> FMC, Luis MA, Amorim MHC, </w:t>
      </w:r>
      <w:proofErr w:type="spellStart"/>
      <w:r w:rsidRPr="008B4749">
        <w:rPr>
          <w:rFonts w:ascii="Calibri" w:hAnsi="Calibri" w:cs="Calibri"/>
          <w:sz w:val="18"/>
          <w:szCs w:val="18"/>
          <w:lang w:val="en-US"/>
        </w:rPr>
        <w:t>Maciel</w:t>
      </w:r>
      <w:proofErr w:type="spellEnd"/>
      <w:r w:rsidRPr="008B4749">
        <w:rPr>
          <w:rFonts w:ascii="Calibri" w:hAnsi="Calibri" w:cs="Calibri"/>
          <w:sz w:val="18"/>
          <w:szCs w:val="18"/>
          <w:lang w:val="en-US"/>
        </w:rPr>
        <w:t xml:space="preserve"> ELN, </w:t>
      </w:r>
      <w:proofErr w:type="spellStart"/>
      <w:r w:rsidRPr="008B4749">
        <w:rPr>
          <w:rFonts w:ascii="Calibri" w:hAnsi="Calibri" w:cs="Calibri"/>
          <w:sz w:val="18"/>
          <w:szCs w:val="18"/>
          <w:lang w:val="en-US"/>
        </w:rPr>
        <w:t>Gigante</w:t>
      </w:r>
      <w:proofErr w:type="spellEnd"/>
      <w:r w:rsidRPr="008B4749">
        <w:rPr>
          <w:rFonts w:ascii="Calibri" w:hAnsi="Calibri" w:cs="Calibri"/>
          <w:sz w:val="18"/>
          <w:szCs w:val="18"/>
          <w:lang w:val="en-US"/>
        </w:rPr>
        <w:t xml:space="preserve"> DP. Violence against women and its association with the intimate partner’s profile: a study with primary care users. </w:t>
      </w:r>
      <w:r w:rsidRPr="007A5AB0">
        <w:rPr>
          <w:rFonts w:ascii="Calibri" w:hAnsi="Calibri" w:cs="Calibri"/>
          <w:sz w:val="18"/>
          <w:szCs w:val="18"/>
        </w:rPr>
        <w:t xml:space="preserve">Rev. Bras. </w:t>
      </w:r>
      <w:proofErr w:type="spellStart"/>
      <w:r w:rsidRPr="007A5AB0">
        <w:rPr>
          <w:rFonts w:ascii="Calibri" w:hAnsi="Calibri" w:cs="Calibri"/>
          <w:sz w:val="18"/>
          <w:szCs w:val="18"/>
        </w:rPr>
        <w:t>Epidemiol</w:t>
      </w:r>
      <w:proofErr w:type="spellEnd"/>
      <w:r w:rsidRPr="007A5AB0">
        <w:rPr>
          <w:rFonts w:ascii="Calibri" w:hAnsi="Calibri" w:cs="Calibri"/>
          <w:sz w:val="18"/>
          <w:szCs w:val="18"/>
        </w:rPr>
        <w:t>. 2019 [</w:t>
      </w:r>
      <w:proofErr w:type="spellStart"/>
      <w:r w:rsidRPr="007A5AB0">
        <w:rPr>
          <w:rFonts w:ascii="Calibri" w:hAnsi="Calibri" w:cs="Calibri"/>
          <w:sz w:val="18"/>
          <w:szCs w:val="18"/>
        </w:rPr>
        <w:t>cited</w:t>
      </w:r>
      <w:proofErr w:type="spellEnd"/>
      <w:r w:rsidRPr="007A5AB0">
        <w:rPr>
          <w:rFonts w:ascii="Calibri" w:hAnsi="Calibri" w:cs="Calibri"/>
          <w:sz w:val="18"/>
          <w:szCs w:val="18"/>
        </w:rPr>
        <w:t xml:space="preserve"> 2022 </w:t>
      </w:r>
      <w:proofErr w:type="spellStart"/>
      <w:r w:rsidRPr="007A5AB0">
        <w:rPr>
          <w:rFonts w:ascii="Calibri" w:hAnsi="Calibri" w:cs="Calibri"/>
          <w:sz w:val="18"/>
          <w:szCs w:val="18"/>
        </w:rPr>
        <w:t>Oct</w:t>
      </w:r>
      <w:proofErr w:type="spellEnd"/>
      <w:r w:rsidRPr="007A5AB0">
        <w:rPr>
          <w:rFonts w:ascii="Calibri" w:hAnsi="Calibri" w:cs="Calibri"/>
          <w:sz w:val="18"/>
          <w:szCs w:val="18"/>
        </w:rPr>
        <w:t xml:space="preserve"> 08]; 22: e190056. DOI: </w:t>
      </w:r>
      <w:hyperlink r:id="rId29" w:history="1">
        <w:r w:rsidRPr="007A5AB0">
          <w:rPr>
            <w:rStyle w:val="Hyperlink"/>
            <w:rFonts w:ascii="Calibri" w:eastAsia="Times New Roman" w:hAnsi="Calibri" w:cs="Calibri"/>
            <w:color w:val="auto"/>
            <w:sz w:val="18"/>
            <w:szCs w:val="18"/>
            <w:u w:val="none"/>
          </w:rPr>
          <w:t>https://doi.org/10.1590/1980-549720190056</w:t>
        </w:r>
      </w:hyperlink>
      <w:r w:rsidRPr="007A5AB0">
        <w:rPr>
          <w:rStyle w:val="Hyperlink"/>
          <w:rFonts w:ascii="Calibri" w:eastAsia="Times New Roman" w:hAnsi="Calibri" w:cs="Calibri"/>
          <w:color w:val="auto"/>
          <w:sz w:val="18"/>
          <w:szCs w:val="18"/>
          <w:u w:val="none"/>
        </w:rPr>
        <w:t>.</w:t>
      </w:r>
      <w:r w:rsidRPr="007A5AB0">
        <w:rPr>
          <w:rFonts w:ascii="Calibri" w:hAnsi="Calibri" w:cs="Calibri"/>
          <w:sz w:val="18"/>
          <w:szCs w:val="18"/>
          <w:highlight w:val="yellow"/>
        </w:rPr>
        <w:t xml:space="preserve"> </w:t>
      </w:r>
    </w:p>
    <w:p w14:paraId="780AB594" w14:textId="57F96408" w:rsidR="00EA0138" w:rsidRPr="007A5AB0" w:rsidRDefault="00EA0138" w:rsidP="00EA0138">
      <w:pPr>
        <w:pStyle w:val="PargrafodaLista"/>
        <w:numPr>
          <w:ilvl w:val="0"/>
          <w:numId w:val="30"/>
        </w:numPr>
        <w:pBdr>
          <w:top w:val="nil"/>
          <w:left w:val="nil"/>
          <w:bottom w:val="nil"/>
          <w:right w:val="nil"/>
          <w:between w:val="nil"/>
        </w:pBdr>
        <w:tabs>
          <w:tab w:val="left" w:pos="426"/>
        </w:tabs>
        <w:spacing w:after="0" w:line="240" w:lineRule="auto"/>
        <w:ind w:left="284" w:hanging="284"/>
        <w:contextualSpacing w:val="0"/>
        <w:rPr>
          <w:rFonts w:ascii="Calibri" w:hAnsi="Calibri" w:cs="Calibri"/>
          <w:sz w:val="18"/>
          <w:szCs w:val="18"/>
        </w:rPr>
      </w:pPr>
      <w:proofErr w:type="spellStart"/>
      <w:r w:rsidRPr="008B4749">
        <w:rPr>
          <w:rFonts w:ascii="Calibri" w:hAnsi="Calibri" w:cs="Calibri"/>
          <w:sz w:val="18"/>
          <w:szCs w:val="18"/>
          <w:lang w:val="en-US"/>
        </w:rPr>
        <w:t>Griep</w:t>
      </w:r>
      <w:proofErr w:type="spellEnd"/>
      <w:r w:rsidRPr="008B4749">
        <w:rPr>
          <w:rFonts w:ascii="Calibri" w:hAnsi="Calibri" w:cs="Calibri"/>
          <w:sz w:val="18"/>
          <w:szCs w:val="18"/>
          <w:lang w:val="en-US"/>
        </w:rPr>
        <w:t xml:space="preserve"> RH, </w:t>
      </w:r>
      <w:proofErr w:type="spellStart"/>
      <w:r w:rsidRPr="008B4749">
        <w:rPr>
          <w:rFonts w:ascii="Calibri" w:hAnsi="Calibri" w:cs="Calibri"/>
          <w:sz w:val="18"/>
          <w:szCs w:val="18"/>
          <w:lang w:val="en-US"/>
        </w:rPr>
        <w:t>Chor</w:t>
      </w:r>
      <w:proofErr w:type="spellEnd"/>
      <w:r w:rsidRPr="008B4749">
        <w:rPr>
          <w:rFonts w:ascii="Calibri" w:hAnsi="Calibri" w:cs="Calibri"/>
          <w:sz w:val="18"/>
          <w:szCs w:val="18"/>
          <w:lang w:val="en-US"/>
        </w:rPr>
        <w:t xml:space="preserve"> D, </w:t>
      </w:r>
      <w:proofErr w:type="spellStart"/>
      <w:r w:rsidRPr="008B4749">
        <w:rPr>
          <w:rFonts w:ascii="Calibri" w:hAnsi="Calibri" w:cs="Calibri"/>
          <w:sz w:val="18"/>
          <w:szCs w:val="18"/>
          <w:lang w:val="en-US"/>
        </w:rPr>
        <w:t>Faerstein</w:t>
      </w:r>
      <w:proofErr w:type="spellEnd"/>
      <w:r w:rsidRPr="008B4749">
        <w:rPr>
          <w:rFonts w:ascii="Calibri" w:hAnsi="Calibri" w:cs="Calibri"/>
          <w:sz w:val="18"/>
          <w:szCs w:val="18"/>
          <w:lang w:val="en-US"/>
        </w:rPr>
        <w:t xml:space="preserve"> E, Werneck GL, Lopes CS. Construct validity scale of Social Support from the Medical Outcomes Study adapted to Portuguese in Pro study–Health. </w:t>
      </w:r>
      <w:r w:rsidRPr="007A5AB0">
        <w:rPr>
          <w:rFonts w:ascii="Calibri" w:hAnsi="Calibri" w:cs="Calibri"/>
          <w:sz w:val="18"/>
          <w:szCs w:val="18"/>
        </w:rPr>
        <w:t>Cad. Saúde Pública. 2005 [</w:t>
      </w:r>
      <w:proofErr w:type="spellStart"/>
      <w:r w:rsidRPr="007A5AB0">
        <w:rPr>
          <w:rFonts w:ascii="Calibri" w:hAnsi="Calibri" w:cs="Calibri"/>
          <w:sz w:val="18"/>
          <w:szCs w:val="18"/>
        </w:rPr>
        <w:t>cited</w:t>
      </w:r>
      <w:proofErr w:type="spellEnd"/>
      <w:r w:rsidRPr="007A5AB0">
        <w:rPr>
          <w:rFonts w:ascii="Calibri" w:hAnsi="Calibri" w:cs="Calibri"/>
          <w:sz w:val="18"/>
          <w:szCs w:val="18"/>
        </w:rPr>
        <w:t xml:space="preserve"> 2022</w:t>
      </w:r>
      <w:r w:rsidR="007A5AB0" w:rsidRPr="007A5AB0">
        <w:rPr>
          <w:rFonts w:ascii="Calibri" w:hAnsi="Calibri" w:cs="Calibri"/>
          <w:sz w:val="18"/>
          <w:szCs w:val="18"/>
        </w:rPr>
        <w:t xml:space="preserve"> </w:t>
      </w:r>
      <w:proofErr w:type="spellStart"/>
      <w:r w:rsidR="007A5AB0" w:rsidRPr="007A5AB0">
        <w:rPr>
          <w:rFonts w:ascii="Calibri" w:hAnsi="Calibri" w:cs="Calibri"/>
          <w:sz w:val="18"/>
          <w:szCs w:val="18"/>
        </w:rPr>
        <w:t>Jun</w:t>
      </w:r>
      <w:proofErr w:type="spellEnd"/>
      <w:r w:rsidR="007A5AB0" w:rsidRPr="007A5AB0">
        <w:rPr>
          <w:rFonts w:ascii="Calibri" w:hAnsi="Calibri" w:cs="Calibri"/>
          <w:sz w:val="18"/>
          <w:szCs w:val="18"/>
        </w:rPr>
        <w:t xml:space="preserve"> </w:t>
      </w:r>
      <w:r w:rsidRPr="007A5AB0">
        <w:rPr>
          <w:rFonts w:ascii="Calibri" w:hAnsi="Calibri" w:cs="Calibri"/>
          <w:sz w:val="18"/>
          <w:szCs w:val="18"/>
        </w:rPr>
        <w:t xml:space="preserve">24]; 21:703–14. DOI: </w:t>
      </w:r>
      <w:hyperlink r:id="rId30" w:history="1">
        <w:r w:rsidR="007A5AB0" w:rsidRPr="007A5AB0">
          <w:rPr>
            <w:rStyle w:val="Hyperlink"/>
            <w:rFonts w:ascii="Calibri" w:hAnsi="Calibri" w:cs="Calibri"/>
            <w:color w:val="auto"/>
            <w:sz w:val="18"/>
            <w:szCs w:val="18"/>
            <w:u w:val="none"/>
          </w:rPr>
          <w:t>https://doi.org/10.1590/S0102-311X2005000300004</w:t>
        </w:r>
      </w:hyperlink>
      <w:r w:rsidRPr="007A5AB0">
        <w:rPr>
          <w:rFonts w:ascii="Calibri" w:hAnsi="Calibri" w:cs="Calibri"/>
          <w:sz w:val="18"/>
          <w:szCs w:val="18"/>
        </w:rPr>
        <w:t>.</w:t>
      </w:r>
      <w:r w:rsidR="007A5AB0" w:rsidRPr="007A5AB0">
        <w:rPr>
          <w:rFonts w:ascii="Calibri" w:hAnsi="Calibri" w:cs="Calibri"/>
          <w:sz w:val="18"/>
          <w:szCs w:val="18"/>
        </w:rPr>
        <w:t xml:space="preserve"> </w:t>
      </w:r>
    </w:p>
    <w:p w14:paraId="4DE4E6CD" w14:textId="7E392304" w:rsidR="00EA0138" w:rsidRPr="007A5AB0" w:rsidRDefault="00EA0138" w:rsidP="00EA0138">
      <w:pPr>
        <w:pStyle w:val="PargrafodaLista"/>
        <w:numPr>
          <w:ilvl w:val="0"/>
          <w:numId w:val="30"/>
        </w:numPr>
        <w:pBdr>
          <w:top w:val="nil"/>
          <w:left w:val="nil"/>
          <w:bottom w:val="nil"/>
          <w:right w:val="nil"/>
          <w:between w:val="nil"/>
        </w:pBdr>
        <w:tabs>
          <w:tab w:val="left" w:pos="426"/>
        </w:tabs>
        <w:spacing w:after="0" w:line="240" w:lineRule="auto"/>
        <w:ind w:left="284" w:hanging="284"/>
        <w:contextualSpacing w:val="0"/>
        <w:rPr>
          <w:rFonts w:ascii="Calibri" w:hAnsi="Calibri" w:cs="Calibri"/>
          <w:sz w:val="18"/>
          <w:szCs w:val="18"/>
        </w:rPr>
      </w:pPr>
      <w:proofErr w:type="spellStart"/>
      <w:r w:rsidRPr="007A5AB0">
        <w:rPr>
          <w:rFonts w:ascii="Calibri" w:hAnsi="Calibri" w:cs="Calibri"/>
          <w:sz w:val="18"/>
          <w:szCs w:val="18"/>
        </w:rPr>
        <w:t>Schraiber</w:t>
      </w:r>
      <w:proofErr w:type="spellEnd"/>
      <w:r w:rsidRPr="007A5AB0">
        <w:rPr>
          <w:rFonts w:ascii="Calibri" w:hAnsi="Calibri" w:cs="Calibri"/>
          <w:sz w:val="18"/>
          <w:szCs w:val="18"/>
        </w:rPr>
        <w:t xml:space="preserve"> LB, Latorre MRDO, França JRI, </w:t>
      </w:r>
      <w:proofErr w:type="spellStart"/>
      <w:r w:rsidRPr="007A5AB0">
        <w:rPr>
          <w:rFonts w:ascii="Calibri" w:hAnsi="Calibri" w:cs="Calibri"/>
          <w:sz w:val="18"/>
          <w:szCs w:val="18"/>
        </w:rPr>
        <w:t>Segri</w:t>
      </w:r>
      <w:proofErr w:type="spellEnd"/>
      <w:r w:rsidRPr="007A5AB0">
        <w:rPr>
          <w:rFonts w:ascii="Calibri" w:hAnsi="Calibri" w:cs="Calibri"/>
          <w:sz w:val="18"/>
          <w:szCs w:val="18"/>
        </w:rPr>
        <w:t xml:space="preserve"> NJ, D’Oliveira AFPL. </w:t>
      </w:r>
      <w:r w:rsidRPr="008B4749">
        <w:rPr>
          <w:rFonts w:ascii="Calibri" w:hAnsi="Calibri" w:cs="Calibri"/>
          <w:sz w:val="18"/>
          <w:szCs w:val="18"/>
          <w:lang w:val="en-US"/>
        </w:rPr>
        <w:t xml:space="preserve">Validity of the WHO VAW study instrument for estimating gender-based violence against women. </w:t>
      </w:r>
      <w:r w:rsidRPr="007A5AB0">
        <w:rPr>
          <w:rFonts w:ascii="Calibri" w:hAnsi="Calibri" w:cs="Calibri"/>
          <w:sz w:val="18"/>
          <w:szCs w:val="18"/>
        </w:rPr>
        <w:t>Rev. saúde pública. 2010 [</w:t>
      </w:r>
      <w:proofErr w:type="spellStart"/>
      <w:r w:rsidRPr="007A5AB0">
        <w:rPr>
          <w:rFonts w:ascii="Calibri" w:hAnsi="Calibri" w:cs="Calibri"/>
          <w:sz w:val="18"/>
          <w:szCs w:val="18"/>
        </w:rPr>
        <w:t>cited</w:t>
      </w:r>
      <w:proofErr w:type="spellEnd"/>
      <w:r w:rsidRPr="007A5AB0">
        <w:rPr>
          <w:rFonts w:ascii="Calibri" w:hAnsi="Calibri" w:cs="Calibri"/>
          <w:sz w:val="18"/>
          <w:szCs w:val="18"/>
        </w:rPr>
        <w:t xml:space="preserve"> 2022</w:t>
      </w:r>
      <w:r w:rsidR="007A5AB0" w:rsidRPr="007A5AB0">
        <w:rPr>
          <w:rFonts w:ascii="Calibri" w:hAnsi="Calibri" w:cs="Calibri"/>
          <w:sz w:val="18"/>
          <w:szCs w:val="18"/>
        </w:rPr>
        <w:t xml:space="preserve"> May </w:t>
      </w:r>
      <w:r w:rsidRPr="007A5AB0">
        <w:rPr>
          <w:rFonts w:ascii="Calibri" w:hAnsi="Calibri" w:cs="Calibri"/>
          <w:sz w:val="18"/>
          <w:szCs w:val="18"/>
        </w:rPr>
        <w:t xml:space="preserve">13]; 44:658–66. DOI: </w:t>
      </w:r>
      <w:hyperlink r:id="rId31" w:history="1">
        <w:r w:rsidR="007A5AB0" w:rsidRPr="007A5AB0">
          <w:rPr>
            <w:rStyle w:val="Hyperlink"/>
            <w:rFonts w:ascii="Calibri" w:hAnsi="Calibri" w:cs="Calibri"/>
            <w:color w:val="auto"/>
            <w:sz w:val="18"/>
            <w:szCs w:val="18"/>
            <w:u w:val="none"/>
          </w:rPr>
          <w:t>https://doi.org/10.1590/s0034-89102010000400009</w:t>
        </w:r>
      </w:hyperlink>
      <w:r w:rsidRPr="007A5AB0">
        <w:rPr>
          <w:rFonts w:ascii="Calibri" w:hAnsi="Calibri" w:cs="Calibri"/>
          <w:sz w:val="18"/>
          <w:szCs w:val="18"/>
        </w:rPr>
        <w:t>.</w:t>
      </w:r>
      <w:r w:rsidR="007A5AB0" w:rsidRPr="007A5AB0">
        <w:rPr>
          <w:rFonts w:ascii="Calibri" w:hAnsi="Calibri" w:cs="Calibri"/>
          <w:sz w:val="18"/>
          <w:szCs w:val="18"/>
        </w:rPr>
        <w:t xml:space="preserve"> </w:t>
      </w:r>
    </w:p>
    <w:p w14:paraId="61772003" w14:textId="6F185E1C" w:rsidR="00EA0138" w:rsidRPr="007A5AB0" w:rsidRDefault="00EA0138" w:rsidP="00EA0138">
      <w:pPr>
        <w:pStyle w:val="PargrafodaLista"/>
        <w:numPr>
          <w:ilvl w:val="0"/>
          <w:numId w:val="30"/>
        </w:numPr>
        <w:pBdr>
          <w:top w:val="nil"/>
          <w:left w:val="nil"/>
          <w:bottom w:val="nil"/>
          <w:right w:val="nil"/>
          <w:between w:val="nil"/>
        </w:pBdr>
        <w:tabs>
          <w:tab w:val="left" w:pos="426"/>
        </w:tabs>
        <w:spacing w:after="0" w:line="240" w:lineRule="auto"/>
        <w:ind w:left="284" w:hanging="284"/>
        <w:contextualSpacing w:val="0"/>
        <w:rPr>
          <w:rFonts w:ascii="Calibri" w:hAnsi="Calibri" w:cs="Calibri"/>
          <w:sz w:val="18"/>
          <w:szCs w:val="18"/>
          <w:lang w:val="en-US"/>
        </w:rPr>
      </w:pPr>
      <w:r w:rsidRPr="007A5AB0">
        <w:rPr>
          <w:rFonts w:ascii="Calibri" w:hAnsi="Calibri" w:cs="Calibri"/>
          <w:sz w:val="18"/>
          <w:szCs w:val="18"/>
        </w:rPr>
        <w:t xml:space="preserve">Almeida LIV, Ramos SB, Figueiredo GLA. </w:t>
      </w:r>
      <w:r w:rsidRPr="007A5AB0">
        <w:rPr>
          <w:rFonts w:ascii="Calibri" w:hAnsi="Calibri" w:cs="Calibri"/>
          <w:sz w:val="18"/>
          <w:szCs w:val="18"/>
          <w:lang w:val="en-US"/>
        </w:rPr>
        <w:t>Support and social network in the urban context: Perceptions of mothers of premature children. Aletheia. 2019 [cited 2022</w:t>
      </w:r>
      <w:r w:rsidR="007A5AB0" w:rsidRPr="007A5AB0">
        <w:rPr>
          <w:rFonts w:ascii="Calibri" w:hAnsi="Calibri" w:cs="Calibri"/>
          <w:sz w:val="18"/>
          <w:szCs w:val="18"/>
          <w:lang w:val="en-US"/>
        </w:rPr>
        <w:t xml:space="preserve"> May </w:t>
      </w:r>
      <w:r w:rsidRPr="007A5AB0">
        <w:rPr>
          <w:rFonts w:ascii="Calibri" w:hAnsi="Calibri" w:cs="Calibri"/>
          <w:sz w:val="18"/>
          <w:szCs w:val="18"/>
          <w:lang w:val="en-US"/>
        </w:rPr>
        <w:t xml:space="preserve">28]; 52(1):21-36. Available from: </w:t>
      </w:r>
      <w:hyperlink r:id="rId32" w:history="1">
        <w:r w:rsidRPr="007A5AB0">
          <w:rPr>
            <w:rStyle w:val="Hyperlink"/>
            <w:rFonts w:ascii="Calibri" w:hAnsi="Calibri" w:cs="Calibri"/>
            <w:color w:val="auto"/>
            <w:sz w:val="18"/>
            <w:szCs w:val="18"/>
            <w:u w:val="none"/>
            <w:lang w:val="en-US"/>
          </w:rPr>
          <w:t>http://pepsic.bvsalud.org/pdf/aletheia/v52n1/v52n1a03.pdf</w:t>
        </w:r>
      </w:hyperlink>
      <w:r w:rsidRPr="007A5AB0">
        <w:rPr>
          <w:rStyle w:val="Hyperlink"/>
          <w:rFonts w:ascii="Calibri" w:hAnsi="Calibri" w:cs="Calibri"/>
          <w:color w:val="auto"/>
          <w:sz w:val="18"/>
          <w:szCs w:val="18"/>
          <w:u w:val="none"/>
          <w:lang w:val="en-US"/>
        </w:rPr>
        <w:t>.</w:t>
      </w:r>
      <w:r w:rsidRPr="007A5AB0">
        <w:rPr>
          <w:rFonts w:ascii="Calibri" w:hAnsi="Calibri" w:cs="Calibri"/>
          <w:sz w:val="18"/>
          <w:szCs w:val="18"/>
          <w:lang w:val="en-US"/>
        </w:rPr>
        <w:t xml:space="preserve">  </w:t>
      </w:r>
    </w:p>
    <w:p w14:paraId="3213EF41" w14:textId="179A63B3" w:rsidR="00EA0138" w:rsidRPr="007A5AB0" w:rsidRDefault="00EA0138" w:rsidP="00EA0138">
      <w:pPr>
        <w:pStyle w:val="PargrafodaLista"/>
        <w:numPr>
          <w:ilvl w:val="0"/>
          <w:numId w:val="30"/>
        </w:numPr>
        <w:pBdr>
          <w:top w:val="nil"/>
          <w:left w:val="nil"/>
          <w:bottom w:val="nil"/>
          <w:right w:val="nil"/>
          <w:between w:val="nil"/>
        </w:pBdr>
        <w:tabs>
          <w:tab w:val="left" w:pos="426"/>
        </w:tabs>
        <w:spacing w:after="0" w:line="240" w:lineRule="auto"/>
        <w:ind w:left="284" w:hanging="284"/>
        <w:contextualSpacing w:val="0"/>
        <w:rPr>
          <w:rFonts w:ascii="Calibri" w:hAnsi="Calibri" w:cs="Calibri"/>
          <w:sz w:val="18"/>
          <w:szCs w:val="18"/>
        </w:rPr>
      </w:pPr>
      <w:r w:rsidRPr="007A5AB0">
        <w:rPr>
          <w:rFonts w:ascii="Calibri" w:hAnsi="Calibri" w:cs="Calibri"/>
          <w:sz w:val="18"/>
          <w:szCs w:val="18"/>
        </w:rPr>
        <w:t>Oliveira EKF, Barbosa LDCS. Assistência de enfermagem à mulher com depressão puerperal na assistência básica: uma revisão integrativa. RECIMA21. 2022 [</w:t>
      </w:r>
      <w:proofErr w:type="spellStart"/>
      <w:r w:rsidRPr="007A5AB0">
        <w:rPr>
          <w:rFonts w:ascii="Calibri" w:hAnsi="Calibri" w:cs="Calibri"/>
          <w:sz w:val="18"/>
          <w:szCs w:val="18"/>
        </w:rPr>
        <w:t>cited</w:t>
      </w:r>
      <w:proofErr w:type="spellEnd"/>
      <w:r w:rsidRPr="007A5AB0">
        <w:rPr>
          <w:rFonts w:ascii="Calibri" w:hAnsi="Calibri" w:cs="Calibri"/>
          <w:sz w:val="18"/>
          <w:szCs w:val="18"/>
        </w:rPr>
        <w:t xml:space="preserve"> 2022 </w:t>
      </w:r>
      <w:proofErr w:type="spellStart"/>
      <w:r w:rsidRPr="007A5AB0">
        <w:rPr>
          <w:rFonts w:ascii="Calibri" w:hAnsi="Calibri" w:cs="Calibri"/>
          <w:sz w:val="18"/>
          <w:szCs w:val="18"/>
        </w:rPr>
        <w:t>Oct</w:t>
      </w:r>
      <w:proofErr w:type="spellEnd"/>
      <w:r w:rsidRPr="007A5AB0">
        <w:rPr>
          <w:rFonts w:ascii="Calibri" w:hAnsi="Calibri" w:cs="Calibri"/>
          <w:sz w:val="18"/>
          <w:szCs w:val="18"/>
        </w:rPr>
        <w:t xml:space="preserve"> 10]; 3(1):e351544. DOI: </w:t>
      </w:r>
      <w:hyperlink r:id="rId33" w:history="1">
        <w:r w:rsidRPr="007A5AB0">
          <w:rPr>
            <w:rStyle w:val="Hyperlink"/>
            <w:rFonts w:ascii="Calibri" w:hAnsi="Calibri" w:cs="Calibri"/>
            <w:color w:val="auto"/>
            <w:sz w:val="18"/>
            <w:szCs w:val="18"/>
            <w:u w:val="none"/>
          </w:rPr>
          <w:t>https://doi.org/10.47820/recima21.v3i1.1544</w:t>
        </w:r>
      </w:hyperlink>
      <w:r w:rsidRPr="007A5AB0">
        <w:rPr>
          <w:rStyle w:val="Hyperlink"/>
          <w:rFonts w:ascii="Calibri" w:hAnsi="Calibri" w:cs="Calibri"/>
          <w:color w:val="auto"/>
          <w:sz w:val="18"/>
          <w:szCs w:val="18"/>
          <w:u w:val="none"/>
        </w:rPr>
        <w:t>.</w:t>
      </w:r>
    </w:p>
    <w:p w14:paraId="41CE5420" w14:textId="38385DD1" w:rsidR="00EA0138" w:rsidRPr="008B4749" w:rsidRDefault="00EA0138" w:rsidP="00EA0138">
      <w:pPr>
        <w:pStyle w:val="PargrafodaLista"/>
        <w:numPr>
          <w:ilvl w:val="0"/>
          <w:numId w:val="30"/>
        </w:numPr>
        <w:pBdr>
          <w:top w:val="nil"/>
          <w:left w:val="nil"/>
          <w:bottom w:val="nil"/>
          <w:right w:val="nil"/>
          <w:between w:val="nil"/>
        </w:pBdr>
        <w:tabs>
          <w:tab w:val="left" w:pos="426"/>
        </w:tabs>
        <w:spacing w:after="0" w:line="240" w:lineRule="auto"/>
        <w:ind w:left="284" w:hanging="284"/>
        <w:contextualSpacing w:val="0"/>
        <w:rPr>
          <w:rFonts w:ascii="Calibri" w:hAnsi="Calibri" w:cs="Calibri"/>
          <w:sz w:val="18"/>
          <w:szCs w:val="18"/>
          <w:lang w:val="en-US"/>
        </w:rPr>
      </w:pPr>
      <w:r w:rsidRPr="008B4749">
        <w:rPr>
          <w:rFonts w:ascii="Calibri" w:hAnsi="Calibri" w:cs="Calibri"/>
          <w:sz w:val="18"/>
          <w:szCs w:val="18"/>
          <w:lang w:val="en-US"/>
        </w:rPr>
        <w:t xml:space="preserve">Kinser PA, Thacker LR, </w:t>
      </w:r>
      <w:proofErr w:type="spellStart"/>
      <w:r w:rsidRPr="008B4749">
        <w:rPr>
          <w:rFonts w:ascii="Calibri" w:hAnsi="Calibri" w:cs="Calibri"/>
          <w:sz w:val="18"/>
          <w:szCs w:val="18"/>
          <w:lang w:val="en-US"/>
        </w:rPr>
        <w:t>Lapato</w:t>
      </w:r>
      <w:proofErr w:type="spellEnd"/>
      <w:r w:rsidRPr="008B4749">
        <w:rPr>
          <w:rFonts w:ascii="Calibri" w:hAnsi="Calibri" w:cs="Calibri"/>
          <w:sz w:val="18"/>
          <w:szCs w:val="18"/>
          <w:lang w:val="en-US"/>
        </w:rPr>
        <w:t xml:space="preserve"> D, Wagner S, Roberson-Nay R, </w:t>
      </w:r>
      <w:proofErr w:type="spellStart"/>
      <w:r w:rsidRPr="008B4749">
        <w:rPr>
          <w:rFonts w:ascii="Calibri" w:hAnsi="Calibri" w:cs="Calibri"/>
          <w:sz w:val="18"/>
          <w:szCs w:val="18"/>
          <w:lang w:val="en-US"/>
        </w:rPr>
        <w:t>Jobe</w:t>
      </w:r>
      <w:proofErr w:type="spellEnd"/>
      <w:r w:rsidRPr="008B4749">
        <w:rPr>
          <w:rFonts w:ascii="Calibri" w:hAnsi="Calibri" w:cs="Calibri"/>
          <w:sz w:val="18"/>
          <w:szCs w:val="18"/>
          <w:lang w:val="en-US"/>
        </w:rPr>
        <w:t xml:space="preserve">-Shields L, et al. Depressive Symptom Prevalence and Predictors in the First Half of Pregnancy. J women’s health. 2018 [cited 2022 Oct 25]; 27(3):369-76. DOI: </w:t>
      </w:r>
      <w:hyperlink r:id="rId34" w:history="1">
        <w:r w:rsidRPr="007A5AB0">
          <w:rPr>
            <w:rStyle w:val="Hyperlink"/>
            <w:rFonts w:ascii="Calibri" w:hAnsi="Calibri" w:cs="Calibri"/>
            <w:color w:val="auto"/>
            <w:sz w:val="18"/>
            <w:szCs w:val="18"/>
            <w:u w:val="none"/>
            <w:lang w:val="en-US"/>
          </w:rPr>
          <w:t>https://doi.org/10.1089%2Fjwh.2017.6426</w:t>
        </w:r>
      </w:hyperlink>
      <w:r w:rsidRPr="007A5AB0">
        <w:rPr>
          <w:rStyle w:val="Hyperlink"/>
          <w:rFonts w:ascii="Calibri" w:hAnsi="Calibri" w:cs="Calibri"/>
          <w:color w:val="auto"/>
          <w:sz w:val="18"/>
          <w:szCs w:val="18"/>
          <w:u w:val="none"/>
          <w:lang w:val="en-US"/>
        </w:rPr>
        <w:t>.</w:t>
      </w:r>
      <w:r w:rsidRPr="008B4749">
        <w:rPr>
          <w:rFonts w:ascii="Calibri" w:hAnsi="Calibri" w:cs="Calibri"/>
          <w:sz w:val="18"/>
          <w:szCs w:val="18"/>
          <w:lang w:val="en-US"/>
        </w:rPr>
        <w:t xml:space="preserve">  </w:t>
      </w:r>
    </w:p>
    <w:p w14:paraId="237E1C5B" w14:textId="134743AB" w:rsidR="00EA0138" w:rsidRPr="007A5AB0" w:rsidRDefault="00EA0138" w:rsidP="00EA0138">
      <w:pPr>
        <w:pStyle w:val="PargrafodaLista"/>
        <w:numPr>
          <w:ilvl w:val="0"/>
          <w:numId w:val="30"/>
        </w:numPr>
        <w:pBdr>
          <w:top w:val="nil"/>
          <w:left w:val="nil"/>
          <w:bottom w:val="nil"/>
          <w:right w:val="nil"/>
          <w:between w:val="nil"/>
        </w:pBdr>
        <w:tabs>
          <w:tab w:val="left" w:pos="426"/>
        </w:tabs>
        <w:spacing w:after="0" w:line="240" w:lineRule="auto"/>
        <w:ind w:left="284" w:hanging="284"/>
        <w:contextualSpacing w:val="0"/>
        <w:rPr>
          <w:rFonts w:ascii="Calibri" w:hAnsi="Calibri" w:cs="Calibri"/>
          <w:sz w:val="18"/>
          <w:szCs w:val="18"/>
          <w:lang w:val="en-US"/>
        </w:rPr>
      </w:pPr>
      <w:r w:rsidRPr="007A5AB0">
        <w:rPr>
          <w:rFonts w:ascii="Calibri" w:hAnsi="Calibri" w:cs="Calibri"/>
          <w:sz w:val="18"/>
          <w:szCs w:val="18"/>
        </w:rPr>
        <w:t xml:space="preserve">Maffei B, Menezes M, </w:t>
      </w:r>
      <w:proofErr w:type="spellStart"/>
      <w:r w:rsidRPr="007A5AB0">
        <w:rPr>
          <w:rFonts w:ascii="Calibri" w:hAnsi="Calibri" w:cs="Calibri"/>
          <w:sz w:val="18"/>
          <w:szCs w:val="18"/>
        </w:rPr>
        <w:t>Crepaldi</w:t>
      </w:r>
      <w:proofErr w:type="spellEnd"/>
      <w:r w:rsidRPr="007A5AB0">
        <w:rPr>
          <w:rFonts w:ascii="Calibri" w:hAnsi="Calibri" w:cs="Calibri"/>
          <w:sz w:val="18"/>
          <w:szCs w:val="18"/>
        </w:rPr>
        <w:t xml:space="preserve"> MA. </w:t>
      </w:r>
      <w:r w:rsidRPr="008B4749">
        <w:rPr>
          <w:rFonts w:ascii="Calibri" w:hAnsi="Calibri" w:cs="Calibri"/>
          <w:sz w:val="18"/>
          <w:szCs w:val="18"/>
          <w:lang w:val="en-US"/>
        </w:rPr>
        <w:t xml:space="preserve">Significant social network in the gestational process: an integrative review. </w:t>
      </w:r>
      <w:r w:rsidRPr="007A5AB0">
        <w:rPr>
          <w:rFonts w:ascii="Calibri" w:hAnsi="Calibri" w:cs="Calibri"/>
          <w:sz w:val="18"/>
          <w:szCs w:val="18"/>
          <w:lang w:val="en-US"/>
        </w:rPr>
        <w:t xml:space="preserve">Rev. SBPH. 2019 [cited 2022 Oct 25]; 22(1):216-37. Available from: </w:t>
      </w:r>
      <w:hyperlink r:id="rId35" w:history="1">
        <w:r w:rsidRPr="007A5AB0">
          <w:rPr>
            <w:rStyle w:val="Hyperlink"/>
            <w:rFonts w:ascii="Calibri" w:hAnsi="Calibri" w:cs="Calibri"/>
            <w:color w:val="auto"/>
            <w:sz w:val="18"/>
            <w:szCs w:val="18"/>
            <w:u w:val="none"/>
            <w:lang w:val="en-US"/>
          </w:rPr>
          <w:t>http://pepsic.bvsalud.org/pdf/rsbph/v22n1/v22n1a12.pdf</w:t>
        </w:r>
      </w:hyperlink>
      <w:r w:rsidRPr="007A5AB0">
        <w:rPr>
          <w:rStyle w:val="Hyperlink"/>
          <w:rFonts w:ascii="Calibri" w:hAnsi="Calibri" w:cs="Calibri"/>
          <w:color w:val="auto"/>
          <w:sz w:val="18"/>
          <w:szCs w:val="18"/>
          <w:u w:val="none"/>
          <w:lang w:val="en-US"/>
        </w:rPr>
        <w:t>.</w:t>
      </w:r>
      <w:r w:rsidRPr="007A5AB0">
        <w:rPr>
          <w:rFonts w:ascii="Calibri" w:hAnsi="Calibri" w:cs="Calibri"/>
          <w:sz w:val="18"/>
          <w:szCs w:val="18"/>
          <w:lang w:val="en-US"/>
        </w:rPr>
        <w:t xml:space="preserve"> </w:t>
      </w:r>
    </w:p>
    <w:p w14:paraId="38128289" w14:textId="378C9F2E" w:rsidR="00EA0138" w:rsidRPr="00231A70" w:rsidRDefault="00EA0138" w:rsidP="00EA0138">
      <w:pPr>
        <w:pStyle w:val="PargrafodaLista"/>
        <w:numPr>
          <w:ilvl w:val="0"/>
          <w:numId w:val="30"/>
        </w:numPr>
        <w:pBdr>
          <w:top w:val="nil"/>
          <w:left w:val="nil"/>
          <w:bottom w:val="nil"/>
          <w:right w:val="nil"/>
          <w:between w:val="nil"/>
        </w:pBdr>
        <w:tabs>
          <w:tab w:val="left" w:pos="426"/>
        </w:tabs>
        <w:spacing w:after="0" w:line="240" w:lineRule="auto"/>
        <w:ind w:left="284" w:hanging="284"/>
        <w:contextualSpacing w:val="0"/>
        <w:rPr>
          <w:rFonts w:ascii="Calibri" w:hAnsi="Calibri" w:cs="Calibri"/>
          <w:spacing w:val="-3"/>
          <w:sz w:val="18"/>
          <w:szCs w:val="18"/>
          <w:lang w:val="en-US"/>
        </w:rPr>
      </w:pPr>
      <w:r w:rsidRPr="00231A70">
        <w:rPr>
          <w:rFonts w:ascii="Calibri" w:hAnsi="Calibri" w:cs="Calibri"/>
          <w:spacing w:val="-3"/>
          <w:sz w:val="18"/>
          <w:szCs w:val="18"/>
        </w:rPr>
        <w:t xml:space="preserve">Lisboa T, Silva WR, Alexandre JM, Beltrame TS. </w:t>
      </w:r>
      <w:r w:rsidRPr="00231A70">
        <w:rPr>
          <w:rFonts w:ascii="Calibri" w:hAnsi="Calibri" w:cs="Calibri"/>
          <w:spacing w:val="-3"/>
          <w:sz w:val="18"/>
          <w:szCs w:val="18"/>
          <w:lang w:val="en-US"/>
        </w:rPr>
        <w:t xml:space="preserve">Social support of family and friends for the practice of physical activity of adolescents: a systematic review. Cad. </w:t>
      </w:r>
      <w:proofErr w:type="spellStart"/>
      <w:r w:rsidRPr="00231A70">
        <w:rPr>
          <w:rFonts w:ascii="Calibri" w:hAnsi="Calibri" w:cs="Calibri"/>
          <w:spacing w:val="-3"/>
          <w:sz w:val="18"/>
          <w:szCs w:val="18"/>
          <w:lang w:val="en-US"/>
        </w:rPr>
        <w:t>saúde</w:t>
      </w:r>
      <w:proofErr w:type="spellEnd"/>
      <w:r w:rsidRPr="00231A70">
        <w:rPr>
          <w:rFonts w:ascii="Calibri" w:hAnsi="Calibri" w:cs="Calibri"/>
          <w:spacing w:val="-3"/>
          <w:sz w:val="18"/>
          <w:szCs w:val="18"/>
          <w:lang w:val="en-US"/>
        </w:rPr>
        <w:t xml:space="preserve"> </w:t>
      </w:r>
      <w:proofErr w:type="spellStart"/>
      <w:r w:rsidRPr="00231A70">
        <w:rPr>
          <w:rFonts w:ascii="Calibri" w:hAnsi="Calibri" w:cs="Calibri"/>
          <w:spacing w:val="-3"/>
          <w:sz w:val="18"/>
          <w:szCs w:val="18"/>
          <w:lang w:val="en-US"/>
        </w:rPr>
        <w:t>colet</w:t>
      </w:r>
      <w:proofErr w:type="spellEnd"/>
      <w:r w:rsidRPr="00231A70">
        <w:rPr>
          <w:rFonts w:ascii="Calibri" w:hAnsi="Calibri" w:cs="Calibri"/>
          <w:spacing w:val="-3"/>
          <w:sz w:val="18"/>
          <w:szCs w:val="18"/>
          <w:lang w:val="en-US"/>
        </w:rPr>
        <w:t xml:space="preserve">. 2018 [cited 2022 Oct 10];26(4):351-9. DOI: </w:t>
      </w:r>
      <w:hyperlink r:id="rId36" w:history="1">
        <w:r w:rsidR="007A5AB0" w:rsidRPr="00231A70">
          <w:rPr>
            <w:rStyle w:val="Hyperlink"/>
            <w:rFonts w:ascii="Calibri" w:hAnsi="Calibri" w:cs="Calibri"/>
            <w:color w:val="auto"/>
            <w:spacing w:val="-3"/>
            <w:sz w:val="18"/>
            <w:szCs w:val="18"/>
            <w:u w:val="none"/>
            <w:lang w:val="en-US"/>
          </w:rPr>
          <w:t>https://doi.org/10.1590/1414-462X201800040463</w:t>
        </w:r>
      </w:hyperlink>
      <w:r w:rsidRPr="00231A70">
        <w:rPr>
          <w:rFonts w:ascii="Calibri" w:hAnsi="Calibri" w:cs="Calibri"/>
          <w:spacing w:val="-3"/>
          <w:sz w:val="18"/>
          <w:szCs w:val="18"/>
          <w:lang w:val="en-US"/>
        </w:rPr>
        <w:t>.</w:t>
      </w:r>
      <w:r w:rsidR="007A5AB0" w:rsidRPr="00231A70">
        <w:rPr>
          <w:rFonts w:ascii="Calibri" w:hAnsi="Calibri" w:cs="Calibri"/>
          <w:spacing w:val="-3"/>
          <w:sz w:val="18"/>
          <w:szCs w:val="18"/>
          <w:lang w:val="en-US"/>
        </w:rPr>
        <w:t xml:space="preserve"> </w:t>
      </w:r>
    </w:p>
    <w:p w14:paraId="39269371" w14:textId="3C9B1E61" w:rsidR="00EA0138" w:rsidRPr="007A5AB0" w:rsidRDefault="00EA0138" w:rsidP="00EA0138">
      <w:pPr>
        <w:pStyle w:val="PargrafodaLista"/>
        <w:numPr>
          <w:ilvl w:val="0"/>
          <w:numId w:val="30"/>
        </w:numPr>
        <w:pBdr>
          <w:top w:val="nil"/>
          <w:left w:val="nil"/>
          <w:bottom w:val="nil"/>
          <w:right w:val="nil"/>
          <w:between w:val="nil"/>
        </w:pBdr>
        <w:tabs>
          <w:tab w:val="left" w:pos="426"/>
        </w:tabs>
        <w:spacing w:after="0" w:line="240" w:lineRule="auto"/>
        <w:ind w:left="284" w:hanging="284"/>
        <w:contextualSpacing w:val="0"/>
        <w:rPr>
          <w:rFonts w:ascii="Calibri" w:hAnsi="Calibri" w:cs="Calibri"/>
          <w:sz w:val="18"/>
          <w:szCs w:val="18"/>
        </w:rPr>
      </w:pPr>
      <w:r w:rsidRPr="008B4749">
        <w:rPr>
          <w:rFonts w:ascii="Calibri" w:hAnsi="Calibri" w:cs="Calibri"/>
          <w:sz w:val="18"/>
          <w:szCs w:val="18"/>
          <w:lang w:val="en-US"/>
        </w:rPr>
        <w:t xml:space="preserve">Prates LA, </w:t>
      </w:r>
      <w:proofErr w:type="spellStart"/>
      <w:r w:rsidRPr="008B4749">
        <w:rPr>
          <w:rFonts w:ascii="Calibri" w:hAnsi="Calibri" w:cs="Calibri"/>
          <w:sz w:val="18"/>
          <w:szCs w:val="18"/>
          <w:lang w:val="en-US"/>
        </w:rPr>
        <w:t>Schmalfuss</w:t>
      </w:r>
      <w:proofErr w:type="spellEnd"/>
      <w:r w:rsidRPr="008B4749">
        <w:rPr>
          <w:rFonts w:ascii="Calibri" w:hAnsi="Calibri" w:cs="Calibri"/>
          <w:sz w:val="18"/>
          <w:szCs w:val="18"/>
          <w:lang w:val="en-US"/>
        </w:rPr>
        <w:t xml:space="preserve"> JM, Lipinski JM. Social support network of post-partum mothers in the practice of breastfeeding. </w:t>
      </w:r>
      <w:proofErr w:type="spellStart"/>
      <w:r w:rsidRPr="007A5AB0">
        <w:rPr>
          <w:rFonts w:ascii="Calibri" w:hAnsi="Calibri" w:cs="Calibri"/>
          <w:sz w:val="18"/>
          <w:szCs w:val="18"/>
        </w:rPr>
        <w:t>Esc</w:t>
      </w:r>
      <w:proofErr w:type="spellEnd"/>
      <w:r w:rsidRPr="007A5AB0">
        <w:rPr>
          <w:rFonts w:ascii="Calibri" w:hAnsi="Calibri" w:cs="Calibri"/>
          <w:sz w:val="18"/>
          <w:szCs w:val="18"/>
        </w:rPr>
        <w:t xml:space="preserve"> Anna Nery. 2015 [</w:t>
      </w:r>
      <w:proofErr w:type="spellStart"/>
      <w:r w:rsidRPr="007A5AB0">
        <w:rPr>
          <w:rFonts w:ascii="Calibri" w:hAnsi="Calibri" w:cs="Calibri"/>
          <w:sz w:val="18"/>
          <w:szCs w:val="18"/>
        </w:rPr>
        <w:t>cited</w:t>
      </w:r>
      <w:proofErr w:type="spellEnd"/>
      <w:r w:rsidRPr="007A5AB0">
        <w:rPr>
          <w:rFonts w:ascii="Calibri" w:hAnsi="Calibri" w:cs="Calibri"/>
          <w:sz w:val="18"/>
          <w:szCs w:val="18"/>
        </w:rPr>
        <w:t xml:space="preserve"> 2022</w:t>
      </w:r>
      <w:r w:rsidR="007A5AB0" w:rsidRPr="007A5AB0">
        <w:rPr>
          <w:rFonts w:ascii="Calibri" w:hAnsi="Calibri" w:cs="Calibri"/>
          <w:sz w:val="18"/>
          <w:szCs w:val="18"/>
        </w:rPr>
        <w:t xml:space="preserve"> May </w:t>
      </w:r>
      <w:r w:rsidRPr="007A5AB0">
        <w:rPr>
          <w:rFonts w:ascii="Calibri" w:hAnsi="Calibri" w:cs="Calibri"/>
          <w:sz w:val="18"/>
          <w:szCs w:val="18"/>
        </w:rPr>
        <w:t xml:space="preserve">26]; 19(2):310-15. DOI: </w:t>
      </w:r>
      <w:hyperlink r:id="rId37" w:history="1">
        <w:r w:rsidR="007A5AB0" w:rsidRPr="007A5AB0">
          <w:rPr>
            <w:rStyle w:val="Hyperlink"/>
            <w:rFonts w:ascii="Calibri" w:hAnsi="Calibri" w:cs="Calibri"/>
            <w:color w:val="auto"/>
            <w:sz w:val="18"/>
            <w:szCs w:val="18"/>
            <w:u w:val="none"/>
          </w:rPr>
          <w:t>https://doi.org/10.5935/1414-8145.20150042</w:t>
        </w:r>
      </w:hyperlink>
      <w:r w:rsidRPr="007A5AB0">
        <w:rPr>
          <w:rFonts w:ascii="Calibri" w:hAnsi="Calibri" w:cs="Calibri"/>
          <w:sz w:val="18"/>
          <w:szCs w:val="18"/>
        </w:rPr>
        <w:t>.</w:t>
      </w:r>
      <w:r w:rsidR="007A5AB0" w:rsidRPr="007A5AB0">
        <w:rPr>
          <w:rFonts w:ascii="Calibri" w:hAnsi="Calibri" w:cs="Calibri"/>
          <w:sz w:val="18"/>
          <w:szCs w:val="18"/>
        </w:rPr>
        <w:t xml:space="preserve"> </w:t>
      </w:r>
    </w:p>
    <w:p w14:paraId="17F32F71" w14:textId="6139C816" w:rsidR="00EA0138" w:rsidRPr="007A5AB0" w:rsidRDefault="00EA0138" w:rsidP="00EA0138">
      <w:pPr>
        <w:pStyle w:val="PargrafodaLista"/>
        <w:numPr>
          <w:ilvl w:val="0"/>
          <w:numId w:val="30"/>
        </w:numPr>
        <w:pBdr>
          <w:top w:val="nil"/>
          <w:left w:val="nil"/>
          <w:bottom w:val="nil"/>
          <w:right w:val="nil"/>
          <w:between w:val="nil"/>
        </w:pBdr>
        <w:tabs>
          <w:tab w:val="left" w:pos="142"/>
          <w:tab w:val="left" w:pos="426"/>
        </w:tabs>
        <w:spacing w:after="0" w:line="240" w:lineRule="auto"/>
        <w:ind w:left="284" w:hanging="284"/>
        <w:contextualSpacing w:val="0"/>
        <w:rPr>
          <w:rFonts w:ascii="Calibri" w:hAnsi="Calibri" w:cs="Calibri"/>
          <w:sz w:val="18"/>
          <w:szCs w:val="18"/>
        </w:rPr>
      </w:pPr>
      <w:r w:rsidRPr="007A5AB0">
        <w:rPr>
          <w:rFonts w:ascii="Calibri" w:hAnsi="Calibri" w:cs="Calibri"/>
          <w:sz w:val="18"/>
          <w:szCs w:val="18"/>
          <w:lang w:val="en-US"/>
        </w:rPr>
        <w:t xml:space="preserve">Roecker S, Mai LD, Baggio SC, Mazzola JC, Marcon SS. </w:t>
      </w:r>
      <w:r w:rsidRPr="008B4749">
        <w:rPr>
          <w:rFonts w:ascii="Calibri" w:hAnsi="Calibri" w:cs="Calibri"/>
          <w:sz w:val="18"/>
          <w:szCs w:val="18"/>
          <w:lang w:val="en-US"/>
        </w:rPr>
        <w:t xml:space="preserve">Forward claims assistance pregnancy and birth of baby malformation. </w:t>
      </w:r>
      <w:r w:rsidRPr="007A5AB0">
        <w:rPr>
          <w:rFonts w:ascii="Calibri" w:hAnsi="Calibri" w:cs="Calibri"/>
          <w:sz w:val="18"/>
          <w:szCs w:val="18"/>
        </w:rPr>
        <w:t>Rev Enferm UFSM. 2012 [</w:t>
      </w:r>
      <w:proofErr w:type="spellStart"/>
      <w:r w:rsidRPr="007A5AB0">
        <w:rPr>
          <w:rFonts w:ascii="Calibri" w:hAnsi="Calibri" w:cs="Calibri"/>
          <w:sz w:val="18"/>
          <w:szCs w:val="18"/>
        </w:rPr>
        <w:t>cited</w:t>
      </w:r>
      <w:proofErr w:type="spellEnd"/>
      <w:r w:rsidRPr="007A5AB0">
        <w:rPr>
          <w:rFonts w:ascii="Calibri" w:hAnsi="Calibri" w:cs="Calibri"/>
          <w:sz w:val="18"/>
          <w:szCs w:val="18"/>
        </w:rPr>
        <w:t xml:space="preserve"> 2022 Jul 13];2(2):252-63. DOI: </w:t>
      </w:r>
      <w:hyperlink r:id="rId38" w:history="1">
        <w:r w:rsidR="007A5AB0" w:rsidRPr="007A5AB0">
          <w:rPr>
            <w:rStyle w:val="Hyperlink"/>
            <w:rFonts w:ascii="Calibri" w:hAnsi="Calibri" w:cs="Calibri"/>
            <w:color w:val="auto"/>
            <w:sz w:val="18"/>
            <w:szCs w:val="18"/>
            <w:u w:val="none"/>
          </w:rPr>
          <w:t>https://doi.org/10.5902/217976924614</w:t>
        </w:r>
      </w:hyperlink>
      <w:r w:rsidRPr="007A5AB0">
        <w:rPr>
          <w:rFonts w:ascii="Calibri" w:hAnsi="Calibri" w:cs="Calibri"/>
          <w:sz w:val="18"/>
          <w:szCs w:val="18"/>
        </w:rPr>
        <w:t>.</w:t>
      </w:r>
      <w:r w:rsidR="007A5AB0" w:rsidRPr="007A5AB0">
        <w:rPr>
          <w:rFonts w:ascii="Calibri" w:hAnsi="Calibri" w:cs="Calibri"/>
          <w:sz w:val="18"/>
          <w:szCs w:val="18"/>
        </w:rPr>
        <w:t xml:space="preserve"> </w:t>
      </w:r>
    </w:p>
    <w:p w14:paraId="676FD046" w14:textId="13E2E3E0" w:rsidR="00EA0138" w:rsidRPr="007A5AB0" w:rsidRDefault="00EA0138" w:rsidP="00EA0138">
      <w:pPr>
        <w:pStyle w:val="PargrafodaLista"/>
        <w:numPr>
          <w:ilvl w:val="0"/>
          <w:numId w:val="30"/>
        </w:numPr>
        <w:pBdr>
          <w:top w:val="nil"/>
          <w:left w:val="nil"/>
          <w:bottom w:val="nil"/>
          <w:right w:val="nil"/>
          <w:between w:val="nil"/>
        </w:pBdr>
        <w:tabs>
          <w:tab w:val="left" w:pos="426"/>
        </w:tabs>
        <w:spacing w:after="0" w:line="240" w:lineRule="auto"/>
        <w:ind w:left="284" w:hanging="284"/>
        <w:contextualSpacing w:val="0"/>
        <w:rPr>
          <w:rFonts w:ascii="Calibri" w:hAnsi="Calibri" w:cs="Calibri"/>
          <w:sz w:val="18"/>
          <w:szCs w:val="18"/>
        </w:rPr>
      </w:pPr>
      <w:r w:rsidRPr="007A5AB0">
        <w:rPr>
          <w:rFonts w:ascii="Calibri" w:hAnsi="Calibri" w:cs="Calibri"/>
          <w:sz w:val="18"/>
          <w:szCs w:val="18"/>
          <w:lang w:val="en-US"/>
        </w:rPr>
        <w:t xml:space="preserve">Mori ME, Coelho VLD. Women in body and soul: biopsychosocial factors in menopause. </w:t>
      </w:r>
      <w:proofErr w:type="spellStart"/>
      <w:r w:rsidRPr="007A5AB0">
        <w:rPr>
          <w:rFonts w:ascii="Calibri" w:hAnsi="Calibri" w:cs="Calibri"/>
          <w:sz w:val="18"/>
          <w:szCs w:val="18"/>
        </w:rPr>
        <w:t>Psicol</w:t>
      </w:r>
      <w:proofErr w:type="spellEnd"/>
      <w:r w:rsidRPr="007A5AB0">
        <w:rPr>
          <w:rFonts w:ascii="Calibri" w:hAnsi="Calibri" w:cs="Calibri"/>
          <w:sz w:val="18"/>
          <w:szCs w:val="18"/>
        </w:rPr>
        <w:t xml:space="preserve"> </w:t>
      </w:r>
      <w:proofErr w:type="spellStart"/>
      <w:r w:rsidRPr="007A5AB0">
        <w:rPr>
          <w:rFonts w:ascii="Calibri" w:hAnsi="Calibri" w:cs="Calibri"/>
          <w:sz w:val="18"/>
          <w:szCs w:val="18"/>
        </w:rPr>
        <w:t>Reflex</w:t>
      </w:r>
      <w:proofErr w:type="spellEnd"/>
      <w:r w:rsidRPr="007A5AB0">
        <w:rPr>
          <w:rFonts w:ascii="Calibri" w:hAnsi="Calibri" w:cs="Calibri"/>
          <w:sz w:val="18"/>
          <w:szCs w:val="18"/>
        </w:rPr>
        <w:t xml:space="preserve"> </w:t>
      </w:r>
      <w:proofErr w:type="spellStart"/>
      <w:r w:rsidRPr="007A5AB0">
        <w:rPr>
          <w:rFonts w:ascii="Calibri" w:hAnsi="Calibri" w:cs="Calibri"/>
          <w:sz w:val="18"/>
          <w:szCs w:val="18"/>
        </w:rPr>
        <w:t>Crit</w:t>
      </w:r>
      <w:proofErr w:type="spellEnd"/>
      <w:r w:rsidRPr="007A5AB0">
        <w:rPr>
          <w:rFonts w:ascii="Calibri" w:hAnsi="Calibri" w:cs="Calibri"/>
          <w:sz w:val="18"/>
          <w:szCs w:val="18"/>
        </w:rPr>
        <w:t>. 2004 [</w:t>
      </w:r>
      <w:proofErr w:type="spellStart"/>
      <w:r w:rsidRPr="007A5AB0">
        <w:rPr>
          <w:rFonts w:ascii="Calibri" w:hAnsi="Calibri" w:cs="Calibri"/>
          <w:sz w:val="18"/>
          <w:szCs w:val="18"/>
        </w:rPr>
        <w:t>cited</w:t>
      </w:r>
      <w:proofErr w:type="spellEnd"/>
      <w:r w:rsidRPr="007A5AB0">
        <w:rPr>
          <w:rFonts w:ascii="Calibri" w:hAnsi="Calibri" w:cs="Calibri"/>
          <w:sz w:val="18"/>
          <w:szCs w:val="18"/>
        </w:rPr>
        <w:t xml:space="preserve"> 2022 Jul 23]; 17:177–87. DOI: </w:t>
      </w:r>
      <w:hyperlink r:id="rId39" w:history="1">
        <w:r w:rsidR="007A5AB0" w:rsidRPr="007A5AB0">
          <w:rPr>
            <w:rStyle w:val="Hyperlink"/>
            <w:rFonts w:ascii="Calibri" w:hAnsi="Calibri" w:cs="Calibri"/>
            <w:color w:val="auto"/>
            <w:sz w:val="18"/>
            <w:szCs w:val="18"/>
            <w:u w:val="none"/>
          </w:rPr>
          <w:t>https://doi.org/10.1590/S0102-79722004000200006</w:t>
        </w:r>
      </w:hyperlink>
      <w:r w:rsidRPr="007A5AB0">
        <w:rPr>
          <w:rFonts w:ascii="Calibri" w:hAnsi="Calibri" w:cs="Calibri"/>
          <w:sz w:val="18"/>
          <w:szCs w:val="18"/>
        </w:rPr>
        <w:t>.</w:t>
      </w:r>
      <w:r w:rsidR="007A5AB0" w:rsidRPr="007A5AB0">
        <w:rPr>
          <w:rFonts w:ascii="Calibri" w:hAnsi="Calibri" w:cs="Calibri"/>
          <w:sz w:val="18"/>
          <w:szCs w:val="18"/>
        </w:rPr>
        <w:t xml:space="preserve"> </w:t>
      </w:r>
    </w:p>
    <w:p w14:paraId="4795FF8C" w14:textId="6D488BB4" w:rsidR="00EA0138" w:rsidRPr="008B4749" w:rsidRDefault="00EA0138" w:rsidP="00EA0138">
      <w:pPr>
        <w:pStyle w:val="PargrafodaLista"/>
        <w:numPr>
          <w:ilvl w:val="0"/>
          <w:numId w:val="30"/>
        </w:numPr>
        <w:pBdr>
          <w:top w:val="nil"/>
          <w:left w:val="nil"/>
          <w:bottom w:val="nil"/>
          <w:right w:val="nil"/>
          <w:between w:val="nil"/>
        </w:pBdr>
        <w:tabs>
          <w:tab w:val="left" w:pos="426"/>
        </w:tabs>
        <w:spacing w:after="0" w:line="240" w:lineRule="auto"/>
        <w:ind w:left="284" w:hanging="284"/>
        <w:contextualSpacing w:val="0"/>
        <w:rPr>
          <w:rFonts w:ascii="Calibri" w:hAnsi="Calibri" w:cs="Calibri"/>
          <w:sz w:val="18"/>
          <w:szCs w:val="18"/>
          <w:lang w:val="en-US"/>
        </w:rPr>
      </w:pPr>
      <w:proofErr w:type="spellStart"/>
      <w:r w:rsidRPr="007A5AB0">
        <w:rPr>
          <w:rFonts w:ascii="Calibri" w:hAnsi="Calibri" w:cs="Calibri"/>
          <w:sz w:val="18"/>
          <w:szCs w:val="18"/>
        </w:rPr>
        <w:t>Maina</w:t>
      </w:r>
      <w:proofErr w:type="spellEnd"/>
      <w:r w:rsidRPr="007A5AB0">
        <w:rPr>
          <w:rFonts w:ascii="Calibri" w:hAnsi="Calibri" w:cs="Calibri"/>
          <w:sz w:val="18"/>
          <w:szCs w:val="18"/>
        </w:rPr>
        <w:t xml:space="preserve"> BW, Mutua MM, </w:t>
      </w:r>
      <w:proofErr w:type="spellStart"/>
      <w:r w:rsidRPr="007A5AB0">
        <w:rPr>
          <w:rFonts w:ascii="Calibri" w:hAnsi="Calibri" w:cs="Calibri"/>
          <w:sz w:val="18"/>
          <w:szCs w:val="18"/>
        </w:rPr>
        <w:t>Sidze</w:t>
      </w:r>
      <w:proofErr w:type="spellEnd"/>
      <w:r w:rsidRPr="007A5AB0">
        <w:rPr>
          <w:rFonts w:ascii="Calibri" w:hAnsi="Calibri" w:cs="Calibri"/>
          <w:sz w:val="18"/>
          <w:szCs w:val="18"/>
        </w:rPr>
        <w:t xml:space="preserve"> EM. </w:t>
      </w:r>
      <w:r w:rsidRPr="008B4749">
        <w:rPr>
          <w:rFonts w:ascii="Calibri" w:hAnsi="Calibri" w:cs="Calibri"/>
          <w:sz w:val="18"/>
          <w:szCs w:val="18"/>
          <w:lang w:val="en-US"/>
        </w:rPr>
        <w:t>Factors associated with repeat induced abortion in Kenya. BMC Public Health. 2015 [cited 2022</w:t>
      </w:r>
      <w:r w:rsidR="007A5AB0" w:rsidRPr="008B4749">
        <w:rPr>
          <w:rFonts w:ascii="Calibri" w:hAnsi="Calibri" w:cs="Calibri"/>
          <w:sz w:val="18"/>
          <w:szCs w:val="18"/>
          <w:lang w:val="en-US"/>
        </w:rPr>
        <w:t xml:space="preserve"> Jun </w:t>
      </w:r>
      <w:r w:rsidRPr="008B4749">
        <w:rPr>
          <w:rFonts w:ascii="Calibri" w:hAnsi="Calibri" w:cs="Calibri"/>
          <w:sz w:val="18"/>
          <w:szCs w:val="18"/>
          <w:lang w:val="en-US"/>
        </w:rPr>
        <w:t xml:space="preserve">16]; 15:1048. DOI: </w:t>
      </w:r>
      <w:hyperlink r:id="rId40" w:history="1">
        <w:r w:rsidR="007A5AB0" w:rsidRPr="008B4749">
          <w:rPr>
            <w:rStyle w:val="Hyperlink"/>
            <w:rFonts w:ascii="Calibri" w:hAnsi="Calibri" w:cs="Calibri"/>
            <w:color w:val="auto"/>
            <w:sz w:val="18"/>
            <w:szCs w:val="18"/>
            <w:u w:val="none"/>
            <w:lang w:val="en-US"/>
          </w:rPr>
          <w:t>https://doi.org/10.1186/s12889-015-2400-3</w:t>
        </w:r>
      </w:hyperlink>
      <w:r w:rsidRPr="008B4749">
        <w:rPr>
          <w:rFonts w:ascii="Calibri" w:hAnsi="Calibri" w:cs="Calibri"/>
          <w:sz w:val="18"/>
          <w:szCs w:val="18"/>
          <w:lang w:val="en-US"/>
        </w:rPr>
        <w:t>.</w:t>
      </w:r>
      <w:r w:rsidR="007A5AB0" w:rsidRPr="008B4749">
        <w:rPr>
          <w:rFonts w:ascii="Calibri" w:hAnsi="Calibri" w:cs="Calibri"/>
          <w:sz w:val="18"/>
          <w:szCs w:val="18"/>
          <w:lang w:val="en-US"/>
        </w:rPr>
        <w:t xml:space="preserve"> </w:t>
      </w:r>
    </w:p>
    <w:p w14:paraId="607969D6" w14:textId="5953BA2C" w:rsidR="00EA0138" w:rsidRPr="00231A70" w:rsidRDefault="00EA0138" w:rsidP="00EA0138">
      <w:pPr>
        <w:pStyle w:val="PargrafodaLista"/>
        <w:numPr>
          <w:ilvl w:val="0"/>
          <w:numId w:val="30"/>
        </w:numPr>
        <w:pBdr>
          <w:top w:val="nil"/>
          <w:left w:val="nil"/>
          <w:bottom w:val="nil"/>
          <w:right w:val="nil"/>
          <w:between w:val="nil"/>
        </w:pBdr>
        <w:tabs>
          <w:tab w:val="left" w:pos="426"/>
        </w:tabs>
        <w:spacing w:after="0" w:line="240" w:lineRule="auto"/>
        <w:ind w:left="284" w:hanging="284"/>
        <w:contextualSpacing w:val="0"/>
        <w:rPr>
          <w:rFonts w:ascii="Calibri" w:hAnsi="Calibri" w:cs="Calibri"/>
          <w:spacing w:val="4"/>
          <w:sz w:val="18"/>
          <w:szCs w:val="18"/>
          <w:lang w:val="en-US"/>
        </w:rPr>
      </w:pPr>
      <w:proofErr w:type="spellStart"/>
      <w:r w:rsidRPr="00231A70">
        <w:rPr>
          <w:rFonts w:ascii="Calibri" w:hAnsi="Calibri" w:cs="Calibri"/>
          <w:spacing w:val="4"/>
          <w:sz w:val="18"/>
          <w:szCs w:val="18"/>
          <w:lang w:val="en-US"/>
        </w:rPr>
        <w:t>Fontenele</w:t>
      </w:r>
      <w:proofErr w:type="spellEnd"/>
      <w:r w:rsidRPr="00231A70">
        <w:rPr>
          <w:rFonts w:ascii="Calibri" w:hAnsi="Calibri" w:cs="Calibri"/>
          <w:spacing w:val="4"/>
          <w:sz w:val="18"/>
          <w:szCs w:val="18"/>
          <w:lang w:val="en-US"/>
        </w:rPr>
        <w:t xml:space="preserve"> SK, Barros LP, Lopes HRF, </w:t>
      </w:r>
      <w:proofErr w:type="spellStart"/>
      <w:r w:rsidRPr="00231A70">
        <w:rPr>
          <w:rFonts w:ascii="Calibri" w:hAnsi="Calibri" w:cs="Calibri"/>
          <w:spacing w:val="4"/>
          <w:sz w:val="18"/>
          <w:szCs w:val="18"/>
          <w:lang w:val="en-US"/>
        </w:rPr>
        <w:t>Bittencourt</w:t>
      </w:r>
      <w:proofErr w:type="spellEnd"/>
      <w:r w:rsidRPr="00231A70">
        <w:rPr>
          <w:rFonts w:ascii="Calibri" w:hAnsi="Calibri" w:cs="Calibri"/>
          <w:spacing w:val="4"/>
          <w:sz w:val="18"/>
          <w:szCs w:val="18"/>
          <w:lang w:val="en-US"/>
        </w:rPr>
        <w:t xml:space="preserve"> ALA, Batista DN, </w:t>
      </w:r>
      <w:proofErr w:type="spellStart"/>
      <w:r w:rsidRPr="00231A70">
        <w:rPr>
          <w:rFonts w:ascii="Calibri" w:hAnsi="Calibri" w:cs="Calibri"/>
          <w:spacing w:val="4"/>
          <w:sz w:val="18"/>
          <w:szCs w:val="18"/>
          <w:lang w:val="en-US"/>
        </w:rPr>
        <w:t>Magalhães</w:t>
      </w:r>
      <w:proofErr w:type="spellEnd"/>
      <w:r w:rsidRPr="00231A70">
        <w:rPr>
          <w:rFonts w:ascii="Calibri" w:hAnsi="Calibri" w:cs="Calibri"/>
          <w:spacing w:val="4"/>
          <w:sz w:val="18"/>
          <w:szCs w:val="18"/>
          <w:lang w:val="en-US"/>
        </w:rPr>
        <w:t xml:space="preserve"> AT. Education program for health work </w:t>
      </w:r>
      <w:proofErr w:type="spellStart"/>
      <w:r w:rsidRPr="00231A70">
        <w:rPr>
          <w:rFonts w:ascii="Calibri" w:hAnsi="Calibri" w:cs="Calibri"/>
          <w:spacing w:val="4"/>
          <w:sz w:val="18"/>
          <w:szCs w:val="18"/>
          <w:lang w:val="en-US"/>
        </w:rPr>
        <w:t>cegonha</w:t>
      </w:r>
      <w:proofErr w:type="spellEnd"/>
      <w:r w:rsidRPr="00231A70">
        <w:rPr>
          <w:rFonts w:ascii="Calibri" w:hAnsi="Calibri" w:cs="Calibri"/>
          <w:spacing w:val="4"/>
          <w:sz w:val="18"/>
          <w:szCs w:val="18"/>
          <w:lang w:val="en-US"/>
        </w:rPr>
        <w:t xml:space="preserve"> network:  an experience report. RBSP. 2018 [cited 2022</w:t>
      </w:r>
      <w:r w:rsidR="007A5AB0" w:rsidRPr="00231A70">
        <w:rPr>
          <w:rFonts w:ascii="Calibri" w:hAnsi="Calibri" w:cs="Calibri"/>
          <w:spacing w:val="4"/>
          <w:sz w:val="18"/>
          <w:szCs w:val="18"/>
          <w:lang w:val="en-US"/>
        </w:rPr>
        <w:t xml:space="preserve"> May </w:t>
      </w:r>
      <w:r w:rsidRPr="00231A70">
        <w:rPr>
          <w:rFonts w:ascii="Calibri" w:hAnsi="Calibri" w:cs="Calibri"/>
          <w:spacing w:val="4"/>
          <w:sz w:val="18"/>
          <w:szCs w:val="18"/>
          <w:lang w:val="en-US"/>
        </w:rPr>
        <w:t xml:space="preserve">19]; 41(2):524-36. DOI: </w:t>
      </w:r>
      <w:hyperlink r:id="rId41" w:history="1">
        <w:r w:rsidR="007A5AB0" w:rsidRPr="00231A70">
          <w:rPr>
            <w:rStyle w:val="Hyperlink"/>
            <w:rFonts w:ascii="Calibri" w:hAnsi="Calibri" w:cs="Calibri"/>
            <w:color w:val="auto"/>
            <w:spacing w:val="4"/>
            <w:sz w:val="18"/>
            <w:szCs w:val="18"/>
            <w:u w:val="none"/>
            <w:lang w:val="en-US"/>
          </w:rPr>
          <w:t>https://doi.org/10.22278/2318-2660.2017.v41.n2.a2389</w:t>
        </w:r>
      </w:hyperlink>
      <w:r w:rsidRPr="00231A70">
        <w:rPr>
          <w:rFonts w:ascii="Calibri" w:hAnsi="Calibri" w:cs="Calibri"/>
          <w:spacing w:val="4"/>
          <w:sz w:val="18"/>
          <w:szCs w:val="18"/>
          <w:lang w:val="en-US"/>
        </w:rPr>
        <w:t>.</w:t>
      </w:r>
      <w:r w:rsidR="007A5AB0" w:rsidRPr="00231A70">
        <w:rPr>
          <w:rFonts w:ascii="Calibri" w:hAnsi="Calibri" w:cs="Calibri"/>
          <w:spacing w:val="4"/>
          <w:sz w:val="18"/>
          <w:szCs w:val="18"/>
          <w:lang w:val="en-US"/>
        </w:rPr>
        <w:t xml:space="preserve"> </w:t>
      </w:r>
    </w:p>
    <w:p w14:paraId="2CDE17A0" w14:textId="49CD7A60" w:rsidR="00EA0138" w:rsidRPr="007A5AB0" w:rsidRDefault="00EA0138" w:rsidP="00EA0138">
      <w:pPr>
        <w:pStyle w:val="PargrafodaLista"/>
        <w:numPr>
          <w:ilvl w:val="0"/>
          <w:numId w:val="30"/>
        </w:numPr>
        <w:pBdr>
          <w:top w:val="nil"/>
          <w:left w:val="nil"/>
          <w:bottom w:val="nil"/>
          <w:right w:val="nil"/>
          <w:between w:val="nil"/>
        </w:pBdr>
        <w:tabs>
          <w:tab w:val="left" w:pos="426"/>
        </w:tabs>
        <w:spacing w:after="0" w:line="240" w:lineRule="auto"/>
        <w:ind w:left="284" w:hanging="284"/>
        <w:contextualSpacing w:val="0"/>
        <w:rPr>
          <w:rFonts w:ascii="Calibri" w:hAnsi="Calibri" w:cs="Calibri"/>
          <w:sz w:val="18"/>
          <w:szCs w:val="18"/>
        </w:rPr>
      </w:pPr>
      <w:r w:rsidRPr="007A5AB0">
        <w:rPr>
          <w:rFonts w:ascii="Calibri" w:hAnsi="Calibri" w:cs="Calibri"/>
          <w:sz w:val="18"/>
          <w:szCs w:val="18"/>
          <w:lang w:val="en-US"/>
        </w:rPr>
        <w:t xml:space="preserve">Stack DM, Serbin LA, Girouard N, Enns LN, Bentley VMN, Ledingham JE et al. </w:t>
      </w:r>
      <w:r w:rsidRPr="008B4749">
        <w:rPr>
          <w:rFonts w:ascii="Calibri" w:hAnsi="Calibri" w:cs="Calibri"/>
          <w:sz w:val="18"/>
          <w:szCs w:val="18"/>
          <w:lang w:val="en-US"/>
        </w:rPr>
        <w:t xml:space="preserve">The quality of the mother–child relationship in high-risk dyads: application of the Emotional Availability Scales in an intergenerational, longitudinal study. </w:t>
      </w:r>
      <w:proofErr w:type="spellStart"/>
      <w:r w:rsidRPr="007A5AB0">
        <w:rPr>
          <w:rFonts w:ascii="Calibri" w:hAnsi="Calibri" w:cs="Calibri"/>
          <w:sz w:val="18"/>
          <w:szCs w:val="18"/>
        </w:rPr>
        <w:t>Dev</w:t>
      </w:r>
      <w:proofErr w:type="spellEnd"/>
      <w:r w:rsidRPr="007A5AB0">
        <w:rPr>
          <w:rFonts w:ascii="Calibri" w:hAnsi="Calibri" w:cs="Calibri"/>
          <w:sz w:val="18"/>
          <w:szCs w:val="18"/>
        </w:rPr>
        <w:t xml:space="preserve"> </w:t>
      </w:r>
      <w:proofErr w:type="spellStart"/>
      <w:r w:rsidRPr="007A5AB0">
        <w:rPr>
          <w:rFonts w:ascii="Calibri" w:hAnsi="Calibri" w:cs="Calibri"/>
          <w:sz w:val="18"/>
          <w:szCs w:val="18"/>
        </w:rPr>
        <w:t>Psychopathol</w:t>
      </w:r>
      <w:proofErr w:type="spellEnd"/>
      <w:r w:rsidRPr="007A5AB0">
        <w:rPr>
          <w:rFonts w:ascii="Calibri" w:hAnsi="Calibri" w:cs="Calibri"/>
          <w:sz w:val="18"/>
          <w:szCs w:val="18"/>
        </w:rPr>
        <w:t>. 2012 [</w:t>
      </w:r>
      <w:proofErr w:type="spellStart"/>
      <w:r w:rsidRPr="007A5AB0">
        <w:rPr>
          <w:rFonts w:ascii="Calibri" w:hAnsi="Calibri" w:cs="Calibri"/>
          <w:sz w:val="18"/>
          <w:szCs w:val="18"/>
        </w:rPr>
        <w:t>cited</w:t>
      </w:r>
      <w:proofErr w:type="spellEnd"/>
      <w:r w:rsidRPr="007A5AB0">
        <w:rPr>
          <w:rFonts w:ascii="Calibri" w:hAnsi="Calibri" w:cs="Calibri"/>
          <w:sz w:val="18"/>
          <w:szCs w:val="18"/>
        </w:rPr>
        <w:t xml:space="preserve"> 2022</w:t>
      </w:r>
      <w:r w:rsidR="007A5AB0" w:rsidRPr="007A5AB0">
        <w:rPr>
          <w:rFonts w:ascii="Calibri" w:hAnsi="Calibri" w:cs="Calibri"/>
          <w:sz w:val="18"/>
          <w:szCs w:val="18"/>
        </w:rPr>
        <w:t xml:space="preserve"> </w:t>
      </w:r>
      <w:proofErr w:type="spellStart"/>
      <w:r w:rsidR="007A5AB0" w:rsidRPr="007A5AB0">
        <w:rPr>
          <w:rFonts w:ascii="Calibri" w:hAnsi="Calibri" w:cs="Calibri"/>
          <w:sz w:val="18"/>
          <w:szCs w:val="18"/>
        </w:rPr>
        <w:t>Jun</w:t>
      </w:r>
      <w:proofErr w:type="spellEnd"/>
      <w:r w:rsidR="007A5AB0" w:rsidRPr="007A5AB0">
        <w:rPr>
          <w:rFonts w:ascii="Calibri" w:hAnsi="Calibri" w:cs="Calibri"/>
          <w:sz w:val="18"/>
          <w:szCs w:val="18"/>
        </w:rPr>
        <w:t xml:space="preserve"> </w:t>
      </w:r>
      <w:r w:rsidRPr="007A5AB0">
        <w:rPr>
          <w:rFonts w:ascii="Calibri" w:hAnsi="Calibri" w:cs="Calibri"/>
          <w:sz w:val="18"/>
          <w:szCs w:val="18"/>
        </w:rPr>
        <w:t xml:space="preserve">14]; 24:93–105. DOI: </w:t>
      </w:r>
      <w:hyperlink r:id="rId42" w:history="1">
        <w:r w:rsidR="007A5AB0" w:rsidRPr="007A5AB0">
          <w:rPr>
            <w:rStyle w:val="Hyperlink"/>
            <w:rFonts w:ascii="Calibri" w:hAnsi="Calibri" w:cs="Calibri"/>
            <w:color w:val="auto"/>
            <w:sz w:val="18"/>
            <w:szCs w:val="18"/>
            <w:u w:val="none"/>
          </w:rPr>
          <w:t>https://doi.org/10.1017/s095457941100068x</w:t>
        </w:r>
      </w:hyperlink>
      <w:r w:rsidRPr="007A5AB0">
        <w:rPr>
          <w:rFonts w:ascii="Calibri" w:hAnsi="Calibri" w:cs="Calibri"/>
          <w:sz w:val="18"/>
          <w:szCs w:val="18"/>
        </w:rPr>
        <w:t>.</w:t>
      </w:r>
      <w:r w:rsidR="007A5AB0" w:rsidRPr="007A5AB0">
        <w:rPr>
          <w:rFonts w:ascii="Calibri" w:hAnsi="Calibri" w:cs="Calibri"/>
          <w:sz w:val="18"/>
          <w:szCs w:val="18"/>
        </w:rPr>
        <w:t xml:space="preserve"> </w:t>
      </w:r>
    </w:p>
    <w:p w14:paraId="5F3D29A4" w14:textId="72783056" w:rsidR="00EA0138" w:rsidRPr="007A5AB0" w:rsidRDefault="00EA0138" w:rsidP="00EA0138">
      <w:pPr>
        <w:pStyle w:val="PargrafodaLista"/>
        <w:numPr>
          <w:ilvl w:val="0"/>
          <w:numId w:val="30"/>
        </w:numPr>
        <w:pBdr>
          <w:top w:val="nil"/>
          <w:left w:val="nil"/>
          <w:bottom w:val="nil"/>
          <w:right w:val="nil"/>
          <w:between w:val="nil"/>
        </w:pBdr>
        <w:tabs>
          <w:tab w:val="left" w:pos="426"/>
        </w:tabs>
        <w:spacing w:after="0" w:line="240" w:lineRule="auto"/>
        <w:ind w:left="284" w:hanging="284"/>
        <w:contextualSpacing w:val="0"/>
        <w:rPr>
          <w:rFonts w:ascii="Calibri" w:hAnsi="Calibri" w:cs="Calibri"/>
          <w:sz w:val="18"/>
          <w:szCs w:val="18"/>
        </w:rPr>
      </w:pPr>
      <w:r w:rsidRPr="007A5AB0">
        <w:rPr>
          <w:rFonts w:ascii="Calibri" w:hAnsi="Calibri" w:cs="Calibri"/>
          <w:sz w:val="18"/>
          <w:szCs w:val="18"/>
        </w:rPr>
        <w:t xml:space="preserve">Guimarães VA, Fernandes KS, </w:t>
      </w:r>
      <w:proofErr w:type="spellStart"/>
      <w:r w:rsidRPr="007A5AB0">
        <w:rPr>
          <w:rFonts w:ascii="Calibri" w:hAnsi="Calibri" w:cs="Calibri"/>
          <w:sz w:val="18"/>
          <w:szCs w:val="18"/>
        </w:rPr>
        <w:t>Lucchese</w:t>
      </w:r>
      <w:proofErr w:type="spellEnd"/>
      <w:r w:rsidRPr="007A5AB0">
        <w:rPr>
          <w:rFonts w:ascii="Calibri" w:hAnsi="Calibri" w:cs="Calibri"/>
          <w:sz w:val="18"/>
          <w:szCs w:val="18"/>
        </w:rPr>
        <w:t xml:space="preserve"> R, Vera I, Martins BCT, Amorim TA, et al. </w:t>
      </w:r>
      <w:r w:rsidRPr="008B4749">
        <w:rPr>
          <w:rFonts w:ascii="Calibri" w:hAnsi="Calibri" w:cs="Calibri"/>
          <w:sz w:val="18"/>
          <w:szCs w:val="18"/>
          <w:lang w:val="en-US"/>
        </w:rPr>
        <w:t xml:space="preserve">Prevalence and factors associated with alcohol use during pregnancy in a maternity hospital in </w:t>
      </w:r>
      <w:proofErr w:type="spellStart"/>
      <w:r w:rsidRPr="008B4749">
        <w:rPr>
          <w:rFonts w:ascii="Calibri" w:hAnsi="Calibri" w:cs="Calibri"/>
          <w:sz w:val="18"/>
          <w:szCs w:val="18"/>
          <w:lang w:val="en-US"/>
        </w:rPr>
        <w:t>Goiás</w:t>
      </w:r>
      <w:proofErr w:type="spellEnd"/>
      <w:r w:rsidRPr="008B4749">
        <w:rPr>
          <w:rFonts w:ascii="Calibri" w:hAnsi="Calibri" w:cs="Calibri"/>
          <w:sz w:val="18"/>
          <w:szCs w:val="18"/>
          <w:lang w:val="en-US"/>
        </w:rPr>
        <w:t xml:space="preserve">, Central Brazil. </w:t>
      </w:r>
      <w:proofErr w:type="spellStart"/>
      <w:r w:rsidRPr="007A5AB0">
        <w:rPr>
          <w:rFonts w:ascii="Calibri" w:hAnsi="Calibri" w:cs="Calibri"/>
          <w:sz w:val="18"/>
          <w:szCs w:val="18"/>
        </w:rPr>
        <w:t>Ciênc</w:t>
      </w:r>
      <w:proofErr w:type="spellEnd"/>
      <w:r w:rsidRPr="007A5AB0">
        <w:rPr>
          <w:rFonts w:ascii="Calibri" w:hAnsi="Calibri" w:cs="Calibri"/>
          <w:sz w:val="18"/>
          <w:szCs w:val="18"/>
        </w:rPr>
        <w:t xml:space="preserve"> saúde coletiva. 2018 [</w:t>
      </w:r>
      <w:proofErr w:type="spellStart"/>
      <w:r w:rsidRPr="007A5AB0">
        <w:rPr>
          <w:rFonts w:ascii="Calibri" w:hAnsi="Calibri" w:cs="Calibri"/>
          <w:sz w:val="18"/>
          <w:szCs w:val="18"/>
        </w:rPr>
        <w:t>cited</w:t>
      </w:r>
      <w:proofErr w:type="spellEnd"/>
      <w:r w:rsidRPr="007A5AB0">
        <w:rPr>
          <w:rFonts w:ascii="Calibri" w:hAnsi="Calibri" w:cs="Calibri"/>
          <w:sz w:val="18"/>
          <w:szCs w:val="18"/>
        </w:rPr>
        <w:t xml:space="preserve"> 2022</w:t>
      </w:r>
      <w:r w:rsidR="007A5AB0" w:rsidRPr="007A5AB0">
        <w:rPr>
          <w:rFonts w:ascii="Calibri" w:hAnsi="Calibri" w:cs="Calibri"/>
          <w:sz w:val="18"/>
          <w:szCs w:val="18"/>
        </w:rPr>
        <w:t xml:space="preserve"> May </w:t>
      </w:r>
      <w:r w:rsidRPr="007A5AB0">
        <w:rPr>
          <w:rFonts w:ascii="Calibri" w:hAnsi="Calibri" w:cs="Calibri"/>
          <w:sz w:val="18"/>
          <w:szCs w:val="18"/>
        </w:rPr>
        <w:t xml:space="preserve">19]; 23:3413–20. DOI: </w:t>
      </w:r>
      <w:hyperlink r:id="rId43" w:history="1">
        <w:r w:rsidR="007A5AB0" w:rsidRPr="007A5AB0">
          <w:rPr>
            <w:rStyle w:val="Hyperlink"/>
            <w:rFonts w:ascii="Calibri" w:hAnsi="Calibri" w:cs="Calibri"/>
            <w:color w:val="auto"/>
            <w:sz w:val="18"/>
            <w:szCs w:val="18"/>
            <w:u w:val="none"/>
          </w:rPr>
          <w:t>https://doi.org/10.1590/1413-812320182310.24582016</w:t>
        </w:r>
      </w:hyperlink>
      <w:r w:rsidRPr="007A5AB0">
        <w:rPr>
          <w:rFonts w:ascii="Calibri" w:hAnsi="Calibri" w:cs="Calibri"/>
          <w:sz w:val="18"/>
          <w:szCs w:val="18"/>
        </w:rPr>
        <w:t>.</w:t>
      </w:r>
      <w:r w:rsidR="007A5AB0" w:rsidRPr="007A5AB0">
        <w:rPr>
          <w:rFonts w:ascii="Calibri" w:hAnsi="Calibri" w:cs="Calibri"/>
          <w:sz w:val="18"/>
          <w:szCs w:val="18"/>
        </w:rPr>
        <w:t xml:space="preserve"> </w:t>
      </w:r>
    </w:p>
    <w:p w14:paraId="48737496" w14:textId="6236B252" w:rsidR="00EA0138" w:rsidRPr="008B4749" w:rsidRDefault="00EA0138" w:rsidP="00EA0138">
      <w:pPr>
        <w:pStyle w:val="PargrafodaLista"/>
        <w:numPr>
          <w:ilvl w:val="0"/>
          <w:numId w:val="30"/>
        </w:numPr>
        <w:pBdr>
          <w:top w:val="nil"/>
          <w:left w:val="nil"/>
          <w:bottom w:val="nil"/>
          <w:right w:val="nil"/>
          <w:between w:val="nil"/>
        </w:pBdr>
        <w:tabs>
          <w:tab w:val="left" w:pos="426"/>
        </w:tabs>
        <w:spacing w:after="0" w:line="240" w:lineRule="auto"/>
        <w:ind w:left="284" w:hanging="284"/>
        <w:contextualSpacing w:val="0"/>
        <w:rPr>
          <w:rFonts w:ascii="Calibri" w:hAnsi="Calibri" w:cs="Calibri"/>
          <w:sz w:val="18"/>
          <w:szCs w:val="18"/>
          <w:lang w:val="en-US"/>
        </w:rPr>
      </w:pPr>
      <w:r w:rsidRPr="008B4749">
        <w:rPr>
          <w:rFonts w:ascii="Calibri" w:hAnsi="Calibri" w:cs="Calibri"/>
          <w:sz w:val="18"/>
          <w:szCs w:val="18"/>
          <w:lang w:val="en-US"/>
        </w:rPr>
        <w:t xml:space="preserve">Santos CA, Moura MAV, Souza IEO, Queiroz ABA, Souza MHN, Penna LHG, et al. </w:t>
      </w:r>
      <w:proofErr w:type="gramStart"/>
      <w:r w:rsidRPr="008B4749">
        <w:rPr>
          <w:rFonts w:ascii="Calibri" w:hAnsi="Calibri" w:cs="Calibri"/>
          <w:sz w:val="18"/>
          <w:szCs w:val="18"/>
          <w:lang w:val="en-US"/>
        </w:rPr>
        <w:t>Social</w:t>
      </w:r>
      <w:proofErr w:type="gramEnd"/>
      <w:r w:rsidRPr="008B4749">
        <w:rPr>
          <w:rFonts w:ascii="Calibri" w:hAnsi="Calibri" w:cs="Calibri"/>
          <w:sz w:val="18"/>
          <w:szCs w:val="18"/>
          <w:lang w:val="en-US"/>
        </w:rPr>
        <w:t xml:space="preserve"> support networks for women in situation of intimate partner violence. Rev. Bras. Enferm. 2022 [cited 2022 Oct 10]; 75(Suppl 2</w:t>
      </w:r>
      <w:proofErr w:type="gramStart"/>
      <w:r w:rsidRPr="008B4749">
        <w:rPr>
          <w:rFonts w:ascii="Calibri" w:hAnsi="Calibri" w:cs="Calibri"/>
          <w:sz w:val="18"/>
          <w:szCs w:val="18"/>
          <w:lang w:val="en-US"/>
        </w:rPr>
        <w:t>):e</w:t>
      </w:r>
      <w:proofErr w:type="gramEnd"/>
      <w:r w:rsidRPr="008B4749">
        <w:rPr>
          <w:rFonts w:ascii="Calibri" w:hAnsi="Calibri" w:cs="Calibri"/>
          <w:sz w:val="18"/>
          <w:szCs w:val="18"/>
          <w:lang w:val="en-US"/>
        </w:rPr>
        <w:t xml:space="preserve">20210830. DOI: </w:t>
      </w:r>
      <w:hyperlink r:id="rId44" w:history="1">
        <w:r w:rsidRPr="007A5AB0">
          <w:rPr>
            <w:rStyle w:val="Hyperlink"/>
            <w:rFonts w:ascii="Calibri" w:hAnsi="Calibri" w:cs="Calibri"/>
            <w:color w:val="auto"/>
            <w:sz w:val="18"/>
            <w:szCs w:val="18"/>
            <w:u w:val="none"/>
            <w:lang w:val="en-US"/>
          </w:rPr>
          <w:t>https://doi.org/10.1590/0034-7167-2021-0830</w:t>
        </w:r>
      </w:hyperlink>
      <w:r w:rsidRPr="007A5AB0">
        <w:rPr>
          <w:rStyle w:val="Hyperlink"/>
          <w:rFonts w:ascii="Calibri" w:hAnsi="Calibri" w:cs="Calibri"/>
          <w:color w:val="auto"/>
          <w:sz w:val="18"/>
          <w:szCs w:val="18"/>
          <w:u w:val="none"/>
          <w:lang w:val="en-US"/>
        </w:rPr>
        <w:t>.</w:t>
      </w:r>
    </w:p>
    <w:p w14:paraId="551C7517" w14:textId="72A17F65" w:rsidR="00B35803" w:rsidRPr="007A5AB0" w:rsidRDefault="00EA0138" w:rsidP="00EA0138">
      <w:pPr>
        <w:pStyle w:val="PargrafodaLista"/>
        <w:numPr>
          <w:ilvl w:val="0"/>
          <w:numId w:val="30"/>
        </w:numPr>
        <w:spacing w:after="0" w:line="240" w:lineRule="auto"/>
        <w:ind w:left="284" w:hanging="284"/>
        <w:contextualSpacing w:val="0"/>
        <w:rPr>
          <w:rFonts w:ascii="Calibri" w:hAnsi="Calibri" w:cs="Calibri"/>
          <w:sz w:val="14"/>
          <w:szCs w:val="14"/>
        </w:rPr>
      </w:pPr>
      <w:r w:rsidRPr="008B4749">
        <w:rPr>
          <w:rFonts w:ascii="Calibri" w:hAnsi="Calibri" w:cs="Calibri"/>
          <w:sz w:val="18"/>
          <w:szCs w:val="18"/>
          <w:lang w:val="en-US"/>
        </w:rPr>
        <w:t xml:space="preserve">Rocha RZ, </w:t>
      </w:r>
      <w:proofErr w:type="spellStart"/>
      <w:r w:rsidRPr="008B4749">
        <w:rPr>
          <w:rFonts w:ascii="Calibri" w:hAnsi="Calibri" w:cs="Calibri"/>
          <w:sz w:val="18"/>
          <w:szCs w:val="18"/>
          <w:lang w:val="en-US"/>
        </w:rPr>
        <w:t>Rodegheri</w:t>
      </w:r>
      <w:proofErr w:type="spellEnd"/>
      <w:r w:rsidRPr="008B4749">
        <w:rPr>
          <w:rFonts w:ascii="Calibri" w:hAnsi="Calibri" w:cs="Calibri"/>
          <w:sz w:val="18"/>
          <w:szCs w:val="18"/>
          <w:lang w:val="en-US"/>
        </w:rPr>
        <w:t xml:space="preserve"> PG, Antoni C. Social and affective support of women who have experienced intimate partner violence. </w:t>
      </w:r>
      <w:r w:rsidRPr="007A5AB0">
        <w:rPr>
          <w:rFonts w:ascii="Calibri" w:hAnsi="Calibri" w:cs="Calibri"/>
          <w:sz w:val="18"/>
          <w:szCs w:val="18"/>
        </w:rPr>
        <w:t xml:space="preserve">Contextos </w:t>
      </w:r>
      <w:proofErr w:type="spellStart"/>
      <w:r w:rsidRPr="007A5AB0">
        <w:rPr>
          <w:rFonts w:ascii="Calibri" w:hAnsi="Calibri" w:cs="Calibri"/>
          <w:sz w:val="18"/>
          <w:szCs w:val="18"/>
        </w:rPr>
        <w:t>Clínic</w:t>
      </w:r>
      <w:proofErr w:type="spellEnd"/>
      <w:r w:rsidRPr="007A5AB0">
        <w:rPr>
          <w:rFonts w:ascii="Calibri" w:hAnsi="Calibri" w:cs="Calibri"/>
          <w:sz w:val="18"/>
          <w:szCs w:val="18"/>
        </w:rPr>
        <w:t>. 2019 [</w:t>
      </w:r>
      <w:proofErr w:type="spellStart"/>
      <w:r w:rsidRPr="007A5AB0">
        <w:rPr>
          <w:rFonts w:ascii="Calibri" w:hAnsi="Calibri" w:cs="Calibri"/>
          <w:sz w:val="18"/>
          <w:szCs w:val="18"/>
        </w:rPr>
        <w:t>cited</w:t>
      </w:r>
      <w:proofErr w:type="spellEnd"/>
      <w:r w:rsidRPr="007A5AB0">
        <w:rPr>
          <w:rFonts w:ascii="Calibri" w:hAnsi="Calibri" w:cs="Calibri"/>
          <w:sz w:val="18"/>
          <w:szCs w:val="18"/>
        </w:rPr>
        <w:t xml:space="preserve"> 2022</w:t>
      </w:r>
      <w:r w:rsidR="007A5AB0" w:rsidRPr="007A5AB0">
        <w:rPr>
          <w:rFonts w:ascii="Calibri" w:hAnsi="Calibri" w:cs="Calibri"/>
          <w:sz w:val="18"/>
          <w:szCs w:val="18"/>
        </w:rPr>
        <w:t xml:space="preserve"> </w:t>
      </w:r>
      <w:proofErr w:type="spellStart"/>
      <w:r w:rsidR="007A5AB0" w:rsidRPr="007A5AB0">
        <w:rPr>
          <w:rFonts w:ascii="Calibri" w:hAnsi="Calibri" w:cs="Calibri"/>
          <w:sz w:val="18"/>
          <w:szCs w:val="18"/>
        </w:rPr>
        <w:t>Jun</w:t>
      </w:r>
      <w:proofErr w:type="spellEnd"/>
      <w:r w:rsidR="007A5AB0" w:rsidRPr="007A5AB0">
        <w:rPr>
          <w:rFonts w:ascii="Calibri" w:hAnsi="Calibri" w:cs="Calibri"/>
          <w:sz w:val="18"/>
          <w:szCs w:val="18"/>
        </w:rPr>
        <w:t xml:space="preserve"> </w:t>
      </w:r>
      <w:r w:rsidRPr="007A5AB0">
        <w:rPr>
          <w:rFonts w:ascii="Calibri" w:hAnsi="Calibri" w:cs="Calibri"/>
          <w:sz w:val="18"/>
          <w:szCs w:val="18"/>
        </w:rPr>
        <w:t xml:space="preserve">08]; 12:124–52. DOI: </w:t>
      </w:r>
      <w:hyperlink r:id="rId45" w:history="1">
        <w:r w:rsidR="007A5AB0" w:rsidRPr="007A5AB0">
          <w:rPr>
            <w:rStyle w:val="Hyperlink"/>
            <w:rFonts w:ascii="Calibri" w:hAnsi="Calibri" w:cs="Calibri"/>
            <w:color w:val="auto"/>
            <w:sz w:val="18"/>
            <w:szCs w:val="18"/>
            <w:u w:val="none"/>
          </w:rPr>
          <w:t>http://dx.doi.org/10.4013/ctc.2019.121.06</w:t>
        </w:r>
      </w:hyperlink>
      <w:bookmarkEnd w:id="4"/>
      <w:r w:rsidRPr="007A5AB0">
        <w:rPr>
          <w:rFonts w:ascii="Calibri" w:hAnsi="Calibri" w:cs="Calibri"/>
          <w:sz w:val="18"/>
          <w:szCs w:val="18"/>
        </w:rPr>
        <w:t>.</w:t>
      </w:r>
      <w:r w:rsidR="007A5AB0" w:rsidRPr="007A5AB0">
        <w:rPr>
          <w:rFonts w:ascii="Calibri" w:hAnsi="Calibri" w:cs="Calibri"/>
          <w:sz w:val="18"/>
          <w:szCs w:val="18"/>
        </w:rPr>
        <w:t xml:space="preserve"> </w:t>
      </w:r>
    </w:p>
    <w:sectPr w:rsidR="00B35803" w:rsidRPr="007A5AB0" w:rsidSect="00814848">
      <w:headerReference w:type="default" r:id="rId46"/>
      <w:pgSz w:w="11906" w:h="16838"/>
      <w:pgMar w:top="1133" w:right="1133" w:bottom="1133" w:left="1133" w:header="283"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1EC2A" w14:textId="77777777" w:rsidR="00034D28" w:rsidRDefault="00034D28" w:rsidP="00C250D2">
      <w:pPr>
        <w:spacing w:after="0" w:line="240" w:lineRule="auto"/>
      </w:pPr>
      <w:r>
        <w:separator/>
      </w:r>
    </w:p>
  </w:endnote>
  <w:endnote w:type="continuationSeparator" w:id="0">
    <w:p w14:paraId="73182B9C" w14:textId="77777777" w:rsidR="00034D28" w:rsidRDefault="00034D28" w:rsidP="00C25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PJYUQJ+Optima-DemiBold">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topi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ulent">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oudyOlSt BT">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ITC Officina Sans Std Book">
    <w:altName w:val="Calibri"/>
    <w:panose1 w:val="00000000000000000000"/>
    <w:charset w:val="00"/>
    <w:family w:val="swiss"/>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Lucida Sans">
    <w:panose1 w:val="020B0602030504020204"/>
    <w:charset w:val="00"/>
    <w:family w:val="swiss"/>
    <w:pitch w:val="variable"/>
    <w:sig w:usb0="00000003" w:usb1="00000000" w:usb2="00000000" w:usb3="00000000" w:csb0="00000001" w:csb1="00000000"/>
  </w:font>
  <w:font w:name="ACaslonPro-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813592"/>
      <w:docPartObj>
        <w:docPartGallery w:val="Page Numbers (Bottom of Page)"/>
        <w:docPartUnique/>
      </w:docPartObj>
    </w:sdtPr>
    <w:sdtEndPr>
      <w:rPr>
        <w:sz w:val="8"/>
      </w:rPr>
    </w:sdtEndPr>
    <w:sdtContent>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0714C" w:rsidRPr="008B4749" w14:paraId="60286D92" w14:textId="77777777" w:rsidTr="00314949">
          <w:tc>
            <w:tcPr>
              <w:tcW w:w="4814" w:type="dxa"/>
              <w:tcMar>
                <w:left w:w="0" w:type="dxa"/>
                <w:right w:w="0" w:type="dxa"/>
              </w:tcMar>
            </w:tcPr>
            <w:p w14:paraId="6CC02E83" w14:textId="6A1EC095" w:rsidR="00B0714C" w:rsidRDefault="00B0714C" w:rsidP="00542D52">
              <w:pPr>
                <w:pStyle w:val="Rodap"/>
                <w:rPr>
                  <w:sz w:val="14"/>
                </w:rPr>
              </w:pPr>
            </w:p>
          </w:tc>
          <w:tc>
            <w:tcPr>
              <w:tcW w:w="4814" w:type="dxa"/>
              <w:tcMar>
                <w:left w:w="0" w:type="dxa"/>
                <w:right w:w="0" w:type="dxa"/>
              </w:tcMar>
            </w:tcPr>
            <w:p w14:paraId="23C53900" w14:textId="331E4114" w:rsidR="00B0714C" w:rsidRDefault="00B0714C" w:rsidP="00542D52">
              <w:pPr>
                <w:pStyle w:val="Rodap"/>
                <w:jc w:val="right"/>
                <w:rPr>
                  <w:sz w:val="14"/>
                </w:rPr>
              </w:pPr>
              <w:r w:rsidRPr="008B729A">
                <w:rPr>
                  <w:rFonts w:ascii="Calibri" w:hAnsi="Calibri" w:cs="Calibri"/>
                  <w:sz w:val="16"/>
                  <w:szCs w:val="14"/>
                </w:rPr>
                <w:t>Rev</w:t>
              </w:r>
              <w:r>
                <w:rPr>
                  <w:rFonts w:ascii="Calibri" w:hAnsi="Calibri" w:cs="Calibri"/>
                  <w:sz w:val="16"/>
                  <w:szCs w:val="14"/>
                </w:rPr>
                <w:t xml:space="preserve"> </w:t>
              </w:r>
              <w:r w:rsidRPr="008B729A">
                <w:rPr>
                  <w:rFonts w:ascii="Calibri" w:hAnsi="Calibri" w:cs="Calibri"/>
                  <w:sz w:val="16"/>
                  <w:szCs w:val="14"/>
                </w:rPr>
                <w:t>enferm</w:t>
              </w:r>
              <w:r>
                <w:rPr>
                  <w:rFonts w:ascii="Calibri" w:hAnsi="Calibri" w:cs="Calibri"/>
                  <w:sz w:val="16"/>
                  <w:szCs w:val="14"/>
                </w:rPr>
                <w:t xml:space="preserve"> </w:t>
              </w:r>
              <w:r w:rsidRPr="008B729A">
                <w:rPr>
                  <w:rFonts w:ascii="Calibri" w:hAnsi="Calibri" w:cs="Calibri"/>
                  <w:sz w:val="16"/>
                  <w:szCs w:val="14"/>
                </w:rPr>
                <w:t>UERJ,</w:t>
              </w:r>
              <w:r>
                <w:rPr>
                  <w:rFonts w:ascii="Calibri" w:hAnsi="Calibri" w:cs="Calibri"/>
                  <w:sz w:val="16"/>
                  <w:szCs w:val="14"/>
                </w:rPr>
                <w:t xml:space="preserve"> </w:t>
              </w:r>
              <w:r w:rsidRPr="008B729A">
                <w:rPr>
                  <w:rFonts w:ascii="Calibri" w:hAnsi="Calibri" w:cs="Calibri"/>
                  <w:sz w:val="16"/>
                  <w:szCs w:val="14"/>
                </w:rPr>
                <w:t>Rio</w:t>
              </w:r>
              <w:r>
                <w:rPr>
                  <w:rFonts w:ascii="Calibri" w:hAnsi="Calibri" w:cs="Calibri"/>
                  <w:sz w:val="16"/>
                  <w:szCs w:val="14"/>
                </w:rPr>
                <w:t xml:space="preserve"> </w:t>
              </w:r>
              <w:r w:rsidRPr="008B729A">
                <w:rPr>
                  <w:rFonts w:ascii="Calibri" w:hAnsi="Calibri" w:cs="Calibri"/>
                  <w:sz w:val="16"/>
                  <w:szCs w:val="14"/>
                </w:rPr>
                <w:t>de</w:t>
              </w:r>
              <w:r>
                <w:rPr>
                  <w:rFonts w:ascii="Calibri" w:hAnsi="Calibri" w:cs="Calibri"/>
                  <w:sz w:val="16"/>
                  <w:szCs w:val="14"/>
                </w:rPr>
                <w:t xml:space="preserve"> </w:t>
              </w:r>
              <w:r w:rsidRPr="008B729A">
                <w:rPr>
                  <w:rFonts w:ascii="Calibri" w:hAnsi="Calibri" w:cs="Calibri"/>
                  <w:sz w:val="16"/>
                  <w:szCs w:val="14"/>
                </w:rPr>
                <w:t>Janeiro,</w:t>
              </w:r>
              <w:r>
                <w:rPr>
                  <w:rFonts w:ascii="Calibri" w:hAnsi="Calibri" w:cs="Calibri"/>
                  <w:sz w:val="16"/>
                  <w:szCs w:val="14"/>
                </w:rPr>
                <w:t xml:space="preserve"> </w:t>
              </w:r>
              <w:r w:rsidRPr="008B729A">
                <w:rPr>
                  <w:rFonts w:ascii="Calibri" w:hAnsi="Calibri" w:cs="Calibri"/>
                  <w:sz w:val="16"/>
                  <w:szCs w:val="14"/>
                </w:rPr>
                <w:t>202</w:t>
              </w:r>
              <w:r>
                <w:rPr>
                  <w:rFonts w:ascii="Calibri" w:hAnsi="Calibri" w:cs="Calibri"/>
                  <w:sz w:val="16"/>
                  <w:szCs w:val="14"/>
                </w:rPr>
                <w:t>2</w:t>
              </w:r>
              <w:r w:rsidRPr="008B729A">
                <w:rPr>
                  <w:rFonts w:ascii="Calibri" w:hAnsi="Calibri" w:cs="Calibri"/>
                  <w:sz w:val="16"/>
                  <w:szCs w:val="14"/>
                </w:rPr>
                <w:t>;</w:t>
              </w:r>
              <w:r>
                <w:rPr>
                  <w:rFonts w:ascii="Calibri" w:hAnsi="Calibri" w:cs="Calibri"/>
                  <w:sz w:val="16"/>
                  <w:szCs w:val="14"/>
                </w:rPr>
                <w:t xml:space="preserve"> 30</w:t>
              </w:r>
              <w:r w:rsidRPr="008B729A">
                <w:rPr>
                  <w:rFonts w:ascii="Calibri" w:hAnsi="Calibri" w:cs="Calibri"/>
                  <w:sz w:val="16"/>
                  <w:szCs w:val="14"/>
                </w:rPr>
                <w:t>:e</w:t>
              </w:r>
              <w:r>
                <w:rPr>
                  <w:rFonts w:ascii="Calibri" w:hAnsi="Calibri" w:cs="Calibri"/>
                  <w:sz w:val="16"/>
                  <w:szCs w:val="14"/>
                </w:rPr>
                <w:t>6</w:t>
              </w:r>
              <w:r w:rsidR="00A206D7">
                <w:rPr>
                  <w:rFonts w:ascii="Calibri" w:hAnsi="Calibri" w:cs="Calibri"/>
                  <w:sz w:val="16"/>
                  <w:szCs w:val="14"/>
                </w:rPr>
                <w:t>9128</w:t>
              </w:r>
            </w:p>
          </w:tc>
        </w:tr>
        <w:tr w:rsidR="00B0714C" w14:paraId="7D69E3C5" w14:textId="77777777" w:rsidTr="00314949">
          <w:tc>
            <w:tcPr>
              <w:tcW w:w="4814" w:type="dxa"/>
              <w:tcMar>
                <w:left w:w="0" w:type="dxa"/>
                <w:right w:w="0" w:type="dxa"/>
              </w:tcMar>
            </w:tcPr>
            <w:p w14:paraId="0A005934" w14:textId="77777777" w:rsidR="00B0714C" w:rsidRPr="006A28CD" w:rsidRDefault="00B0714C" w:rsidP="00542D52">
              <w:pPr>
                <w:pStyle w:val="Rodap"/>
                <w:rPr>
                  <w:noProof/>
                  <w:sz w:val="2"/>
                </w:rPr>
              </w:pPr>
              <w:r w:rsidRPr="006A28CD">
                <w:rPr>
                  <w:noProof/>
                  <w:sz w:val="2"/>
                </w:rPr>
                <w:drawing>
                  <wp:anchor distT="0" distB="0" distL="114300" distR="114300" simplePos="0" relativeHeight="251660288" behindDoc="0" locked="0" layoutInCell="1" allowOverlap="1" wp14:anchorId="6253E564" wp14:editId="47940BAA">
                    <wp:simplePos x="0" y="0"/>
                    <wp:positionH relativeFrom="column">
                      <wp:posOffset>610</wp:posOffset>
                    </wp:positionH>
                    <wp:positionV relativeFrom="paragraph">
                      <wp:posOffset>25578</wp:posOffset>
                    </wp:positionV>
                    <wp:extent cx="526694" cy="185318"/>
                    <wp:effectExtent l="0" t="0" r="6985" b="5715"/>
                    <wp:wrapTopAndBottom/>
                    <wp:docPr id="10" name="Imagem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528213" cy="185853"/>
                            </a:xfrm>
                            <a:prstGeom prst="rect">
                              <a:avLst/>
                            </a:prstGeom>
                          </pic:spPr>
                        </pic:pic>
                      </a:graphicData>
                    </a:graphic>
                    <wp14:sizeRelH relativeFrom="margin">
                      <wp14:pctWidth>0</wp14:pctWidth>
                    </wp14:sizeRelH>
                    <wp14:sizeRelV relativeFrom="margin">
                      <wp14:pctHeight>0</wp14:pctHeight>
                    </wp14:sizeRelV>
                  </wp:anchor>
                </w:drawing>
              </w:r>
            </w:p>
          </w:tc>
          <w:tc>
            <w:tcPr>
              <w:tcW w:w="4814" w:type="dxa"/>
              <w:tcMar>
                <w:left w:w="0" w:type="dxa"/>
                <w:right w:w="0" w:type="dxa"/>
              </w:tcMar>
            </w:tcPr>
            <w:p w14:paraId="4A6AC73A" w14:textId="0C4AA5C3" w:rsidR="00B0714C" w:rsidRPr="00B2448F" w:rsidRDefault="00B0714C" w:rsidP="00542D52">
              <w:pPr>
                <w:pStyle w:val="Rodap"/>
                <w:jc w:val="right"/>
                <w:rPr>
                  <w:sz w:val="14"/>
                </w:rPr>
              </w:pPr>
              <w:r w:rsidRPr="00B2448F">
                <w:rPr>
                  <w:sz w:val="14"/>
                </w:rPr>
                <w:t>p.</w:t>
              </w:r>
              <w:r w:rsidRPr="00B2448F">
                <w:rPr>
                  <w:sz w:val="14"/>
                </w:rPr>
                <w:fldChar w:fldCharType="begin"/>
              </w:r>
              <w:r w:rsidRPr="00B2448F">
                <w:rPr>
                  <w:sz w:val="14"/>
                </w:rPr>
                <w:instrText>PAGE   \* MERGEFORMAT</w:instrText>
              </w:r>
              <w:r w:rsidRPr="00B2448F">
                <w:rPr>
                  <w:sz w:val="14"/>
                </w:rPr>
                <w:fldChar w:fldCharType="separate"/>
              </w:r>
              <w:r>
                <w:rPr>
                  <w:sz w:val="14"/>
                </w:rPr>
                <w:t>1</w:t>
              </w:r>
              <w:r w:rsidRPr="00B2448F">
                <w:rPr>
                  <w:sz w:val="14"/>
                </w:rPr>
                <w:fldChar w:fldCharType="end"/>
              </w:r>
            </w:p>
          </w:tc>
        </w:tr>
      </w:tbl>
    </w:sdtContent>
  </w:sdt>
  <w:p w14:paraId="28B4F36C" w14:textId="77777777" w:rsidR="00B0714C" w:rsidRPr="00542D52" w:rsidRDefault="00B0714C" w:rsidP="00542D52">
    <w:pPr>
      <w:pStyle w:val="Rodap"/>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334964"/>
      <w:docPartObj>
        <w:docPartGallery w:val="Page Numbers (Bottom of Page)"/>
        <w:docPartUnique/>
      </w:docPartObj>
    </w:sdtPr>
    <w:sdtEndPr>
      <w:rPr>
        <w:sz w:val="8"/>
      </w:rPr>
    </w:sdtEndPr>
    <w:sdtContent>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0714C" w:rsidRPr="008B4749" w14:paraId="3117553B" w14:textId="77777777" w:rsidTr="006A28CD">
          <w:tc>
            <w:tcPr>
              <w:tcW w:w="4814" w:type="dxa"/>
              <w:tcMar>
                <w:left w:w="0" w:type="dxa"/>
                <w:right w:w="0" w:type="dxa"/>
              </w:tcMar>
            </w:tcPr>
            <w:p w14:paraId="16BC3BB3" w14:textId="393B2CD6" w:rsidR="00B0714C" w:rsidRPr="00F37D18" w:rsidRDefault="00B0714C" w:rsidP="006A28CD">
              <w:pPr>
                <w:pStyle w:val="Rodap"/>
                <w:rPr>
                  <w:sz w:val="14"/>
                  <w:lang w:val="en-US"/>
                </w:rPr>
              </w:pPr>
              <w:r w:rsidRPr="00F37D18">
                <w:rPr>
                  <w:rFonts w:ascii="Calibri" w:hAnsi="Calibri" w:cs="Calibri"/>
                  <w:sz w:val="14"/>
                  <w:szCs w:val="14"/>
                  <w:lang w:val="en-US"/>
                </w:rPr>
                <w:t>Rece</w:t>
              </w:r>
              <w:r w:rsidR="00F37D18" w:rsidRPr="00F37D18">
                <w:rPr>
                  <w:rFonts w:ascii="Calibri" w:hAnsi="Calibri" w:cs="Calibri"/>
                  <w:sz w:val="14"/>
                  <w:szCs w:val="14"/>
                  <w:lang w:val="en-US"/>
                </w:rPr>
                <w:t>ived</w:t>
              </w:r>
              <w:r w:rsidRPr="00F37D18">
                <w:rPr>
                  <w:rFonts w:ascii="Calibri" w:hAnsi="Calibri" w:cs="Calibri"/>
                  <w:sz w:val="14"/>
                  <w:szCs w:val="14"/>
                  <w:lang w:val="en-US"/>
                </w:rPr>
                <w:t xml:space="preserve">: </w:t>
              </w:r>
              <w:r w:rsidR="00F37D18" w:rsidRPr="00F37D18">
                <w:rPr>
                  <w:rFonts w:ascii="Calibri" w:hAnsi="Calibri" w:cs="Calibri"/>
                  <w:sz w:val="14"/>
                  <w:szCs w:val="14"/>
                  <w:lang w:val="en-US"/>
                </w:rPr>
                <w:t xml:space="preserve">Jul </w:t>
              </w:r>
              <w:r w:rsidR="00A206D7" w:rsidRPr="00F37D18">
                <w:rPr>
                  <w:rFonts w:ascii="Calibri" w:hAnsi="Calibri" w:cs="Calibri"/>
                  <w:sz w:val="14"/>
                  <w:szCs w:val="14"/>
                  <w:lang w:val="en-US"/>
                </w:rPr>
                <w:t>12</w:t>
              </w:r>
              <w:r w:rsidR="00F37D18" w:rsidRPr="00F37D18">
                <w:rPr>
                  <w:rFonts w:ascii="Calibri" w:hAnsi="Calibri" w:cs="Calibri"/>
                  <w:sz w:val="14"/>
                  <w:szCs w:val="14"/>
                  <w:vertAlign w:val="superscript"/>
                  <w:lang w:val="en-US"/>
                </w:rPr>
                <w:t>th</w:t>
              </w:r>
              <w:r w:rsidR="00F37D18" w:rsidRPr="00F37D18">
                <w:rPr>
                  <w:rFonts w:ascii="Calibri" w:hAnsi="Calibri" w:cs="Calibri"/>
                  <w:sz w:val="14"/>
                  <w:szCs w:val="14"/>
                  <w:lang w:val="en-US"/>
                </w:rPr>
                <w:t xml:space="preserve"> </w:t>
              </w:r>
              <w:r w:rsidRPr="00F37D18">
                <w:rPr>
                  <w:rFonts w:ascii="Calibri" w:hAnsi="Calibri" w:cs="Calibri"/>
                  <w:sz w:val="14"/>
                  <w:szCs w:val="14"/>
                  <w:lang w:val="en-US"/>
                </w:rPr>
                <w:t>202</w:t>
              </w:r>
              <w:r w:rsidR="006C31DE" w:rsidRPr="00F37D18">
                <w:rPr>
                  <w:rFonts w:ascii="Calibri" w:hAnsi="Calibri" w:cs="Calibri"/>
                  <w:sz w:val="14"/>
                  <w:szCs w:val="14"/>
                  <w:lang w:val="en-US"/>
                </w:rPr>
                <w:t>2</w:t>
              </w:r>
              <w:r w:rsidRPr="00F37D18">
                <w:rPr>
                  <w:rFonts w:ascii="Calibri" w:hAnsi="Calibri" w:cs="Calibri"/>
                  <w:sz w:val="14"/>
                  <w:szCs w:val="14"/>
                  <w:lang w:val="en-US"/>
                </w:rPr>
                <w:t xml:space="preserve"> – A</w:t>
              </w:r>
              <w:r w:rsidR="00F37D18">
                <w:rPr>
                  <w:rFonts w:ascii="Calibri" w:hAnsi="Calibri" w:cs="Calibri"/>
                  <w:sz w:val="14"/>
                  <w:szCs w:val="14"/>
                  <w:lang w:val="en-US"/>
                </w:rPr>
                <w:t>ccepted</w:t>
              </w:r>
              <w:r w:rsidRPr="00F37D18">
                <w:rPr>
                  <w:rFonts w:ascii="Calibri" w:hAnsi="Calibri" w:cs="Calibri"/>
                  <w:sz w:val="14"/>
                  <w:szCs w:val="14"/>
                  <w:lang w:val="en-US"/>
                </w:rPr>
                <w:t xml:space="preserve">: </w:t>
              </w:r>
              <w:r w:rsidR="00F37D18">
                <w:rPr>
                  <w:rFonts w:ascii="Calibri" w:hAnsi="Calibri" w:cs="Calibri"/>
                  <w:sz w:val="14"/>
                  <w:szCs w:val="14"/>
                  <w:lang w:val="en-US"/>
                </w:rPr>
                <w:t xml:space="preserve">Nov </w:t>
              </w:r>
              <w:r w:rsidR="00A206D7" w:rsidRPr="00F37D18">
                <w:rPr>
                  <w:rFonts w:ascii="Calibri" w:hAnsi="Calibri" w:cs="Calibri"/>
                  <w:sz w:val="14"/>
                  <w:szCs w:val="14"/>
                  <w:lang w:val="en-US"/>
                </w:rPr>
                <w:t>21</w:t>
              </w:r>
              <w:r w:rsidR="00F37D18" w:rsidRPr="00F37D18">
                <w:rPr>
                  <w:rFonts w:ascii="Calibri" w:hAnsi="Calibri" w:cs="Calibri"/>
                  <w:sz w:val="14"/>
                  <w:szCs w:val="14"/>
                  <w:vertAlign w:val="superscript"/>
                  <w:lang w:val="en-US"/>
                </w:rPr>
                <w:t>st</w:t>
              </w:r>
              <w:r w:rsidR="00F37D18">
                <w:rPr>
                  <w:rFonts w:ascii="Calibri" w:hAnsi="Calibri" w:cs="Calibri"/>
                  <w:sz w:val="14"/>
                  <w:szCs w:val="14"/>
                  <w:lang w:val="en-US"/>
                </w:rPr>
                <w:t xml:space="preserve"> </w:t>
              </w:r>
              <w:r w:rsidRPr="00F37D18">
                <w:rPr>
                  <w:rFonts w:ascii="Calibri" w:hAnsi="Calibri" w:cs="Calibri"/>
                  <w:sz w:val="14"/>
                  <w:szCs w:val="14"/>
                  <w:lang w:val="en-US"/>
                </w:rPr>
                <w:t>2022</w:t>
              </w:r>
            </w:p>
          </w:tc>
          <w:tc>
            <w:tcPr>
              <w:tcW w:w="4814" w:type="dxa"/>
              <w:tcMar>
                <w:left w:w="0" w:type="dxa"/>
                <w:right w:w="0" w:type="dxa"/>
              </w:tcMar>
            </w:tcPr>
            <w:p w14:paraId="4E4B12A6" w14:textId="3B1F7F62" w:rsidR="00B0714C" w:rsidRDefault="00B0714C">
              <w:pPr>
                <w:pStyle w:val="Rodap"/>
                <w:jc w:val="right"/>
                <w:rPr>
                  <w:sz w:val="14"/>
                </w:rPr>
              </w:pPr>
              <w:r w:rsidRPr="008B729A">
                <w:rPr>
                  <w:rFonts w:ascii="Calibri" w:hAnsi="Calibri" w:cs="Calibri"/>
                  <w:sz w:val="16"/>
                  <w:szCs w:val="14"/>
                </w:rPr>
                <w:t>Rev</w:t>
              </w:r>
              <w:r>
                <w:rPr>
                  <w:rFonts w:ascii="Calibri" w:hAnsi="Calibri" w:cs="Calibri"/>
                  <w:sz w:val="16"/>
                  <w:szCs w:val="14"/>
                </w:rPr>
                <w:t xml:space="preserve"> </w:t>
              </w:r>
              <w:r w:rsidRPr="008B729A">
                <w:rPr>
                  <w:rFonts w:ascii="Calibri" w:hAnsi="Calibri" w:cs="Calibri"/>
                  <w:sz w:val="16"/>
                  <w:szCs w:val="14"/>
                </w:rPr>
                <w:t>enferm</w:t>
              </w:r>
              <w:r>
                <w:rPr>
                  <w:rFonts w:ascii="Calibri" w:hAnsi="Calibri" w:cs="Calibri"/>
                  <w:sz w:val="16"/>
                  <w:szCs w:val="14"/>
                </w:rPr>
                <w:t xml:space="preserve"> </w:t>
              </w:r>
              <w:r w:rsidRPr="008B729A">
                <w:rPr>
                  <w:rFonts w:ascii="Calibri" w:hAnsi="Calibri" w:cs="Calibri"/>
                  <w:sz w:val="16"/>
                  <w:szCs w:val="14"/>
                </w:rPr>
                <w:t>UERJ,</w:t>
              </w:r>
              <w:r>
                <w:rPr>
                  <w:rFonts w:ascii="Calibri" w:hAnsi="Calibri" w:cs="Calibri"/>
                  <w:sz w:val="16"/>
                  <w:szCs w:val="14"/>
                </w:rPr>
                <w:t xml:space="preserve"> </w:t>
              </w:r>
              <w:r w:rsidRPr="008B729A">
                <w:rPr>
                  <w:rFonts w:ascii="Calibri" w:hAnsi="Calibri" w:cs="Calibri"/>
                  <w:sz w:val="16"/>
                  <w:szCs w:val="14"/>
                </w:rPr>
                <w:t>Rio</w:t>
              </w:r>
              <w:r>
                <w:rPr>
                  <w:rFonts w:ascii="Calibri" w:hAnsi="Calibri" w:cs="Calibri"/>
                  <w:sz w:val="16"/>
                  <w:szCs w:val="14"/>
                </w:rPr>
                <w:t xml:space="preserve"> </w:t>
              </w:r>
              <w:r w:rsidRPr="008B729A">
                <w:rPr>
                  <w:rFonts w:ascii="Calibri" w:hAnsi="Calibri" w:cs="Calibri"/>
                  <w:sz w:val="16"/>
                  <w:szCs w:val="14"/>
                </w:rPr>
                <w:t>de</w:t>
              </w:r>
              <w:r>
                <w:rPr>
                  <w:rFonts w:ascii="Calibri" w:hAnsi="Calibri" w:cs="Calibri"/>
                  <w:sz w:val="16"/>
                  <w:szCs w:val="14"/>
                </w:rPr>
                <w:t xml:space="preserve"> </w:t>
              </w:r>
              <w:r w:rsidRPr="008B729A">
                <w:rPr>
                  <w:rFonts w:ascii="Calibri" w:hAnsi="Calibri" w:cs="Calibri"/>
                  <w:sz w:val="16"/>
                  <w:szCs w:val="14"/>
                </w:rPr>
                <w:t>Janeiro,</w:t>
              </w:r>
              <w:r>
                <w:rPr>
                  <w:rFonts w:ascii="Calibri" w:hAnsi="Calibri" w:cs="Calibri"/>
                  <w:sz w:val="16"/>
                  <w:szCs w:val="14"/>
                </w:rPr>
                <w:t xml:space="preserve"> </w:t>
              </w:r>
              <w:r w:rsidRPr="008B729A">
                <w:rPr>
                  <w:rFonts w:ascii="Calibri" w:hAnsi="Calibri" w:cs="Calibri"/>
                  <w:sz w:val="16"/>
                  <w:szCs w:val="14"/>
                </w:rPr>
                <w:t>202</w:t>
              </w:r>
              <w:r>
                <w:rPr>
                  <w:rFonts w:ascii="Calibri" w:hAnsi="Calibri" w:cs="Calibri"/>
                  <w:sz w:val="16"/>
                  <w:szCs w:val="14"/>
                </w:rPr>
                <w:t>2</w:t>
              </w:r>
              <w:r w:rsidRPr="008B729A">
                <w:rPr>
                  <w:rFonts w:ascii="Calibri" w:hAnsi="Calibri" w:cs="Calibri"/>
                  <w:sz w:val="16"/>
                  <w:szCs w:val="14"/>
                </w:rPr>
                <w:t>;</w:t>
              </w:r>
              <w:r>
                <w:rPr>
                  <w:rFonts w:ascii="Calibri" w:hAnsi="Calibri" w:cs="Calibri"/>
                  <w:sz w:val="16"/>
                  <w:szCs w:val="14"/>
                </w:rPr>
                <w:t xml:space="preserve"> 30</w:t>
              </w:r>
              <w:r w:rsidRPr="008B729A">
                <w:rPr>
                  <w:rFonts w:ascii="Calibri" w:hAnsi="Calibri" w:cs="Calibri"/>
                  <w:sz w:val="16"/>
                  <w:szCs w:val="14"/>
                </w:rPr>
                <w:t>:e</w:t>
              </w:r>
              <w:r>
                <w:rPr>
                  <w:rFonts w:ascii="Calibri" w:hAnsi="Calibri" w:cs="Calibri"/>
                  <w:sz w:val="16"/>
                  <w:szCs w:val="14"/>
                </w:rPr>
                <w:t>6</w:t>
              </w:r>
              <w:r w:rsidR="00A206D7">
                <w:rPr>
                  <w:rFonts w:ascii="Calibri" w:hAnsi="Calibri" w:cs="Calibri"/>
                  <w:sz w:val="16"/>
                  <w:szCs w:val="14"/>
                </w:rPr>
                <w:t>9128</w:t>
              </w:r>
            </w:p>
          </w:tc>
        </w:tr>
        <w:tr w:rsidR="00B0714C" w14:paraId="7DD7E00F" w14:textId="77777777" w:rsidTr="006A28CD">
          <w:tc>
            <w:tcPr>
              <w:tcW w:w="4814" w:type="dxa"/>
              <w:tcMar>
                <w:left w:w="0" w:type="dxa"/>
                <w:right w:w="0" w:type="dxa"/>
              </w:tcMar>
            </w:tcPr>
            <w:p w14:paraId="18A28AD9" w14:textId="08352C5D" w:rsidR="00B0714C" w:rsidRPr="006A28CD" w:rsidRDefault="00B0714C" w:rsidP="006A28CD">
              <w:pPr>
                <w:pStyle w:val="Rodap"/>
                <w:rPr>
                  <w:noProof/>
                  <w:sz w:val="2"/>
                </w:rPr>
              </w:pPr>
              <w:r w:rsidRPr="006A28CD">
                <w:rPr>
                  <w:noProof/>
                  <w:sz w:val="2"/>
                </w:rPr>
                <w:drawing>
                  <wp:anchor distT="0" distB="0" distL="114300" distR="114300" simplePos="0" relativeHeight="251658240" behindDoc="0" locked="0" layoutInCell="1" allowOverlap="1" wp14:anchorId="78845F6E" wp14:editId="5ECD4202">
                    <wp:simplePos x="0" y="0"/>
                    <wp:positionH relativeFrom="column">
                      <wp:posOffset>610</wp:posOffset>
                    </wp:positionH>
                    <wp:positionV relativeFrom="paragraph">
                      <wp:posOffset>25578</wp:posOffset>
                    </wp:positionV>
                    <wp:extent cx="526694" cy="185318"/>
                    <wp:effectExtent l="0" t="0" r="6985" b="5715"/>
                    <wp:wrapTopAndBottom/>
                    <wp:docPr id="4" name="Imagem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528213" cy="185853"/>
                            </a:xfrm>
                            <a:prstGeom prst="rect">
                              <a:avLst/>
                            </a:prstGeom>
                          </pic:spPr>
                        </pic:pic>
                      </a:graphicData>
                    </a:graphic>
                    <wp14:sizeRelH relativeFrom="margin">
                      <wp14:pctWidth>0</wp14:pctWidth>
                    </wp14:sizeRelH>
                    <wp14:sizeRelV relativeFrom="margin">
                      <wp14:pctHeight>0</wp14:pctHeight>
                    </wp14:sizeRelV>
                  </wp:anchor>
                </w:drawing>
              </w:r>
            </w:p>
          </w:tc>
          <w:tc>
            <w:tcPr>
              <w:tcW w:w="4814" w:type="dxa"/>
              <w:tcMar>
                <w:left w:w="0" w:type="dxa"/>
                <w:right w:w="0" w:type="dxa"/>
              </w:tcMar>
            </w:tcPr>
            <w:p w14:paraId="2EB55703" w14:textId="4EF1D31F" w:rsidR="00B0714C" w:rsidRPr="00B2448F" w:rsidRDefault="00B0714C">
              <w:pPr>
                <w:pStyle w:val="Rodap"/>
                <w:jc w:val="right"/>
                <w:rPr>
                  <w:sz w:val="14"/>
                </w:rPr>
              </w:pPr>
              <w:r w:rsidRPr="00B2448F">
                <w:rPr>
                  <w:sz w:val="14"/>
                </w:rPr>
                <w:t>p.</w:t>
              </w:r>
              <w:r w:rsidRPr="00B2448F">
                <w:rPr>
                  <w:sz w:val="14"/>
                </w:rPr>
                <w:fldChar w:fldCharType="begin"/>
              </w:r>
              <w:r w:rsidRPr="00B2448F">
                <w:rPr>
                  <w:sz w:val="14"/>
                </w:rPr>
                <w:instrText>PAGE   \* MERGEFORMAT</w:instrText>
              </w:r>
              <w:r w:rsidRPr="00B2448F">
                <w:rPr>
                  <w:sz w:val="14"/>
                </w:rPr>
                <w:fldChar w:fldCharType="separate"/>
              </w:r>
              <w:r>
                <w:rPr>
                  <w:sz w:val="14"/>
                </w:rPr>
                <w:t>1</w:t>
              </w:r>
              <w:r w:rsidRPr="00B2448F">
                <w:rPr>
                  <w:sz w:val="14"/>
                </w:rPr>
                <w:fldChar w:fldCharType="end"/>
              </w:r>
            </w:p>
          </w:tc>
        </w:tr>
      </w:tbl>
    </w:sdtContent>
  </w:sdt>
  <w:p w14:paraId="62CFE5AF" w14:textId="77777777" w:rsidR="00B0714C" w:rsidRPr="00542D52" w:rsidRDefault="00B0714C" w:rsidP="00542D52">
    <w:pPr>
      <w:pStyle w:val="Rodap"/>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790F0" w14:textId="77777777" w:rsidR="00034D28" w:rsidRDefault="00034D28" w:rsidP="00C250D2">
      <w:pPr>
        <w:spacing w:after="0" w:line="240" w:lineRule="auto"/>
      </w:pPr>
      <w:r>
        <w:separator/>
      </w:r>
    </w:p>
  </w:footnote>
  <w:footnote w:type="continuationSeparator" w:id="0">
    <w:p w14:paraId="77114C19" w14:textId="77777777" w:rsidR="00034D28" w:rsidRDefault="00034D28" w:rsidP="00C25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D631" w14:textId="77777777" w:rsidR="00B0714C" w:rsidRDefault="00B0714C">
    <w:pPr>
      <w:pStyle w:val="Cabealho"/>
    </w:pPr>
  </w:p>
  <w:tbl>
    <w:tblPr>
      <w:tblStyle w:val="Tabelacomgrade"/>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4151"/>
      <w:gridCol w:w="4779"/>
    </w:tblGrid>
    <w:tr w:rsidR="00B0714C" w:rsidRPr="008B4749" w14:paraId="0EA988F3" w14:textId="77777777" w:rsidTr="00A17055">
      <w:tc>
        <w:tcPr>
          <w:tcW w:w="851" w:type="dxa"/>
        </w:tcPr>
        <w:p w14:paraId="52A4D065" w14:textId="77777777" w:rsidR="00B0714C" w:rsidRDefault="00B0714C" w:rsidP="00A17055">
          <w:pPr>
            <w:pStyle w:val="NoParagraphStyle"/>
            <w:spacing w:line="276" w:lineRule="auto"/>
          </w:pPr>
          <w:r>
            <w:rPr>
              <w:noProof/>
              <w:lang w:val="pt-BR" w:eastAsia="pt-BR"/>
            </w:rPr>
            <w:drawing>
              <wp:inline distT="0" distB="0" distL="0" distR="0" wp14:anchorId="35D1F301" wp14:editId="52643FB5">
                <wp:extent cx="519132" cy="7239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29" cy="751785"/>
                        </a:xfrm>
                        <a:prstGeom prst="rect">
                          <a:avLst/>
                        </a:prstGeom>
                        <a:noFill/>
                        <a:ln>
                          <a:noFill/>
                        </a:ln>
                      </pic:spPr>
                    </pic:pic>
                  </a:graphicData>
                </a:graphic>
              </wp:inline>
            </w:drawing>
          </w:r>
        </w:p>
      </w:tc>
      <w:tc>
        <w:tcPr>
          <w:tcW w:w="4151" w:type="dxa"/>
          <w:vAlign w:val="bottom"/>
        </w:tcPr>
        <w:p w14:paraId="17DB8E2E" w14:textId="77777777" w:rsidR="00B0714C" w:rsidRDefault="00B0714C" w:rsidP="00A17055">
          <w:pPr>
            <w:pStyle w:val="NoParagraphStyle"/>
            <w:spacing w:line="276" w:lineRule="auto"/>
            <w:rPr>
              <w:rFonts w:ascii="Calibri" w:hAnsi="Calibri" w:cs="Calibri"/>
              <w:sz w:val="14"/>
              <w:szCs w:val="14"/>
              <w:lang w:val="pt-BR"/>
            </w:rPr>
          </w:pPr>
          <w:r>
            <w:rPr>
              <w:rFonts w:ascii="Calibri" w:hAnsi="Calibri" w:cs="Calibri"/>
              <w:sz w:val="14"/>
              <w:szCs w:val="14"/>
              <w:lang w:val="pt-BR"/>
            </w:rPr>
            <w:t>Artigo de Pesquisa</w:t>
          </w:r>
        </w:p>
        <w:p w14:paraId="5CEA4C3B" w14:textId="77777777" w:rsidR="00B0714C" w:rsidRDefault="00B0714C" w:rsidP="00A17055">
          <w:pPr>
            <w:pStyle w:val="NoParagraphStyle"/>
            <w:spacing w:line="276" w:lineRule="auto"/>
            <w:rPr>
              <w:rFonts w:ascii="Calibri" w:hAnsi="Calibri" w:cs="Calibri"/>
              <w:sz w:val="14"/>
              <w:szCs w:val="14"/>
              <w:lang w:val="pt-BR"/>
            </w:rPr>
          </w:pPr>
          <w:r>
            <w:rPr>
              <w:rFonts w:ascii="Calibri" w:hAnsi="Calibri" w:cs="Calibri"/>
              <w:sz w:val="14"/>
              <w:szCs w:val="14"/>
              <w:lang w:val="pt-BR"/>
            </w:rPr>
            <w:t xml:space="preserve">Original </w:t>
          </w:r>
          <w:proofErr w:type="spellStart"/>
          <w:r>
            <w:rPr>
              <w:rFonts w:ascii="Calibri" w:hAnsi="Calibri" w:cs="Calibri"/>
              <w:sz w:val="14"/>
              <w:szCs w:val="14"/>
              <w:lang w:val="pt-BR"/>
            </w:rPr>
            <w:t>Research</w:t>
          </w:r>
          <w:proofErr w:type="spellEnd"/>
        </w:p>
        <w:p w14:paraId="237B6540" w14:textId="77777777" w:rsidR="00B0714C" w:rsidRPr="004307F4" w:rsidRDefault="00B0714C" w:rsidP="00A17055">
          <w:pPr>
            <w:tabs>
              <w:tab w:val="left" w:pos="284"/>
            </w:tabs>
            <w:autoSpaceDE w:val="0"/>
            <w:autoSpaceDN w:val="0"/>
            <w:adjustRightInd w:val="0"/>
            <w:textAlignment w:val="center"/>
            <w:rPr>
              <w:lang w:val="pt-PT"/>
            </w:rPr>
          </w:pPr>
          <w:r>
            <w:rPr>
              <w:rFonts w:ascii="Calibri" w:hAnsi="Calibri" w:cs="Calibri"/>
              <w:sz w:val="14"/>
              <w:szCs w:val="14"/>
              <w:lang w:val="pt-BR"/>
            </w:rPr>
            <w:t xml:space="preserve">Artículo de </w:t>
          </w:r>
          <w:proofErr w:type="spellStart"/>
          <w:r>
            <w:rPr>
              <w:rFonts w:ascii="Calibri" w:hAnsi="Calibri" w:cs="Calibri"/>
              <w:sz w:val="14"/>
              <w:szCs w:val="14"/>
              <w:lang w:val="pt-BR"/>
            </w:rPr>
            <w:t>Investigación</w:t>
          </w:r>
          <w:proofErr w:type="spellEnd"/>
        </w:p>
      </w:tc>
      <w:tc>
        <w:tcPr>
          <w:tcW w:w="4779" w:type="dxa"/>
        </w:tcPr>
        <w:p w14:paraId="55DB1D83" w14:textId="77777777" w:rsidR="00B0714C" w:rsidRPr="000E57ED" w:rsidRDefault="00B0714C" w:rsidP="000E57ED">
          <w:pPr>
            <w:pStyle w:val="Default"/>
            <w:spacing w:line="276" w:lineRule="auto"/>
            <w:jc w:val="right"/>
            <w:rPr>
              <w:rFonts w:ascii="Calibri" w:hAnsi="Calibri" w:cs="Calibri"/>
              <w:color w:val="auto"/>
              <w:sz w:val="14"/>
              <w:szCs w:val="14"/>
              <w:lang w:val="pt-BR"/>
            </w:rPr>
          </w:pPr>
          <w:r w:rsidRPr="000E57ED">
            <w:rPr>
              <w:rFonts w:ascii="Calibri" w:eastAsia="Times New Roman" w:hAnsi="Calibri" w:cs="Calibri"/>
              <w:color w:val="auto"/>
              <w:sz w:val="14"/>
              <w:szCs w:val="14"/>
              <w:lang w:val="pt-BR"/>
            </w:rPr>
            <w:t xml:space="preserve">Ferreira DO, </w:t>
          </w:r>
          <w:proofErr w:type="spellStart"/>
          <w:r w:rsidRPr="000E57ED">
            <w:rPr>
              <w:rFonts w:ascii="Calibri" w:eastAsia="Times New Roman" w:hAnsi="Calibri" w:cs="Calibri"/>
              <w:color w:val="auto"/>
              <w:sz w:val="14"/>
              <w:szCs w:val="14"/>
              <w:lang w:val="pt-BR"/>
            </w:rPr>
            <w:t>Komori</w:t>
          </w:r>
          <w:proofErr w:type="spellEnd"/>
          <w:r w:rsidRPr="000E57ED">
            <w:rPr>
              <w:rFonts w:ascii="Calibri" w:eastAsia="Times New Roman" w:hAnsi="Calibri" w:cs="Calibri"/>
              <w:color w:val="auto"/>
              <w:sz w:val="14"/>
              <w:szCs w:val="14"/>
              <w:lang w:val="pt-BR"/>
            </w:rPr>
            <w:t xml:space="preserve"> NM, Lima FR, Parreira BDM, </w:t>
          </w:r>
          <w:proofErr w:type="spellStart"/>
          <w:r w:rsidRPr="000E57ED">
            <w:rPr>
              <w:rFonts w:ascii="Calibri" w:eastAsia="Times New Roman" w:hAnsi="Calibri" w:cs="Calibri"/>
              <w:color w:val="auto"/>
              <w:sz w:val="14"/>
              <w:szCs w:val="14"/>
              <w:lang w:val="pt-BR"/>
            </w:rPr>
            <w:t>Nicolussi</w:t>
          </w:r>
          <w:proofErr w:type="spellEnd"/>
          <w:r w:rsidRPr="000E57ED">
            <w:rPr>
              <w:rFonts w:ascii="Calibri" w:eastAsia="Times New Roman" w:hAnsi="Calibri" w:cs="Calibri"/>
              <w:color w:val="auto"/>
              <w:sz w:val="14"/>
              <w:szCs w:val="14"/>
              <w:lang w:val="pt-BR"/>
            </w:rPr>
            <w:t xml:space="preserve"> AC, Goulart BF</w:t>
          </w:r>
        </w:p>
        <w:p w14:paraId="52081A28" w14:textId="77777777" w:rsidR="00B0714C" w:rsidRPr="000E57ED" w:rsidRDefault="00B0714C" w:rsidP="000E57ED">
          <w:pPr>
            <w:tabs>
              <w:tab w:val="left" w:pos="284"/>
            </w:tabs>
            <w:autoSpaceDE w:val="0"/>
            <w:autoSpaceDN w:val="0"/>
            <w:adjustRightInd w:val="0"/>
            <w:jc w:val="right"/>
            <w:textAlignment w:val="center"/>
            <w:rPr>
              <w:rFonts w:ascii="Calibri" w:eastAsiaTheme="minorHAnsi" w:hAnsi="Calibri" w:cs="Calibri"/>
              <w:sz w:val="14"/>
              <w:szCs w:val="14"/>
              <w:lang w:val="pt-BR" w:eastAsia="en-US"/>
            </w:rPr>
          </w:pPr>
          <w:r w:rsidRPr="000E57ED">
            <w:rPr>
              <w:rFonts w:ascii="Calibri" w:hAnsi="Calibri" w:cs="Calibri"/>
              <w:sz w:val="14"/>
              <w:szCs w:val="14"/>
              <w:lang w:val="pt-BR"/>
            </w:rPr>
            <w:t>Comunicação entre profissionais e familiares</w:t>
          </w:r>
        </w:p>
        <w:p w14:paraId="740AAEDA" w14:textId="1BE05C21" w:rsidR="00B0714C" w:rsidRDefault="00B0714C" w:rsidP="000E57ED">
          <w:pPr>
            <w:tabs>
              <w:tab w:val="left" w:pos="284"/>
            </w:tabs>
            <w:autoSpaceDE w:val="0"/>
            <w:autoSpaceDN w:val="0"/>
            <w:adjustRightInd w:val="0"/>
            <w:jc w:val="right"/>
            <w:textAlignment w:val="center"/>
            <w:rPr>
              <w:rFonts w:ascii="Calibri" w:hAnsi="Calibri" w:cs="Calibri"/>
              <w:color w:val="000000"/>
              <w:sz w:val="14"/>
              <w:szCs w:val="14"/>
              <w:lang w:val="pt-PT"/>
            </w:rPr>
          </w:pPr>
          <w:r w:rsidRPr="000E57ED">
            <w:rPr>
              <w:rFonts w:ascii="Calibri" w:hAnsi="Calibri" w:cs="Calibri"/>
              <w:sz w:val="14"/>
              <w:szCs w:val="16"/>
              <w:lang w:val="pt-BR"/>
            </w:rPr>
            <w:t xml:space="preserve">DOI: </w:t>
          </w:r>
          <w:r w:rsidR="00000000">
            <w:fldChar w:fldCharType="begin"/>
          </w:r>
          <w:r w:rsidR="00000000" w:rsidRPr="008B4749">
            <w:rPr>
              <w:lang w:val="pt-BR"/>
            </w:rPr>
            <w:instrText>HYPERLINK "http://dx.doi.org/10.12957/reuerj.2022.60868"</w:instrText>
          </w:r>
          <w:r w:rsidR="00000000">
            <w:fldChar w:fldCharType="separate"/>
          </w:r>
          <w:r w:rsidRPr="000E57ED">
            <w:rPr>
              <w:rStyle w:val="Hyperlink"/>
              <w:rFonts w:ascii="Calibri" w:hAnsi="Calibri" w:cs="Calibri"/>
              <w:color w:val="auto"/>
              <w:sz w:val="14"/>
              <w:szCs w:val="16"/>
              <w:u w:val="none"/>
              <w:lang w:val="pt-BR"/>
            </w:rPr>
            <w:t>http://dx.doi.org/10.12957/reuerj.2022.60868</w:t>
          </w:r>
          <w:r w:rsidR="00000000">
            <w:rPr>
              <w:rStyle w:val="Hyperlink"/>
              <w:rFonts w:ascii="Calibri" w:hAnsi="Calibri" w:cs="Calibri"/>
              <w:color w:val="auto"/>
              <w:sz w:val="14"/>
              <w:szCs w:val="16"/>
              <w:u w:val="none"/>
              <w:lang w:val="pt-BR"/>
            </w:rPr>
            <w:fldChar w:fldCharType="end"/>
          </w:r>
        </w:p>
        <w:p w14:paraId="58E2C4EC" w14:textId="77777777" w:rsidR="00B0714C" w:rsidRDefault="00B0714C" w:rsidP="001A1B4A">
          <w:pPr>
            <w:pStyle w:val="Cabealho"/>
            <w:spacing w:line="276" w:lineRule="auto"/>
            <w:jc w:val="right"/>
          </w:pPr>
        </w:p>
      </w:tc>
    </w:tr>
  </w:tbl>
  <w:p w14:paraId="18F78562" w14:textId="77777777" w:rsidR="00B0714C" w:rsidRDefault="00B0714C" w:rsidP="00A1705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E711" w14:textId="77777777" w:rsidR="00B0714C" w:rsidRDefault="00B0714C" w:rsidP="00AB2929">
    <w:pPr>
      <w:pStyle w:val="Cabealho"/>
    </w:pPr>
  </w:p>
  <w:tbl>
    <w:tblPr>
      <w:tblStyle w:val="Tabelacomgrade"/>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402"/>
      <w:gridCol w:w="5528"/>
    </w:tblGrid>
    <w:tr w:rsidR="00B0714C" w:rsidRPr="008B4749" w14:paraId="4D71A885" w14:textId="77777777" w:rsidTr="00EE59DB">
      <w:tc>
        <w:tcPr>
          <w:tcW w:w="1134" w:type="dxa"/>
        </w:tcPr>
        <w:p w14:paraId="77432867" w14:textId="77777777" w:rsidR="00B0714C" w:rsidRDefault="00B0714C" w:rsidP="00AB2929">
          <w:pPr>
            <w:pStyle w:val="NoParagraphStyle"/>
            <w:spacing w:line="276" w:lineRule="auto"/>
          </w:pPr>
          <w:r>
            <w:rPr>
              <w:noProof/>
              <w:lang w:val="pt-BR" w:eastAsia="pt-BR"/>
            </w:rPr>
            <w:drawing>
              <wp:inline distT="0" distB="0" distL="0" distR="0" wp14:anchorId="6AECF47E" wp14:editId="1F6C7BA3">
                <wp:extent cx="519132" cy="7239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29" cy="751785"/>
                        </a:xfrm>
                        <a:prstGeom prst="rect">
                          <a:avLst/>
                        </a:prstGeom>
                        <a:noFill/>
                        <a:ln>
                          <a:noFill/>
                        </a:ln>
                      </pic:spPr>
                    </pic:pic>
                  </a:graphicData>
                </a:graphic>
              </wp:inline>
            </w:drawing>
          </w:r>
        </w:p>
      </w:tc>
      <w:tc>
        <w:tcPr>
          <w:tcW w:w="3402" w:type="dxa"/>
          <w:vAlign w:val="bottom"/>
        </w:tcPr>
        <w:p w14:paraId="49034AA8" w14:textId="77777777" w:rsidR="00F37D18" w:rsidRPr="006D4BA9" w:rsidRDefault="00F37D18" w:rsidP="00F37D18">
          <w:pPr>
            <w:pStyle w:val="NoParagraphStyle"/>
            <w:spacing w:line="276" w:lineRule="auto"/>
            <w:rPr>
              <w:rFonts w:ascii="Calibri" w:hAnsi="Calibri" w:cs="Calibri"/>
              <w:sz w:val="14"/>
              <w:szCs w:val="14"/>
              <w:lang w:val="pt-BR"/>
            </w:rPr>
          </w:pPr>
          <w:proofErr w:type="spellStart"/>
          <w:r w:rsidRPr="006D4BA9">
            <w:rPr>
              <w:rFonts w:ascii="Calibri" w:hAnsi="Calibri" w:cs="Calibri"/>
              <w:sz w:val="14"/>
              <w:szCs w:val="14"/>
              <w:lang w:val="pt-BR"/>
            </w:rPr>
            <w:t>Research</w:t>
          </w:r>
          <w:proofErr w:type="spellEnd"/>
          <w:r w:rsidRPr="006D4BA9">
            <w:rPr>
              <w:rFonts w:ascii="Calibri" w:hAnsi="Calibri" w:cs="Calibri"/>
              <w:sz w:val="14"/>
              <w:szCs w:val="14"/>
              <w:lang w:val="pt-BR"/>
            </w:rPr>
            <w:t xml:space="preserve"> </w:t>
          </w:r>
          <w:proofErr w:type="spellStart"/>
          <w:r w:rsidRPr="006D4BA9">
            <w:rPr>
              <w:rFonts w:ascii="Calibri" w:hAnsi="Calibri" w:cs="Calibri"/>
              <w:sz w:val="14"/>
              <w:szCs w:val="14"/>
              <w:lang w:val="pt-BR"/>
            </w:rPr>
            <w:t>Article</w:t>
          </w:r>
          <w:proofErr w:type="spellEnd"/>
        </w:p>
        <w:p w14:paraId="14D8C640" w14:textId="77777777" w:rsidR="0001555C" w:rsidRPr="006D4BA9" w:rsidRDefault="0001555C" w:rsidP="0001555C">
          <w:pPr>
            <w:pStyle w:val="NoParagraphStyle"/>
            <w:spacing w:line="276" w:lineRule="auto"/>
            <w:rPr>
              <w:rFonts w:ascii="Calibri" w:hAnsi="Calibri" w:cs="Calibri"/>
              <w:sz w:val="14"/>
              <w:szCs w:val="14"/>
              <w:lang w:val="pt-BR"/>
            </w:rPr>
          </w:pPr>
          <w:r w:rsidRPr="006D4BA9">
            <w:rPr>
              <w:rFonts w:ascii="Calibri" w:hAnsi="Calibri" w:cs="Calibri"/>
              <w:sz w:val="14"/>
              <w:szCs w:val="14"/>
              <w:lang w:val="pt-BR"/>
            </w:rPr>
            <w:t>Artigo de Pesquisa</w:t>
          </w:r>
        </w:p>
        <w:p w14:paraId="3C8322C8" w14:textId="6792DBB8" w:rsidR="00B0714C" w:rsidRPr="006D4BA9" w:rsidRDefault="0001555C" w:rsidP="0001555C">
          <w:pPr>
            <w:tabs>
              <w:tab w:val="left" w:pos="284"/>
            </w:tabs>
            <w:autoSpaceDE w:val="0"/>
            <w:autoSpaceDN w:val="0"/>
            <w:adjustRightInd w:val="0"/>
            <w:textAlignment w:val="center"/>
            <w:rPr>
              <w:lang w:val="pt-BR"/>
            </w:rPr>
          </w:pPr>
          <w:r w:rsidRPr="006D4BA9">
            <w:rPr>
              <w:rFonts w:ascii="Calibri" w:hAnsi="Calibri" w:cs="Calibri"/>
              <w:sz w:val="14"/>
              <w:szCs w:val="14"/>
              <w:lang w:val="pt-BR"/>
            </w:rPr>
            <w:t xml:space="preserve">Artículo de </w:t>
          </w:r>
          <w:proofErr w:type="spellStart"/>
          <w:r w:rsidRPr="006D4BA9">
            <w:rPr>
              <w:rFonts w:ascii="Calibri" w:hAnsi="Calibri" w:cs="Calibri"/>
              <w:sz w:val="14"/>
              <w:szCs w:val="14"/>
              <w:lang w:val="pt-BR"/>
            </w:rPr>
            <w:t>I</w:t>
          </w:r>
          <w:r>
            <w:rPr>
              <w:rFonts w:ascii="Calibri" w:hAnsi="Calibri" w:cs="Calibri"/>
              <w:sz w:val="14"/>
              <w:szCs w:val="14"/>
              <w:lang w:val="pt-BR"/>
            </w:rPr>
            <w:t>nvestigación</w:t>
          </w:r>
          <w:proofErr w:type="spellEnd"/>
        </w:p>
      </w:tc>
      <w:tc>
        <w:tcPr>
          <w:tcW w:w="5528" w:type="dxa"/>
        </w:tcPr>
        <w:p w14:paraId="0DDA14F9" w14:textId="71FECC46" w:rsidR="00B0714C" w:rsidRPr="008B4749" w:rsidRDefault="008B4749" w:rsidP="00AB2929">
          <w:pPr>
            <w:pStyle w:val="Default"/>
            <w:spacing w:line="276" w:lineRule="auto"/>
            <w:jc w:val="right"/>
            <w:rPr>
              <w:rFonts w:asciiTheme="minorHAnsi" w:hAnsiTheme="minorHAnsi" w:cstheme="minorHAnsi"/>
              <w:bCs/>
              <w:color w:val="000000" w:themeColor="text1"/>
              <w:sz w:val="14"/>
              <w:szCs w:val="14"/>
              <w:lang w:val="pt-BR"/>
            </w:rPr>
          </w:pPr>
          <w:r w:rsidRPr="008B4749">
            <w:rPr>
              <w:rFonts w:asciiTheme="minorHAnsi" w:hAnsiTheme="minorHAnsi" w:cstheme="minorHAnsi"/>
              <w:color w:val="000000" w:themeColor="text1"/>
              <w:sz w:val="14"/>
              <w:szCs w:val="14"/>
              <w:shd w:val="clear" w:color="auto" w:fill="FFFFFF"/>
              <w:lang w:val="pt-BR"/>
            </w:rPr>
            <w:t>Ribeiro GF, Pedroso MRO, </w:t>
          </w:r>
          <w:proofErr w:type="spellStart"/>
          <w:r w:rsidRPr="008B4749">
            <w:rPr>
              <w:rFonts w:asciiTheme="minorHAnsi" w:hAnsiTheme="minorHAnsi" w:cstheme="minorHAnsi"/>
              <w:color w:val="000000" w:themeColor="text1"/>
              <w:sz w:val="14"/>
              <w:szCs w:val="14"/>
              <w:shd w:val="clear" w:color="auto" w:fill="FFFFFF"/>
              <w:lang w:val="pt-BR"/>
            </w:rPr>
            <w:t>Pampolim</w:t>
          </w:r>
          <w:proofErr w:type="spellEnd"/>
          <w:r w:rsidRPr="008B4749">
            <w:rPr>
              <w:rFonts w:asciiTheme="minorHAnsi" w:hAnsiTheme="minorHAnsi" w:cstheme="minorHAnsi"/>
              <w:color w:val="000000" w:themeColor="text1"/>
              <w:sz w:val="14"/>
              <w:szCs w:val="14"/>
              <w:shd w:val="clear" w:color="auto" w:fill="FFFFFF"/>
              <w:lang w:val="pt-BR"/>
            </w:rPr>
            <w:t xml:space="preserve"> G, Santos DF, Leite FMC</w:t>
          </w:r>
        </w:p>
        <w:p w14:paraId="02633E6C" w14:textId="19BF70E7" w:rsidR="00B0714C" w:rsidRPr="00F37D18" w:rsidRDefault="00F37D18" w:rsidP="00AB2929">
          <w:pPr>
            <w:tabs>
              <w:tab w:val="left" w:pos="284"/>
            </w:tabs>
            <w:autoSpaceDE w:val="0"/>
            <w:autoSpaceDN w:val="0"/>
            <w:adjustRightInd w:val="0"/>
            <w:jc w:val="right"/>
            <w:textAlignment w:val="center"/>
            <w:rPr>
              <w:rFonts w:ascii="Calibri" w:eastAsiaTheme="minorHAnsi" w:hAnsi="Calibri" w:cs="Calibri"/>
              <w:sz w:val="14"/>
              <w:szCs w:val="14"/>
              <w:lang w:eastAsia="en-US"/>
            </w:rPr>
          </w:pPr>
          <w:r w:rsidRPr="00426DDB">
            <w:rPr>
              <w:rFonts w:ascii="Calibri" w:hAnsi="Calibri" w:cs="Calibri"/>
              <w:bCs/>
              <w:sz w:val="14"/>
              <w:szCs w:val="14"/>
            </w:rPr>
            <w:t>Social support for postpartum women and associated factors</w:t>
          </w:r>
        </w:p>
        <w:p w14:paraId="345E5DEC" w14:textId="58BE8C47" w:rsidR="00B0714C" w:rsidRPr="0047272D" w:rsidRDefault="00B0714C" w:rsidP="00AB2929">
          <w:pPr>
            <w:pStyle w:val="Cabealho"/>
            <w:spacing w:line="276" w:lineRule="auto"/>
            <w:jc w:val="right"/>
            <w:rPr>
              <w:rFonts w:ascii="Calibri" w:hAnsi="Calibri" w:cs="Calibri"/>
              <w:color w:val="FF0000"/>
              <w:sz w:val="14"/>
              <w:szCs w:val="16"/>
            </w:rPr>
          </w:pPr>
          <w:r w:rsidRPr="00A206D7">
            <w:rPr>
              <w:rFonts w:ascii="Calibri" w:hAnsi="Calibri" w:cs="Calibri"/>
              <w:sz w:val="14"/>
              <w:szCs w:val="16"/>
            </w:rPr>
            <w:t xml:space="preserve">DOI: </w:t>
          </w:r>
          <w:hyperlink r:id="rId2" w:history="1">
            <w:r w:rsidR="00A206D7" w:rsidRPr="00A206D7">
              <w:rPr>
                <w:rStyle w:val="Hyperlink"/>
                <w:rFonts w:ascii="Calibri" w:hAnsi="Calibri" w:cs="Calibri"/>
                <w:color w:val="auto"/>
                <w:sz w:val="14"/>
                <w:szCs w:val="16"/>
                <w:u w:val="none"/>
              </w:rPr>
              <w:t>http://dx.doi.org/10.12957/reuerj.2022.69128</w:t>
            </w:r>
          </w:hyperlink>
          <w:r w:rsidR="00A206D7">
            <w:rPr>
              <w:rFonts w:ascii="Calibri" w:hAnsi="Calibri" w:cs="Calibri"/>
              <w:sz w:val="14"/>
              <w:szCs w:val="16"/>
              <w:u w:color="0000FF"/>
            </w:rPr>
            <w:t xml:space="preserve"> </w:t>
          </w:r>
          <w:r w:rsidR="00534D74">
            <w:rPr>
              <w:rFonts w:ascii="Calibri" w:hAnsi="Calibri" w:cs="Calibri"/>
              <w:sz w:val="14"/>
              <w:szCs w:val="16"/>
              <w:u w:color="0000FF"/>
            </w:rPr>
            <w:t xml:space="preserve"> </w:t>
          </w:r>
          <w:r w:rsidR="006C7659">
            <w:rPr>
              <w:rFonts w:ascii="Calibri" w:hAnsi="Calibri" w:cs="Calibri"/>
              <w:sz w:val="14"/>
              <w:szCs w:val="16"/>
              <w:u w:color="0000FF"/>
            </w:rPr>
            <w:t xml:space="preserve"> </w:t>
          </w:r>
          <w:r w:rsidR="00B36CB7">
            <w:rPr>
              <w:rFonts w:ascii="Calibri" w:hAnsi="Calibri" w:cs="Calibri"/>
              <w:sz w:val="14"/>
              <w:szCs w:val="16"/>
              <w:u w:color="0000FF"/>
            </w:rPr>
            <w:t xml:space="preserve"> </w:t>
          </w:r>
          <w:r w:rsidR="008E5427">
            <w:rPr>
              <w:rFonts w:ascii="Calibri" w:hAnsi="Calibri" w:cs="Calibri"/>
              <w:sz w:val="14"/>
              <w:szCs w:val="16"/>
              <w:u w:color="0000FF"/>
            </w:rPr>
            <w:t xml:space="preserve"> </w:t>
          </w:r>
          <w:r w:rsidR="006C31DE">
            <w:rPr>
              <w:rFonts w:ascii="Calibri" w:hAnsi="Calibri" w:cs="Calibri"/>
              <w:sz w:val="14"/>
              <w:szCs w:val="16"/>
              <w:u w:color="0000FF"/>
            </w:rPr>
            <w:t xml:space="preserve"> </w:t>
          </w:r>
          <w:r w:rsidR="00721217">
            <w:rPr>
              <w:rFonts w:ascii="Calibri" w:hAnsi="Calibri" w:cs="Calibri"/>
              <w:sz w:val="14"/>
              <w:szCs w:val="16"/>
              <w:u w:color="0000FF"/>
            </w:rPr>
            <w:t xml:space="preserve"> </w:t>
          </w:r>
          <w:r w:rsidR="00FD0F2E">
            <w:rPr>
              <w:rFonts w:ascii="Calibri" w:hAnsi="Calibri" w:cs="Calibri"/>
              <w:sz w:val="14"/>
              <w:szCs w:val="16"/>
              <w:u w:color="0000FF"/>
            </w:rPr>
            <w:t xml:space="preserve"> </w:t>
          </w:r>
          <w:r w:rsidR="00D75460">
            <w:rPr>
              <w:rFonts w:ascii="Calibri" w:hAnsi="Calibri" w:cs="Calibri"/>
              <w:sz w:val="14"/>
              <w:szCs w:val="16"/>
              <w:u w:color="0000FF"/>
            </w:rPr>
            <w:t xml:space="preserve"> </w:t>
          </w:r>
          <w:r w:rsidR="002648A2">
            <w:rPr>
              <w:rFonts w:ascii="Calibri" w:hAnsi="Calibri" w:cs="Calibri"/>
              <w:sz w:val="14"/>
              <w:szCs w:val="16"/>
              <w:u w:color="0000FF"/>
            </w:rPr>
            <w:t xml:space="preserve"> </w:t>
          </w:r>
          <w:r w:rsidR="00A526D8">
            <w:rPr>
              <w:rFonts w:ascii="Calibri" w:hAnsi="Calibri" w:cs="Calibri"/>
              <w:sz w:val="14"/>
              <w:szCs w:val="16"/>
              <w:u w:color="0000FF"/>
            </w:rPr>
            <w:t xml:space="preserve"> </w:t>
          </w:r>
          <w:r w:rsidR="00B433E2">
            <w:rPr>
              <w:rFonts w:ascii="Calibri" w:hAnsi="Calibri" w:cs="Calibri"/>
              <w:sz w:val="14"/>
              <w:szCs w:val="16"/>
              <w:u w:color="0000FF"/>
            </w:rPr>
            <w:t xml:space="preserve"> </w:t>
          </w:r>
          <w:r w:rsidR="00D907CE">
            <w:rPr>
              <w:rFonts w:ascii="Calibri" w:hAnsi="Calibri" w:cs="Calibri"/>
              <w:sz w:val="14"/>
              <w:szCs w:val="16"/>
              <w:u w:color="0000FF"/>
            </w:rPr>
            <w:t xml:space="preserve"> </w:t>
          </w:r>
          <w:r w:rsidR="000A6072">
            <w:rPr>
              <w:rFonts w:ascii="Calibri" w:hAnsi="Calibri" w:cs="Calibri"/>
              <w:sz w:val="14"/>
              <w:szCs w:val="16"/>
              <w:u w:color="0000FF"/>
            </w:rPr>
            <w:t xml:space="preserve"> </w:t>
          </w:r>
          <w:r w:rsidR="00536B84">
            <w:rPr>
              <w:rFonts w:ascii="Calibri" w:hAnsi="Calibri" w:cs="Calibri"/>
              <w:sz w:val="14"/>
              <w:szCs w:val="16"/>
              <w:u w:color="0000FF"/>
            </w:rPr>
            <w:t xml:space="preserve"> </w:t>
          </w:r>
          <w:r w:rsidR="00A160A4">
            <w:rPr>
              <w:rFonts w:ascii="Calibri" w:hAnsi="Calibri" w:cs="Calibri"/>
              <w:sz w:val="14"/>
              <w:szCs w:val="16"/>
              <w:u w:color="0000FF"/>
            </w:rPr>
            <w:t xml:space="preserve"> </w:t>
          </w:r>
          <w:r w:rsidR="00023D28">
            <w:rPr>
              <w:rFonts w:ascii="Calibri" w:hAnsi="Calibri" w:cs="Calibri"/>
              <w:sz w:val="14"/>
              <w:szCs w:val="16"/>
              <w:u w:color="0000FF"/>
            </w:rPr>
            <w:t xml:space="preserve"> </w:t>
          </w:r>
          <w:r w:rsidR="00BC1EBC">
            <w:rPr>
              <w:rFonts w:ascii="Calibri" w:hAnsi="Calibri" w:cs="Calibri"/>
              <w:sz w:val="14"/>
              <w:szCs w:val="16"/>
              <w:u w:color="0000FF"/>
            </w:rPr>
            <w:t xml:space="preserve"> </w:t>
          </w:r>
          <w:r w:rsidR="00E83469">
            <w:rPr>
              <w:rFonts w:ascii="Calibri" w:hAnsi="Calibri" w:cs="Calibri"/>
              <w:sz w:val="14"/>
              <w:szCs w:val="16"/>
              <w:u w:color="0000FF"/>
            </w:rPr>
            <w:t xml:space="preserve"> </w:t>
          </w:r>
          <w:r>
            <w:rPr>
              <w:rStyle w:val="Hyperlink"/>
              <w:rFonts w:ascii="Calibri" w:hAnsi="Calibri" w:cs="Calibri"/>
              <w:color w:val="auto"/>
              <w:sz w:val="14"/>
              <w:szCs w:val="16"/>
              <w:u w:val="none"/>
            </w:rPr>
            <w:t xml:space="preserve">     </w:t>
          </w:r>
          <w:r>
            <w:rPr>
              <w:rStyle w:val="Hyperlink"/>
              <w:rFonts w:cstheme="minorHAnsi"/>
              <w:color w:val="auto"/>
              <w:sz w:val="14"/>
              <w:szCs w:val="16"/>
              <w:u w:val="none"/>
            </w:rPr>
            <w:t xml:space="preserve">  </w:t>
          </w:r>
          <w:r>
            <w:rPr>
              <w:rFonts w:cstheme="minorHAnsi"/>
              <w:sz w:val="14"/>
              <w:szCs w:val="16"/>
              <w:u w:color="0000FF"/>
            </w:rPr>
            <w:t xml:space="preserve"> </w:t>
          </w:r>
          <w:r>
            <w:rPr>
              <w:rStyle w:val="Hyperlink"/>
              <w:rFonts w:ascii="Calibri" w:hAnsi="Calibri" w:cs="Calibri"/>
              <w:color w:val="auto"/>
              <w:sz w:val="14"/>
              <w:szCs w:val="16"/>
              <w:u w:val="none"/>
            </w:rPr>
            <w:t xml:space="preserve"> </w:t>
          </w:r>
        </w:p>
        <w:p w14:paraId="2345F26B" w14:textId="77777777" w:rsidR="00B0714C" w:rsidRDefault="00B0714C" w:rsidP="00AB2929">
          <w:pPr>
            <w:pStyle w:val="Cabealho"/>
            <w:spacing w:line="276" w:lineRule="auto"/>
            <w:jc w:val="right"/>
          </w:pPr>
        </w:p>
      </w:tc>
    </w:tr>
  </w:tbl>
  <w:p w14:paraId="1C5AD242" w14:textId="77777777" w:rsidR="00B0714C" w:rsidRPr="00E11F14" w:rsidRDefault="00B0714C">
    <w:pPr>
      <w:pStyle w:val="Cabealh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E07A" w14:textId="77777777" w:rsidR="00B0714C" w:rsidRPr="00814848" w:rsidRDefault="00B0714C" w:rsidP="00814848">
    <w:pPr>
      <w:spacing w:after="0" w:line="240" w:lineRule="auto"/>
      <w:rPr>
        <w:rFonts w:asciiTheme="minorHAnsi" w:hAnsiTheme="minorHAnsi" w:cstheme="minorHAnsi"/>
        <w:sz w:val="22"/>
      </w:rPr>
    </w:pPr>
  </w:p>
  <w:tbl>
    <w:tblPr>
      <w:tblStyle w:val="Tabelacomgrade"/>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3261"/>
      <w:gridCol w:w="5669"/>
    </w:tblGrid>
    <w:tr w:rsidR="00B0714C" w:rsidRPr="008B4749" w14:paraId="469D2A97" w14:textId="77777777" w:rsidTr="00EE59DB">
      <w:tc>
        <w:tcPr>
          <w:tcW w:w="1134" w:type="dxa"/>
        </w:tcPr>
        <w:p w14:paraId="65568288" w14:textId="77777777" w:rsidR="00B0714C" w:rsidRDefault="00B0714C" w:rsidP="00814848">
          <w:pPr>
            <w:pStyle w:val="NoParagraphStyle"/>
            <w:spacing w:line="276" w:lineRule="auto"/>
          </w:pPr>
          <w:r>
            <w:rPr>
              <w:noProof/>
              <w:lang w:val="pt-BR" w:eastAsia="pt-BR"/>
            </w:rPr>
            <w:drawing>
              <wp:inline distT="0" distB="0" distL="0" distR="0" wp14:anchorId="1FCFEB6B" wp14:editId="06871B20">
                <wp:extent cx="519132" cy="7239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29" cy="751785"/>
                        </a:xfrm>
                        <a:prstGeom prst="rect">
                          <a:avLst/>
                        </a:prstGeom>
                        <a:noFill/>
                        <a:ln>
                          <a:noFill/>
                        </a:ln>
                      </pic:spPr>
                    </pic:pic>
                  </a:graphicData>
                </a:graphic>
              </wp:inline>
            </w:drawing>
          </w:r>
        </w:p>
      </w:tc>
      <w:tc>
        <w:tcPr>
          <w:tcW w:w="3261" w:type="dxa"/>
          <w:vAlign w:val="bottom"/>
        </w:tcPr>
        <w:p w14:paraId="641F8EAC" w14:textId="77777777" w:rsidR="00F37D18" w:rsidRPr="006D4BA9" w:rsidRDefault="00F37D18" w:rsidP="00F37D18">
          <w:pPr>
            <w:pStyle w:val="NoParagraphStyle"/>
            <w:spacing w:line="276" w:lineRule="auto"/>
            <w:rPr>
              <w:rFonts w:ascii="Calibri" w:hAnsi="Calibri" w:cs="Calibri"/>
              <w:sz w:val="14"/>
              <w:szCs w:val="14"/>
              <w:lang w:val="pt-BR"/>
            </w:rPr>
          </w:pPr>
          <w:proofErr w:type="spellStart"/>
          <w:r w:rsidRPr="006D4BA9">
            <w:rPr>
              <w:rFonts w:ascii="Calibri" w:hAnsi="Calibri" w:cs="Calibri"/>
              <w:sz w:val="14"/>
              <w:szCs w:val="14"/>
              <w:lang w:val="pt-BR"/>
            </w:rPr>
            <w:t>Research</w:t>
          </w:r>
          <w:proofErr w:type="spellEnd"/>
          <w:r w:rsidRPr="006D4BA9">
            <w:rPr>
              <w:rFonts w:ascii="Calibri" w:hAnsi="Calibri" w:cs="Calibri"/>
              <w:sz w:val="14"/>
              <w:szCs w:val="14"/>
              <w:lang w:val="pt-BR"/>
            </w:rPr>
            <w:t xml:space="preserve"> </w:t>
          </w:r>
          <w:proofErr w:type="spellStart"/>
          <w:r w:rsidRPr="006D4BA9">
            <w:rPr>
              <w:rFonts w:ascii="Calibri" w:hAnsi="Calibri" w:cs="Calibri"/>
              <w:sz w:val="14"/>
              <w:szCs w:val="14"/>
              <w:lang w:val="pt-BR"/>
            </w:rPr>
            <w:t>Article</w:t>
          </w:r>
          <w:proofErr w:type="spellEnd"/>
        </w:p>
        <w:p w14:paraId="515D983C" w14:textId="77777777" w:rsidR="0001555C" w:rsidRPr="006D4BA9" w:rsidRDefault="0001555C" w:rsidP="0001555C">
          <w:pPr>
            <w:pStyle w:val="NoParagraphStyle"/>
            <w:spacing w:line="276" w:lineRule="auto"/>
            <w:rPr>
              <w:rFonts w:ascii="Calibri" w:hAnsi="Calibri" w:cs="Calibri"/>
              <w:sz w:val="14"/>
              <w:szCs w:val="14"/>
              <w:lang w:val="pt-BR"/>
            </w:rPr>
          </w:pPr>
          <w:r w:rsidRPr="006D4BA9">
            <w:rPr>
              <w:rFonts w:ascii="Calibri" w:hAnsi="Calibri" w:cs="Calibri"/>
              <w:sz w:val="14"/>
              <w:szCs w:val="14"/>
              <w:lang w:val="pt-BR"/>
            </w:rPr>
            <w:t>Artigo de Pesquisa</w:t>
          </w:r>
        </w:p>
        <w:p w14:paraId="2AD65F6B" w14:textId="15873CCF" w:rsidR="00B0714C" w:rsidRPr="00327336" w:rsidRDefault="0001555C" w:rsidP="0001555C">
          <w:pPr>
            <w:tabs>
              <w:tab w:val="left" w:pos="284"/>
            </w:tabs>
            <w:autoSpaceDE w:val="0"/>
            <w:autoSpaceDN w:val="0"/>
            <w:adjustRightInd w:val="0"/>
            <w:textAlignment w:val="center"/>
            <w:rPr>
              <w:lang w:val="es-ES"/>
            </w:rPr>
          </w:pPr>
          <w:r w:rsidRPr="006D4BA9">
            <w:rPr>
              <w:rFonts w:ascii="Calibri" w:hAnsi="Calibri" w:cs="Calibri"/>
              <w:sz w:val="14"/>
              <w:szCs w:val="14"/>
              <w:lang w:val="pt-BR"/>
            </w:rPr>
            <w:t xml:space="preserve">Artículo de </w:t>
          </w:r>
          <w:proofErr w:type="spellStart"/>
          <w:r w:rsidRPr="006D4BA9">
            <w:rPr>
              <w:rFonts w:ascii="Calibri" w:hAnsi="Calibri" w:cs="Calibri"/>
              <w:sz w:val="14"/>
              <w:szCs w:val="14"/>
              <w:lang w:val="pt-BR"/>
            </w:rPr>
            <w:t>I</w:t>
          </w:r>
          <w:r>
            <w:rPr>
              <w:rFonts w:ascii="Calibri" w:hAnsi="Calibri" w:cs="Calibri"/>
              <w:sz w:val="14"/>
              <w:szCs w:val="14"/>
              <w:lang w:val="pt-BR"/>
            </w:rPr>
            <w:t>nvestigación</w:t>
          </w:r>
          <w:proofErr w:type="spellEnd"/>
        </w:p>
      </w:tc>
      <w:tc>
        <w:tcPr>
          <w:tcW w:w="5669" w:type="dxa"/>
        </w:tcPr>
        <w:p w14:paraId="6816EC29" w14:textId="77777777" w:rsidR="008B4749" w:rsidRPr="008B4749" w:rsidRDefault="008B4749" w:rsidP="008B4749">
          <w:pPr>
            <w:pStyle w:val="Default"/>
            <w:spacing w:line="276" w:lineRule="auto"/>
            <w:jc w:val="right"/>
            <w:rPr>
              <w:rFonts w:asciiTheme="minorHAnsi" w:hAnsiTheme="minorHAnsi" w:cstheme="minorHAnsi"/>
              <w:bCs/>
              <w:color w:val="000000" w:themeColor="text1"/>
              <w:sz w:val="14"/>
              <w:szCs w:val="14"/>
              <w:lang w:val="pt-BR"/>
            </w:rPr>
          </w:pPr>
          <w:r w:rsidRPr="008B4749">
            <w:rPr>
              <w:rFonts w:asciiTheme="minorHAnsi" w:hAnsiTheme="minorHAnsi" w:cstheme="minorHAnsi"/>
              <w:color w:val="000000" w:themeColor="text1"/>
              <w:sz w:val="14"/>
              <w:szCs w:val="14"/>
              <w:shd w:val="clear" w:color="auto" w:fill="FFFFFF"/>
              <w:lang w:val="pt-BR"/>
            </w:rPr>
            <w:t>Ribeiro GF, Pedroso MRO, </w:t>
          </w:r>
          <w:proofErr w:type="spellStart"/>
          <w:r w:rsidRPr="008B4749">
            <w:rPr>
              <w:rFonts w:asciiTheme="minorHAnsi" w:hAnsiTheme="minorHAnsi" w:cstheme="minorHAnsi"/>
              <w:color w:val="000000" w:themeColor="text1"/>
              <w:sz w:val="14"/>
              <w:szCs w:val="14"/>
              <w:shd w:val="clear" w:color="auto" w:fill="FFFFFF"/>
              <w:lang w:val="pt-BR"/>
            </w:rPr>
            <w:t>Pampolim</w:t>
          </w:r>
          <w:proofErr w:type="spellEnd"/>
          <w:r w:rsidRPr="008B4749">
            <w:rPr>
              <w:rFonts w:asciiTheme="minorHAnsi" w:hAnsiTheme="minorHAnsi" w:cstheme="minorHAnsi"/>
              <w:color w:val="000000" w:themeColor="text1"/>
              <w:sz w:val="14"/>
              <w:szCs w:val="14"/>
              <w:shd w:val="clear" w:color="auto" w:fill="FFFFFF"/>
              <w:lang w:val="pt-BR"/>
            </w:rPr>
            <w:t xml:space="preserve"> G, Santos DF, Leite FMC</w:t>
          </w:r>
        </w:p>
        <w:p w14:paraId="07AB47B8" w14:textId="0F63D57B" w:rsidR="00A206D7" w:rsidRPr="00F37D18" w:rsidRDefault="00F37D18" w:rsidP="00A206D7">
          <w:pPr>
            <w:tabs>
              <w:tab w:val="left" w:pos="284"/>
            </w:tabs>
            <w:autoSpaceDE w:val="0"/>
            <w:autoSpaceDN w:val="0"/>
            <w:adjustRightInd w:val="0"/>
            <w:jc w:val="right"/>
            <w:textAlignment w:val="center"/>
            <w:rPr>
              <w:rFonts w:ascii="Calibri" w:eastAsiaTheme="minorHAnsi" w:hAnsi="Calibri" w:cs="Calibri"/>
              <w:sz w:val="14"/>
              <w:szCs w:val="14"/>
              <w:lang w:eastAsia="en-US"/>
            </w:rPr>
          </w:pPr>
          <w:r w:rsidRPr="00426DDB">
            <w:rPr>
              <w:rFonts w:ascii="Calibri" w:hAnsi="Calibri" w:cs="Calibri"/>
              <w:bCs/>
              <w:sz w:val="14"/>
              <w:szCs w:val="14"/>
            </w:rPr>
            <w:t>Social support for postpartum women and associated factors</w:t>
          </w:r>
        </w:p>
        <w:p w14:paraId="0DBBCF1A" w14:textId="50EB1B82" w:rsidR="00B0714C" w:rsidRPr="00EE59DB" w:rsidRDefault="00A206D7" w:rsidP="00A206D7">
          <w:pPr>
            <w:pStyle w:val="Cabealho"/>
            <w:spacing w:line="276" w:lineRule="auto"/>
            <w:jc w:val="right"/>
            <w:rPr>
              <w:rFonts w:ascii="Calibri" w:hAnsi="Calibri" w:cs="Calibri"/>
              <w:sz w:val="14"/>
              <w:szCs w:val="16"/>
            </w:rPr>
          </w:pPr>
          <w:r w:rsidRPr="00A206D7">
            <w:rPr>
              <w:rFonts w:ascii="Calibri" w:hAnsi="Calibri" w:cs="Calibri"/>
              <w:sz w:val="14"/>
              <w:szCs w:val="16"/>
            </w:rPr>
            <w:t xml:space="preserve">DOI: </w:t>
          </w:r>
          <w:hyperlink r:id="rId2" w:history="1">
            <w:r w:rsidRPr="00A206D7">
              <w:rPr>
                <w:rStyle w:val="Hyperlink"/>
                <w:rFonts w:ascii="Calibri" w:hAnsi="Calibri" w:cs="Calibri"/>
                <w:color w:val="auto"/>
                <w:sz w:val="14"/>
                <w:szCs w:val="16"/>
                <w:u w:val="none"/>
              </w:rPr>
              <w:t>http://dx.doi.org/10.12957/reuerj.2022.69128</w:t>
            </w:r>
          </w:hyperlink>
          <w:r w:rsidR="00B0714C">
            <w:rPr>
              <w:rStyle w:val="Hyperlink"/>
              <w:rFonts w:ascii="Calibri" w:hAnsi="Calibri" w:cs="Calibri"/>
              <w:color w:val="auto"/>
              <w:sz w:val="14"/>
              <w:szCs w:val="16"/>
              <w:u w:val="none"/>
            </w:rPr>
            <w:t xml:space="preserve"> </w:t>
          </w:r>
        </w:p>
        <w:p w14:paraId="7904C241" w14:textId="77777777" w:rsidR="00B0714C" w:rsidRPr="00327336" w:rsidRDefault="00B0714C" w:rsidP="00814848">
          <w:pPr>
            <w:pStyle w:val="Cabealho"/>
            <w:spacing w:line="276" w:lineRule="auto"/>
            <w:jc w:val="right"/>
          </w:pPr>
        </w:p>
      </w:tc>
    </w:tr>
  </w:tbl>
  <w:p w14:paraId="1677C58A" w14:textId="77777777" w:rsidR="00B0714C" w:rsidRPr="004579C4" w:rsidRDefault="00B0714C" w:rsidP="00E4479A">
    <w:pPr>
      <w:pBdr>
        <w:top w:val="nil"/>
        <w:left w:val="nil"/>
        <w:bottom w:val="nil"/>
        <w:right w:val="nil"/>
        <w:between w:val="nil"/>
      </w:pBdr>
      <w:spacing w:after="0" w:line="240" w:lineRule="auto"/>
      <w:rPr>
        <w:rFonts w:asciiTheme="minorHAnsi" w:hAnsiTheme="minorHAnsi" w:cstheme="minorHAnsi"/>
        <w:color w:val="000000"/>
        <w:sz w:val="20"/>
        <w:szCs w:val="2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823CD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8A32212A"/>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AC0857A2"/>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B436FB4A"/>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1DD4C3A0"/>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460660"/>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7A0EB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16BB50"/>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2CC6C6"/>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B232C3B6"/>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58B5171"/>
    <w:multiLevelType w:val="hybridMultilevel"/>
    <w:tmpl w:val="6DCED91A"/>
    <w:lvl w:ilvl="0" w:tplc="A0660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D9C45C0"/>
    <w:multiLevelType w:val="hybridMultilevel"/>
    <w:tmpl w:val="202232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24629BB"/>
    <w:multiLevelType w:val="hybridMultilevel"/>
    <w:tmpl w:val="34D8B1CC"/>
    <w:lvl w:ilvl="0" w:tplc="A0660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69C080F"/>
    <w:multiLevelType w:val="hybridMultilevel"/>
    <w:tmpl w:val="C9DA48F6"/>
    <w:lvl w:ilvl="0" w:tplc="822A00D4">
      <w:start w:val="1"/>
      <w:numFmt w:val="decimal"/>
      <w:lvlText w:val="%1."/>
      <w:lvlJc w:val="left"/>
      <w:pPr>
        <w:ind w:left="108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060332F"/>
    <w:multiLevelType w:val="hybridMultilevel"/>
    <w:tmpl w:val="2CCE45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1110766"/>
    <w:multiLevelType w:val="hybridMultilevel"/>
    <w:tmpl w:val="2B20CC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1D712E"/>
    <w:multiLevelType w:val="hybridMultilevel"/>
    <w:tmpl w:val="854AFB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8C5621E"/>
    <w:multiLevelType w:val="hybridMultilevel"/>
    <w:tmpl w:val="C0A658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87E12F9"/>
    <w:multiLevelType w:val="hybridMultilevel"/>
    <w:tmpl w:val="C83E65EA"/>
    <w:lvl w:ilvl="0" w:tplc="A0660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A15131D"/>
    <w:multiLevelType w:val="hybridMultilevel"/>
    <w:tmpl w:val="01964D3E"/>
    <w:lvl w:ilvl="0" w:tplc="0416000F">
      <w:start w:val="1"/>
      <w:numFmt w:val="decimal"/>
      <w:lvlText w:val="%1."/>
      <w:lvlJc w:val="left"/>
      <w:pPr>
        <w:ind w:left="3240" w:hanging="360"/>
      </w:p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20" w15:restartNumberingAfterBreak="0">
    <w:nsid w:val="5A3D18B1"/>
    <w:multiLevelType w:val="hybridMultilevel"/>
    <w:tmpl w:val="099CEA92"/>
    <w:lvl w:ilvl="0" w:tplc="A0660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2C43D1E"/>
    <w:multiLevelType w:val="hybridMultilevel"/>
    <w:tmpl w:val="C6B46A5A"/>
    <w:lvl w:ilvl="0" w:tplc="822A00D4">
      <w:start w:val="1"/>
      <w:numFmt w:val="decimal"/>
      <w:lvlText w:val="%1."/>
      <w:lvlJc w:val="left"/>
      <w:pPr>
        <w:ind w:left="1080" w:hanging="360"/>
      </w:pPr>
      <w:rPr>
        <w:b w:val="0"/>
        <w:bCs/>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63D816D6"/>
    <w:multiLevelType w:val="hybridMultilevel"/>
    <w:tmpl w:val="A65A57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46C5B57"/>
    <w:multiLevelType w:val="multilevel"/>
    <w:tmpl w:val="C2AA803E"/>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307BB5"/>
    <w:multiLevelType w:val="hybridMultilevel"/>
    <w:tmpl w:val="2EB67A7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6805B78"/>
    <w:multiLevelType w:val="hybridMultilevel"/>
    <w:tmpl w:val="BFE2F6A4"/>
    <w:styleLink w:val="EstiloImportado1"/>
    <w:lvl w:ilvl="0" w:tplc="73C6FCAE">
      <w:start w:val="1"/>
      <w:numFmt w:val="decimal"/>
      <w:lvlText w:val="%1."/>
      <w:lvlJc w:val="left"/>
      <w:pPr>
        <w:ind w:left="46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0C79E8">
      <w:start w:val="1"/>
      <w:numFmt w:val="decimal"/>
      <w:lvlText w:val="%2."/>
      <w:lvlJc w:val="left"/>
      <w:pPr>
        <w:tabs>
          <w:tab w:val="left" w:pos="461"/>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60B15E">
      <w:start w:val="1"/>
      <w:numFmt w:val="decimal"/>
      <w:lvlText w:val="%3."/>
      <w:lvlJc w:val="left"/>
      <w:pPr>
        <w:tabs>
          <w:tab w:val="left" w:pos="461"/>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43EBB22">
      <w:start w:val="1"/>
      <w:numFmt w:val="decimal"/>
      <w:lvlText w:val="%4."/>
      <w:lvlJc w:val="left"/>
      <w:pPr>
        <w:tabs>
          <w:tab w:val="left" w:pos="461"/>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E0CF34">
      <w:start w:val="1"/>
      <w:numFmt w:val="decimal"/>
      <w:lvlText w:val="%5."/>
      <w:lvlJc w:val="left"/>
      <w:pPr>
        <w:tabs>
          <w:tab w:val="left" w:pos="461"/>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866EF8">
      <w:start w:val="1"/>
      <w:numFmt w:val="decimal"/>
      <w:lvlText w:val="%6."/>
      <w:lvlJc w:val="left"/>
      <w:pPr>
        <w:tabs>
          <w:tab w:val="left" w:pos="461"/>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122B95A">
      <w:start w:val="1"/>
      <w:numFmt w:val="decimal"/>
      <w:lvlText w:val="%7."/>
      <w:lvlJc w:val="left"/>
      <w:pPr>
        <w:tabs>
          <w:tab w:val="left" w:pos="461"/>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A63A74">
      <w:start w:val="1"/>
      <w:numFmt w:val="decimal"/>
      <w:lvlText w:val="%8."/>
      <w:lvlJc w:val="left"/>
      <w:pPr>
        <w:tabs>
          <w:tab w:val="left" w:pos="461"/>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A03380">
      <w:start w:val="1"/>
      <w:numFmt w:val="decimal"/>
      <w:lvlText w:val="%9."/>
      <w:lvlJc w:val="left"/>
      <w:pPr>
        <w:tabs>
          <w:tab w:val="left" w:pos="461"/>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9B15A05"/>
    <w:multiLevelType w:val="hybridMultilevel"/>
    <w:tmpl w:val="514E8892"/>
    <w:lvl w:ilvl="0" w:tplc="DA744BDA">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pStyle w:val="Ttulo3"/>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DB13AA5"/>
    <w:multiLevelType w:val="hybridMultilevel"/>
    <w:tmpl w:val="252C5F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EB65D84"/>
    <w:multiLevelType w:val="hybridMultilevel"/>
    <w:tmpl w:val="38EE56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FD60B00"/>
    <w:multiLevelType w:val="multilevel"/>
    <w:tmpl w:val="7B1C4F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64568780">
    <w:abstractNumId w:val="26"/>
  </w:num>
  <w:num w:numId="2" w16cid:durableId="138961964">
    <w:abstractNumId w:val="0"/>
  </w:num>
  <w:num w:numId="3" w16cid:durableId="1749498517">
    <w:abstractNumId w:val="1"/>
  </w:num>
  <w:num w:numId="4" w16cid:durableId="1298219053">
    <w:abstractNumId w:val="2"/>
  </w:num>
  <w:num w:numId="5" w16cid:durableId="1318263546">
    <w:abstractNumId w:val="3"/>
  </w:num>
  <w:num w:numId="6" w16cid:durableId="1522283658">
    <w:abstractNumId w:val="4"/>
  </w:num>
  <w:num w:numId="7" w16cid:durableId="559053740">
    <w:abstractNumId w:val="5"/>
  </w:num>
  <w:num w:numId="8" w16cid:durableId="975453460">
    <w:abstractNumId w:val="6"/>
  </w:num>
  <w:num w:numId="9" w16cid:durableId="697462557">
    <w:abstractNumId w:val="7"/>
  </w:num>
  <w:num w:numId="10" w16cid:durableId="777527962">
    <w:abstractNumId w:val="8"/>
  </w:num>
  <w:num w:numId="11" w16cid:durableId="82914886">
    <w:abstractNumId w:val="9"/>
  </w:num>
  <w:num w:numId="12" w16cid:durableId="2064059991">
    <w:abstractNumId w:val="25"/>
  </w:num>
  <w:num w:numId="13" w16cid:durableId="1290281711">
    <w:abstractNumId w:val="22"/>
  </w:num>
  <w:num w:numId="14" w16cid:durableId="24411360">
    <w:abstractNumId w:val="27"/>
  </w:num>
  <w:num w:numId="15" w16cid:durableId="333606751">
    <w:abstractNumId w:val="11"/>
  </w:num>
  <w:num w:numId="16" w16cid:durableId="104467577">
    <w:abstractNumId w:val="16"/>
  </w:num>
  <w:num w:numId="17" w16cid:durableId="1978490250">
    <w:abstractNumId w:val="17"/>
  </w:num>
  <w:num w:numId="18" w16cid:durableId="792409717">
    <w:abstractNumId w:val="21"/>
  </w:num>
  <w:num w:numId="19" w16cid:durableId="784271389">
    <w:abstractNumId w:val="24"/>
  </w:num>
  <w:num w:numId="20" w16cid:durableId="1323778329">
    <w:abstractNumId w:val="13"/>
  </w:num>
  <w:num w:numId="21" w16cid:durableId="1038554113">
    <w:abstractNumId w:val="15"/>
  </w:num>
  <w:num w:numId="22" w16cid:durableId="789084833">
    <w:abstractNumId w:val="10"/>
  </w:num>
  <w:num w:numId="23" w16cid:durableId="1192034559">
    <w:abstractNumId w:val="20"/>
  </w:num>
  <w:num w:numId="24" w16cid:durableId="132597811">
    <w:abstractNumId w:val="12"/>
  </w:num>
  <w:num w:numId="25" w16cid:durableId="375010613">
    <w:abstractNumId w:val="18"/>
  </w:num>
  <w:num w:numId="26" w16cid:durableId="755904911">
    <w:abstractNumId w:val="14"/>
  </w:num>
  <w:num w:numId="27" w16cid:durableId="1107654404">
    <w:abstractNumId w:val="29"/>
  </w:num>
  <w:num w:numId="28" w16cid:durableId="849831478">
    <w:abstractNumId w:val="23"/>
  </w:num>
  <w:num w:numId="29" w16cid:durableId="1687554073">
    <w:abstractNumId w:val="28"/>
  </w:num>
  <w:num w:numId="30" w16cid:durableId="181097222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activeWritingStyle w:appName="MSWord" w:lang="pt-BR" w:vendorID="64" w:dllVersion="6" w:nlCheck="1" w:checkStyle="0"/>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419"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L" w:vendorID="64" w:dllVersion="4096" w:nlCheck="1" w:checkStyle="0"/>
  <w:activeWritingStyle w:appName="MSWord" w:lang="es-ES_tradnl" w:vendorID="64" w:dllVersion="4096" w:nlCheck="1" w:checkStyle="0"/>
  <w:activeWritingStyle w:appName="MSWord" w:lang="pt-B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CA"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D2"/>
    <w:rsid w:val="000050AD"/>
    <w:rsid w:val="00005F11"/>
    <w:rsid w:val="00006131"/>
    <w:rsid w:val="00006AA2"/>
    <w:rsid w:val="00013AA5"/>
    <w:rsid w:val="00014988"/>
    <w:rsid w:val="0001555C"/>
    <w:rsid w:val="00015B0C"/>
    <w:rsid w:val="00017D37"/>
    <w:rsid w:val="00017EC5"/>
    <w:rsid w:val="0002249B"/>
    <w:rsid w:val="00022CE8"/>
    <w:rsid w:val="00023D28"/>
    <w:rsid w:val="00025559"/>
    <w:rsid w:val="00025FF5"/>
    <w:rsid w:val="0002609B"/>
    <w:rsid w:val="000272DF"/>
    <w:rsid w:val="0003136E"/>
    <w:rsid w:val="000323C9"/>
    <w:rsid w:val="00034D28"/>
    <w:rsid w:val="0004125C"/>
    <w:rsid w:val="00041F2B"/>
    <w:rsid w:val="0004275C"/>
    <w:rsid w:val="00042FA5"/>
    <w:rsid w:val="00046784"/>
    <w:rsid w:val="00047A7D"/>
    <w:rsid w:val="000515B1"/>
    <w:rsid w:val="000518A8"/>
    <w:rsid w:val="00051E80"/>
    <w:rsid w:val="000543D4"/>
    <w:rsid w:val="000558CC"/>
    <w:rsid w:val="0005599E"/>
    <w:rsid w:val="000607F3"/>
    <w:rsid w:val="00062273"/>
    <w:rsid w:val="00066781"/>
    <w:rsid w:val="000715B1"/>
    <w:rsid w:val="000717B0"/>
    <w:rsid w:val="00071D20"/>
    <w:rsid w:val="00073C7A"/>
    <w:rsid w:val="00075D76"/>
    <w:rsid w:val="00075F6E"/>
    <w:rsid w:val="000779EB"/>
    <w:rsid w:val="00077ECB"/>
    <w:rsid w:val="00080290"/>
    <w:rsid w:val="000810DE"/>
    <w:rsid w:val="000813F9"/>
    <w:rsid w:val="00085367"/>
    <w:rsid w:val="00087C07"/>
    <w:rsid w:val="00090225"/>
    <w:rsid w:val="0009286F"/>
    <w:rsid w:val="00093E54"/>
    <w:rsid w:val="0009510A"/>
    <w:rsid w:val="00097C02"/>
    <w:rsid w:val="000A10E8"/>
    <w:rsid w:val="000A3143"/>
    <w:rsid w:val="000A4831"/>
    <w:rsid w:val="000A6072"/>
    <w:rsid w:val="000A662F"/>
    <w:rsid w:val="000A7438"/>
    <w:rsid w:val="000A7523"/>
    <w:rsid w:val="000A7907"/>
    <w:rsid w:val="000B3B00"/>
    <w:rsid w:val="000B606F"/>
    <w:rsid w:val="000B6CC6"/>
    <w:rsid w:val="000B7E53"/>
    <w:rsid w:val="000C078F"/>
    <w:rsid w:val="000C0B86"/>
    <w:rsid w:val="000C0F48"/>
    <w:rsid w:val="000C170C"/>
    <w:rsid w:val="000C4776"/>
    <w:rsid w:val="000C6558"/>
    <w:rsid w:val="000C7076"/>
    <w:rsid w:val="000D0194"/>
    <w:rsid w:val="000D1610"/>
    <w:rsid w:val="000D180B"/>
    <w:rsid w:val="000D3159"/>
    <w:rsid w:val="000D4C6A"/>
    <w:rsid w:val="000D5838"/>
    <w:rsid w:val="000D6E64"/>
    <w:rsid w:val="000E3C7C"/>
    <w:rsid w:val="000E553B"/>
    <w:rsid w:val="000E57ED"/>
    <w:rsid w:val="000E6C08"/>
    <w:rsid w:val="000F218B"/>
    <w:rsid w:val="000F2B04"/>
    <w:rsid w:val="000F46C7"/>
    <w:rsid w:val="000F6F54"/>
    <w:rsid w:val="00101ACD"/>
    <w:rsid w:val="00106A51"/>
    <w:rsid w:val="00112369"/>
    <w:rsid w:val="001128DB"/>
    <w:rsid w:val="00112D3D"/>
    <w:rsid w:val="00113724"/>
    <w:rsid w:val="0011455C"/>
    <w:rsid w:val="0011481B"/>
    <w:rsid w:val="0011610C"/>
    <w:rsid w:val="00120896"/>
    <w:rsid w:val="0012095C"/>
    <w:rsid w:val="00120DFB"/>
    <w:rsid w:val="0012199C"/>
    <w:rsid w:val="00126DB2"/>
    <w:rsid w:val="00127277"/>
    <w:rsid w:val="001323B2"/>
    <w:rsid w:val="00132C40"/>
    <w:rsid w:val="00135615"/>
    <w:rsid w:val="00137F37"/>
    <w:rsid w:val="00140573"/>
    <w:rsid w:val="0014136F"/>
    <w:rsid w:val="001413B5"/>
    <w:rsid w:val="0014419C"/>
    <w:rsid w:val="00145FDE"/>
    <w:rsid w:val="00145FE9"/>
    <w:rsid w:val="00146431"/>
    <w:rsid w:val="00155344"/>
    <w:rsid w:val="001561EC"/>
    <w:rsid w:val="00156C77"/>
    <w:rsid w:val="00157DED"/>
    <w:rsid w:val="001669A9"/>
    <w:rsid w:val="001671B8"/>
    <w:rsid w:val="00170CCB"/>
    <w:rsid w:val="001735B9"/>
    <w:rsid w:val="0017535A"/>
    <w:rsid w:val="00177443"/>
    <w:rsid w:val="00184D70"/>
    <w:rsid w:val="001865B1"/>
    <w:rsid w:val="00186896"/>
    <w:rsid w:val="00186DED"/>
    <w:rsid w:val="001924B1"/>
    <w:rsid w:val="0019279E"/>
    <w:rsid w:val="00192F9D"/>
    <w:rsid w:val="001976A6"/>
    <w:rsid w:val="00197A91"/>
    <w:rsid w:val="00197E10"/>
    <w:rsid w:val="001A11D3"/>
    <w:rsid w:val="001A170C"/>
    <w:rsid w:val="001A1B4A"/>
    <w:rsid w:val="001A7BE3"/>
    <w:rsid w:val="001B1D5C"/>
    <w:rsid w:val="001B3A35"/>
    <w:rsid w:val="001C0FB2"/>
    <w:rsid w:val="001C1441"/>
    <w:rsid w:val="001C1BBE"/>
    <w:rsid w:val="001C226E"/>
    <w:rsid w:val="001C2C90"/>
    <w:rsid w:val="001C75C4"/>
    <w:rsid w:val="001D488A"/>
    <w:rsid w:val="001D4F29"/>
    <w:rsid w:val="001D4F7A"/>
    <w:rsid w:val="001D5999"/>
    <w:rsid w:val="001E09DE"/>
    <w:rsid w:val="001E76A9"/>
    <w:rsid w:val="001F2A52"/>
    <w:rsid w:val="001F33FC"/>
    <w:rsid w:val="001F464D"/>
    <w:rsid w:val="001F7296"/>
    <w:rsid w:val="001F7602"/>
    <w:rsid w:val="001F781B"/>
    <w:rsid w:val="0020436A"/>
    <w:rsid w:val="00206443"/>
    <w:rsid w:val="002129A3"/>
    <w:rsid w:val="00212D05"/>
    <w:rsid w:val="00214FA5"/>
    <w:rsid w:val="0021647F"/>
    <w:rsid w:val="00217612"/>
    <w:rsid w:val="00217DF8"/>
    <w:rsid w:val="0022016B"/>
    <w:rsid w:val="002219A4"/>
    <w:rsid w:val="00223AEE"/>
    <w:rsid w:val="00224434"/>
    <w:rsid w:val="002254A8"/>
    <w:rsid w:val="00227F8B"/>
    <w:rsid w:val="0023074F"/>
    <w:rsid w:val="00231A70"/>
    <w:rsid w:val="00231A9F"/>
    <w:rsid w:val="00235A84"/>
    <w:rsid w:val="0023748C"/>
    <w:rsid w:val="00243060"/>
    <w:rsid w:val="00244143"/>
    <w:rsid w:val="002445BC"/>
    <w:rsid w:val="00244E54"/>
    <w:rsid w:val="00246DB4"/>
    <w:rsid w:val="0024748A"/>
    <w:rsid w:val="00251FC9"/>
    <w:rsid w:val="0025279F"/>
    <w:rsid w:val="00254B0B"/>
    <w:rsid w:val="00255039"/>
    <w:rsid w:val="00257781"/>
    <w:rsid w:val="002601A0"/>
    <w:rsid w:val="00260833"/>
    <w:rsid w:val="002623F3"/>
    <w:rsid w:val="002648A2"/>
    <w:rsid w:val="002674EA"/>
    <w:rsid w:val="00267809"/>
    <w:rsid w:val="0027240E"/>
    <w:rsid w:val="0027298D"/>
    <w:rsid w:val="00273186"/>
    <w:rsid w:val="00274A8F"/>
    <w:rsid w:val="0027538E"/>
    <w:rsid w:val="002756B6"/>
    <w:rsid w:val="00275BE2"/>
    <w:rsid w:val="0027645E"/>
    <w:rsid w:val="00276A24"/>
    <w:rsid w:val="0028214C"/>
    <w:rsid w:val="0028456C"/>
    <w:rsid w:val="00287071"/>
    <w:rsid w:val="00290007"/>
    <w:rsid w:val="002976BB"/>
    <w:rsid w:val="002A2DAB"/>
    <w:rsid w:val="002A3859"/>
    <w:rsid w:val="002A3CA3"/>
    <w:rsid w:val="002A4416"/>
    <w:rsid w:val="002A563E"/>
    <w:rsid w:val="002A5EAA"/>
    <w:rsid w:val="002B0922"/>
    <w:rsid w:val="002B1A3E"/>
    <w:rsid w:val="002B3120"/>
    <w:rsid w:val="002B3538"/>
    <w:rsid w:val="002B6019"/>
    <w:rsid w:val="002B7688"/>
    <w:rsid w:val="002C07E9"/>
    <w:rsid w:val="002C088D"/>
    <w:rsid w:val="002C21B6"/>
    <w:rsid w:val="002C2BC8"/>
    <w:rsid w:val="002C4F94"/>
    <w:rsid w:val="002C55BE"/>
    <w:rsid w:val="002C570D"/>
    <w:rsid w:val="002D02FF"/>
    <w:rsid w:val="002D2782"/>
    <w:rsid w:val="002D4C5F"/>
    <w:rsid w:val="002D65FA"/>
    <w:rsid w:val="002E23E2"/>
    <w:rsid w:val="002E2BA3"/>
    <w:rsid w:val="002E2CA9"/>
    <w:rsid w:val="002E5AFD"/>
    <w:rsid w:val="002E707F"/>
    <w:rsid w:val="002F2044"/>
    <w:rsid w:val="002F4DBF"/>
    <w:rsid w:val="002F6BF2"/>
    <w:rsid w:val="003005F5"/>
    <w:rsid w:val="003012E8"/>
    <w:rsid w:val="00303FD4"/>
    <w:rsid w:val="00305335"/>
    <w:rsid w:val="00305647"/>
    <w:rsid w:val="00311746"/>
    <w:rsid w:val="00314949"/>
    <w:rsid w:val="00316B6F"/>
    <w:rsid w:val="00317B1C"/>
    <w:rsid w:val="00320E63"/>
    <w:rsid w:val="00322530"/>
    <w:rsid w:val="00327336"/>
    <w:rsid w:val="00327AD0"/>
    <w:rsid w:val="003334C2"/>
    <w:rsid w:val="00335945"/>
    <w:rsid w:val="0033622E"/>
    <w:rsid w:val="00337200"/>
    <w:rsid w:val="00340D4B"/>
    <w:rsid w:val="00341740"/>
    <w:rsid w:val="00341CDB"/>
    <w:rsid w:val="003448AC"/>
    <w:rsid w:val="0034574D"/>
    <w:rsid w:val="0035201B"/>
    <w:rsid w:val="0035223E"/>
    <w:rsid w:val="00352A76"/>
    <w:rsid w:val="0035336E"/>
    <w:rsid w:val="003542B0"/>
    <w:rsid w:val="00354BE2"/>
    <w:rsid w:val="00355DF4"/>
    <w:rsid w:val="00357B52"/>
    <w:rsid w:val="00357B6B"/>
    <w:rsid w:val="00360B22"/>
    <w:rsid w:val="00361CCF"/>
    <w:rsid w:val="003631F6"/>
    <w:rsid w:val="0036686C"/>
    <w:rsid w:val="00373150"/>
    <w:rsid w:val="00377FC2"/>
    <w:rsid w:val="003800B6"/>
    <w:rsid w:val="00383910"/>
    <w:rsid w:val="0039070E"/>
    <w:rsid w:val="00390B25"/>
    <w:rsid w:val="00390CF6"/>
    <w:rsid w:val="00393AA7"/>
    <w:rsid w:val="0039438B"/>
    <w:rsid w:val="0039449E"/>
    <w:rsid w:val="003958B3"/>
    <w:rsid w:val="003A2DBE"/>
    <w:rsid w:val="003A38BD"/>
    <w:rsid w:val="003A7E62"/>
    <w:rsid w:val="003B1E22"/>
    <w:rsid w:val="003B2DD4"/>
    <w:rsid w:val="003B365B"/>
    <w:rsid w:val="003B3C5C"/>
    <w:rsid w:val="003B4F67"/>
    <w:rsid w:val="003B55D7"/>
    <w:rsid w:val="003B648A"/>
    <w:rsid w:val="003B6A07"/>
    <w:rsid w:val="003C0DD1"/>
    <w:rsid w:val="003C15CA"/>
    <w:rsid w:val="003C358B"/>
    <w:rsid w:val="003C4B02"/>
    <w:rsid w:val="003C4D80"/>
    <w:rsid w:val="003D2060"/>
    <w:rsid w:val="003D53A7"/>
    <w:rsid w:val="003E16A1"/>
    <w:rsid w:val="003E27BA"/>
    <w:rsid w:val="003E6EBF"/>
    <w:rsid w:val="003E7646"/>
    <w:rsid w:val="003F0436"/>
    <w:rsid w:val="003F14B0"/>
    <w:rsid w:val="003F4F27"/>
    <w:rsid w:val="003F56BB"/>
    <w:rsid w:val="004000AD"/>
    <w:rsid w:val="004033DF"/>
    <w:rsid w:val="00403E70"/>
    <w:rsid w:val="004040C4"/>
    <w:rsid w:val="00404F08"/>
    <w:rsid w:val="00404FCC"/>
    <w:rsid w:val="0040733E"/>
    <w:rsid w:val="004114C6"/>
    <w:rsid w:val="00412DC7"/>
    <w:rsid w:val="00413EA2"/>
    <w:rsid w:val="00414795"/>
    <w:rsid w:val="00414DE0"/>
    <w:rsid w:val="00414E54"/>
    <w:rsid w:val="00415645"/>
    <w:rsid w:val="004166C1"/>
    <w:rsid w:val="00416ACF"/>
    <w:rsid w:val="00420739"/>
    <w:rsid w:val="00420A63"/>
    <w:rsid w:val="004244D3"/>
    <w:rsid w:val="0042694D"/>
    <w:rsid w:val="004270EB"/>
    <w:rsid w:val="00427D46"/>
    <w:rsid w:val="004307F4"/>
    <w:rsid w:val="0043178D"/>
    <w:rsid w:val="00431D23"/>
    <w:rsid w:val="00432559"/>
    <w:rsid w:val="0043360B"/>
    <w:rsid w:val="00435B27"/>
    <w:rsid w:val="004366C4"/>
    <w:rsid w:val="00440DDF"/>
    <w:rsid w:val="004433FF"/>
    <w:rsid w:val="00444276"/>
    <w:rsid w:val="00445E64"/>
    <w:rsid w:val="00446F06"/>
    <w:rsid w:val="00447509"/>
    <w:rsid w:val="004506B4"/>
    <w:rsid w:val="004538A3"/>
    <w:rsid w:val="00457567"/>
    <w:rsid w:val="004579C4"/>
    <w:rsid w:val="00460923"/>
    <w:rsid w:val="0046358C"/>
    <w:rsid w:val="004649E7"/>
    <w:rsid w:val="00465479"/>
    <w:rsid w:val="00466ED1"/>
    <w:rsid w:val="004675D1"/>
    <w:rsid w:val="0046770A"/>
    <w:rsid w:val="0047272D"/>
    <w:rsid w:val="0047298A"/>
    <w:rsid w:val="00474300"/>
    <w:rsid w:val="00477013"/>
    <w:rsid w:val="0047738E"/>
    <w:rsid w:val="00477C62"/>
    <w:rsid w:val="00480A68"/>
    <w:rsid w:val="004850D9"/>
    <w:rsid w:val="00486656"/>
    <w:rsid w:val="00487829"/>
    <w:rsid w:val="004909EC"/>
    <w:rsid w:val="00491746"/>
    <w:rsid w:val="00494B87"/>
    <w:rsid w:val="00496910"/>
    <w:rsid w:val="00497148"/>
    <w:rsid w:val="004A062C"/>
    <w:rsid w:val="004A14F2"/>
    <w:rsid w:val="004A19EC"/>
    <w:rsid w:val="004A1F11"/>
    <w:rsid w:val="004A405A"/>
    <w:rsid w:val="004A6087"/>
    <w:rsid w:val="004B0D6B"/>
    <w:rsid w:val="004B16A1"/>
    <w:rsid w:val="004B3678"/>
    <w:rsid w:val="004B76CE"/>
    <w:rsid w:val="004B796F"/>
    <w:rsid w:val="004B7A83"/>
    <w:rsid w:val="004C0829"/>
    <w:rsid w:val="004C0F77"/>
    <w:rsid w:val="004C11AB"/>
    <w:rsid w:val="004C3BDB"/>
    <w:rsid w:val="004C649A"/>
    <w:rsid w:val="004D0A77"/>
    <w:rsid w:val="004D11DE"/>
    <w:rsid w:val="004D2AF5"/>
    <w:rsid w:val="004D2B99"/>
    <w:rsid w:val="004D39E0"/>
    <w:rsid w:val="004D47A6"/>
    <w:rsid w:val="004D7887"/>
    <w:rsid w:val="004D7C5F"/>
    <w:rsid w:val="004E6EB9"/>
    <w:rsid w:val="004E6F7F"/>
    <w:rsid w:val="004E7078"/>
    <w:rsid w:val="004F0834"/>
    <w:rsid w:val="004F18C7"/>
    <w:rsid w:val="004F366C"/>
    <w:rsid w:val="004F437D"/>
    <w:rsid w:val="004F7B80"/>
    <w:rsid w:val="005003FB"/>
    <w:rsid w:val="00500B2B"/>
    <w:rsid w:val="00504B0E"/>
    <w:rsid w:val="00504D72"/>
    <w:rsid w:val="005050C0"/>
    <w:rsid w:val="00506333"/>
    <w:rsid w:val="00511E44"/>
    <w:rsid w:val="0051324A"/>
    <w:rsid w:val="00516EFF"/>
    <w:rsid w:val="0051722D"/>
    <w:rsid w:val="00517A0E"/>
    <w:rsid w:val="00517CFE"/>
    <w:rsid w:val="00520807"/>
    <w:rsid w:val="00521C16"/>
    <w:rsid w:val="00521E98"/>
    <w:rsid w:val="00522964"/>
    <w:rsid w:val="00522E18"/>
    <w:rsid w:val="00526A1A"/>
    <w:rsid w:val="00527A46"/>
    <w:rsid w:val="00530845"/>
    <w:rsid w:val="00532E92"/>
    <w:rsid w:val="00533C6F"/>
    <w:rsid w:val="005348A3"/>
    <w:rsid w:val="00534D74"/>
    <w:rsid w:val="005367D8"/>
    <w:rsid w:val="00536B84"/>
    <w:rsid w:val="005422DE"/>
    <w:rsid w:val="00542974"/>
    <w:rsid w:val="00542D52"/>
    <w:rsid w:val="0054320B"/>
    <w:rsid w:val="0054364B"/>
    <w:rsid w:val="00544EE5"/>
    <w:rsid w:val="005453FB"/>
    <w:rsid w:val="0054694A"/>
    <w:rsid w:val="0054743C"/>
    <w:rsid w:val="00553B6F"/>
    <w:rsid w:val="005543B8"/>
    <w:rsid w:val="00554B6A"/>
    <w:rsid w:val="00554D8F"/>
    <w:rsid w:val="00555586"/>
    <w:rsid w:val="00556254"/>
    <w:rsid w:val="00557C8F"/>
    <w:rsid w:val="0056057E"/>
    <w:rsid w:val="0056356C"/>
    <w:rsid w:val="00563C1E"/>
    <w:rsid w:val="005662EA"/>
    <w:rsid w:val="0056634E"/>
    <w:rsid w:val="00570967"/>
    <w:rsid w:val="00570EC9"/>
    <w:rsid w:val="00574948"/>
    <w:rsid w:val="00575E56"/>
    <w:rsid w:val="0058261C"/>
    <w:rsid w:val="00585BC0"/>
    <w:rsid w:val="00586B1E"/>
    <w:rsid w:val="00595AA7"/>
    <w:rsid w:val="005A07AB"/>
    <w:rsid w:val="005A0AB3"/>
    <w:rsid w:val="005A5684"/>
    <w:rsid w:val="005A73B1"/>
    <w:rsid w:val="005B1955"/>
    <w:rsid w:val="005B2BA4"/>
    <w:rsid w:val="005B41AF"/>
    <w:rsid w:val="005B51B4"/>
    <w:rsid w:val="005B6C26"/>
    <w:rsid w:val="005C1F3A"/>
    <w:rsid w:val="005C222B"/>
    <w:rsid w:val="005C2CDC"/>
    <w:rsid w:val="005C3A4E"/>
    <w:rsid w:val="005C5A9D"/>
    <w:rsid w:val="005C5DBA"/>
    <w:rsid w:val="005D0254"/>
    <w:rsid w:val="005D05AF"/>
    <w:rsid w:val="005D1F1A"/>
    <w:rsid w:val="005D4BB1"/>
    <w:rsid w:val="005D73DE"/>
    <w:rsid w:val="005D7D69"/>
    <w:rsid w:val="005E10B8"/>
    <w:rsid w:val="005E1F5C"/>
    <w:rsid w:val="005E311A"/>
    <w:rsid w:val="005E4DEB"/>
    <w:rsid w:val="005E5608"/>
    <w:rsid w:val="005E568B"/>
    <w:rsid w:val="005E7919"/>
    <w:rsid w:val="005E7A0B"/>
    <w:rsid w:val="005F03C8"/>
    <w:rsid w:val="005F1871"/>
    <w:rsid w:val="005F1B1F"/>
    <w:rsid w:val="005F396E"/>
    <w:rsid w:val="005F51C3"/>
    <w:rsid w:val="005F52F6"/>
    <w:rsid w:val="005F62E2"/>
    <w:rsid w:val="005F66B4"/>
    <w:rsid w:val="005F7787"/>
    <w:rsid w:val="005F7A0A"/>
    <w:rsid w:val="00602719"/>
    <w:rsid w:val="00602AE1"/>
    <w:rsid w:val="00603329"/>
    <w:rsid w:val="00604C1F"/>
    <w:rsid w:val="00604EE6"/>
    <w:rsid w:val="00605A2E"/>
    <w:rsid w:val="00613D22"/>
    <w:rsid w:val="00622F7B"/>
    <w:rsid w:val="00624135"/>
    <w:rsid w:val="006256E7"/>
    <w:rsid w:val="00630CAD"/>
    <w:rsid w:val="00633BB7"/>
    <w:rsid w:val="0063630A"/>
    <w:rsid w:val="006434A2"/>
    <w:rsid w:val="0064412F"/>
    <w:rsid w:val="00644F3F"/>
    <w:rsid w:val="006462BB"/>
    <w:rsid w:val="006467CA"/>
    <w:rsid w:val="00655404"/>
    <w:rsid w:val="0065576B"/>
    <w:rsid w:val="006613F7"/>
    <w:rsid w:val="00661D3A"/>
    <w:rsid w:val="0066269C"/>
    <w:rsid w:val="00663872"/>
    <w:rsid w:val="00663C3D"/>
    <w:rsid w:val="00663D22"/>
    <w:rsid w:val="006709B5"/>
    <w:rsid w:val="00671C2A"/>
    <w:rsid w:val="00671F40"/>
    <w:rsid w:val="006725B1"/>
    <w:rsid w:val="006728A1"/>
    <w:rsid w:val="00672C82"/>
    <w:rsid w:val="00673AC1"/>
    <w:rsid w:val="00674F64"/>
    <w:rsid w:val="0068376F"/>
    <w:rsid w:val="00685A77"/>
    <w:rsid w:val="0069137F"/>
    <w:rsid w:val="00691A20"/>
    <w:rsid w:val="0069400C"/>
    <w:rsid w:val="00694510"/>
    <w:rsid w:val="00697123"/>
    <w:rsid w:val="006A0F9C"/>
    <w:rsid w:val="006A1F48"/>
    <w:rsid w:val="006A28CD"/>
    <w:rsid w:val="006A2B2F"/>
    <w:rsid w:val="006A53B6"/>
    <w:rsid w:val="006A67F7"/>
    <w:rsid w:val="006A6D45"/>
    <w:rsid w:val="006B006D"/>
    <w:rsid w:val="006B18B6"/>
    <w:rsid w:val="006B1D24"/>
    <w:rsid w:val="006B2694"/>
    <w:rsid w:val="006B3E3B"/>
    <w:rsid w:val="006B4BB5"/>
    <w:rsid w:val="006B5ECB"/>
    <w:rsid w:val="006B6477"/>
    <w:rsid w:val="006B7847"/>
    <w:rsid w:val="006C0663"/>
    <w:rsid w:val="006C0BC5"/>
    <w:rsid w:val="006C0C75"/>
    <w:rsid w:val="006C31DE"/>
    <w:rsid w:val="006C576B"/>
    <w:rsid w:val="006C611E"/>
    <w:rsid w:val="006C6978"/>
    <w:rsid w:val="006C7659"/>
    <w:rsid w:val="006D029F"/>
    <w:rsid w:val="006D0D0D"/>
    <w:rsid w:val="006D1A0E"/>
    <w:rsid w:val="006D3AF1"/>
    <w:rsid w:val="006D4BA9"/>
    <w:rsid w:val="006D4CE5"/>
    <w:rsid w:val="006D5E11"/>
    <w:rsid w:val="006D611B"/>
    <w:rsid w:val="006D6992"/>
    <w:rsid w:val="006D6FE3"/>
    <w:rsid w:val="006E0696"/>
    <w:rsid w:val="006E2032"/>
    <w:rsid w:val="006E3741"/>
    <w:rsid w:val="006E44B4"/>
    <w:rsid w:val="006F1D3C"/>
    <w:rsid w:val="006F5E74"/>
    <w:rsid w:val="006F676D"/>
    <w:rsid w:val="00701C5E"/>
    <w:rsid w:val="00702004"/>
    <w:rsid w:val="007042C4"/>
    <w:rsid w:val="0071294C"/>
    <w:rsid w:val="00712C0C"/>
    <w:rsid w:val="00717FDE"/>
    <w:rsid w:val="00720769"/>
    <w:rsid w:val="00720F49"/>
    <w:rsid w:val="00721217"/>
    <w:rsid w:val="00722D8A"/>
    <w:rsid w:val="00725D24"/>
    <w:rsid w:val="007270B6"/>
    <w:rsid w:val="007304CB"/>
    <w:rsid w:val="00731E7C"/>
    <w:rsid w:val="00734184"/>
    <w:rsid w:val="00735C62"/>
    <w:rsid w:val="0073664F"/>
    <w:rsid w:val="00740B1D"/>
    <w:rsid w:val="00740C51"/>
    <w:rsid w:val="007414BE"/>
    <w:rsid w:val="00741BE4"/>
    <w:rsid w:val="00741D60"/>
    <w:rsid w:val="00743729"/>
    <w:rsid w:val="00743933"/>
    <w:rsid w:val="00745B4E"/>
    <w:rsid w:val="00745B56"/>
    <w:rsid w:val="00746931"/>
    <w:rsid w:val="007518C3"/>
    <w:rsid w:val="00753555"/>
    <w:rsid w:val="0075398E"/>
    <w:rsid w:val="007539C2"/>
    <w:rsid w:val="00756746"/>
    <w:rsid w:val="007617E2"/>
    <w:rsid w:val="00763D15"/>
    <w:rsid w:val="00766913"/>
    <w:rsid w:val="007675FF"/>
    <w:rsid w:val="00767740"/>
    <w:rsid w:val="00770F69"/>
    <w:rsid w:val="00773D89"/>
    <w:rsid w:val="00773FCC"/>
    <w:rsid w:val="00774E07"/>
    <w:rsid w:val="00775524"/>
    <w:rsid w:val="0077744A"/>
    <w:rsid w:val="0078110D"/>
    <w:rsid w:val="007817D1"/>
    <w:rsid w:val="0078184D"/>
    <w:rsid w:val="0078413C"/>
    <w:rsid w:val="00786895"/>
    <w:rsid w:val="00792060"/>
    <w:rsid w:val="00792FC6"/>
    <w:rsid w:val="007933A4"/>
    <w:rsid w:val="0079673F"/>
    <w:rsid w:val="00797CC8"/>
    <w:rsid w:val="007A0377"/>
    <w:rsid w:val="007A399D"/>
    <w:rsid w:val="007A3DB8"/>
    <w:rsid w:val="007A52A9"/>
    <w:rsid w:val="007A5AB0"/>
    <w:rsid w:val="007B02D8"/>
    <w:rsid w:val="007B20A5"/>
    <w:rsid w:val="007B2781"/>
    <w:rsid w:val="007B4FFF"/>
    <w:rsid w:val="007B50A0"/>
    <w:rsid w:val="007B5408"/>
    <w:rsid w:val="007B6141"/>
    <w:rsid w:val="007C00E8"/>
    <w:rsid w:val="007C11C9"/>
    <w:rsid w:val="007C426F"/>
    <w:rsid w:val="007C59F1"/>
    <w:rsid w:val="007C5C44"/>
    <w:rsid w:val="007C7519"/>
    <w:rsid w:val="007C7883"/>
    <w:rsid w:val="007C7C25"/>
    <w:rsid w:val="007D0B58"/>
    <w:rsid w:val="007D2999"/>
    <w:rsid w:val="007D2A49"/>
    <w:rsid w:val="007D3575"/>
    <w:rsid w:val="007D4FD9"/>
    <w:rsid w:val="007D63BB"/>
    <w:rsid w:val="007E3F58"/>
    <w:rsid w:val="007E56C6"/>
    <w:rsid w:val="007E7041"/>
    <w:rsid w:val="007E76A0"/>
    <w:rsid w:val="007E7C20"/>
    <w:rsid w:val="007F1947"/>
    <w:rsid w:val="007F22D5"/>
    <w:rsid w:val="007F27DB"/>
    <w:rsid w:val="007F3072"/>
    <w:rsid w:val="007F532F"/>
    <w:rsid w:val="00804D69"/>
    <w:rsid w:val="00805550"/>
    <w:rsid w:val="00806CF3"/>
    <w:rsid w:val="00811487"/>
    <w:rsid w:val="00811C78"/>
    <w:rsid w:val="00813AE7"/>
    <w:rsid w:val="00814848"/>
    <w:rsid w:val="00816EC1"/>
    <w:rsid w:val="0081732C"/>
    <w:rsid w:val="00822795"/>
    <w:rsid w:val="008235F3"/>
    <w:rsid w:val="00823F5B"/>
    <w:rsid w:val="00826062"/>
    <w:rsid w:val="00827F98"/>
    <w:rsid w:val="008326FF"/>
    <w:rsid w:val="008329EC"/>
    <w:rsid w:val="00836C7A"/>
    <w:rsid w:val="008371AB"/>
    <w:rsid w:val="00842778"/>
    <w:rsid w:val="00843D18"/>
    <w:rsid w:val="00844A69"/>
    <w:rsid w:val="00846430"/>
    <w:rsid w:val="00847C67"/>
    <w:rsid w:val="00847CD2"/>
    <w:rsid w:val="008502CE"/>
    <w:rsid w:val="008505B9"/>
    <w:rsid w:val="008518A6"/>
    <w:rsid w:val="00860408"/>
    <w:rsid w:val="00860A66"/>
    <w:rsid w:val="00860A9A"/>
    <w:rsid w:val="00861E70"/>
    <w:rsid w:val="00862E51"/>
    <w:rsid w:val="0086366B"/>
    <w:rsid w:val="00863F14"/>
    <w:rsid w:val="008669F7"/>
    <w:rsid w:val="008706D0"/>
    <w:rsid w:val="0087181F"/>
    <w:rsid w:val="0087195B"/>
    <w:rsid w:val="00871CF1"/>
    <w:rsid w:val="00873863"/>
    <w:rsid w:val="0087386B"/>
    <w:rsid w:val="00874815"/>
    <w:rsid w:val="00874A07"/>
    <w:rsid w:val="0087572C"/>
    <w:rsid w:val="00883131"/>
    <w:rsid w:val="00884583"/>
    <w:rsid w:val="00884655"/>
    <w:rsid w:val="00886AB1"/>
    <w:rsid w:val="00890613"/>
    <w:rsid w:val="008926A8"/>
    <w:rsid w:val="00893E79"/>
    <w:rsid w:val="00893EFF"/>
    <w:rsid w:val="00894588"/>
    <w:rsid w:val="00896880"/>
    <w:rsid w:val="008A1461"/>
    <w:rsid w:val="008A713C"/>
    <w:rsid w:val="008A76E3"/>
    <w:rsid w:val="008B0FEB"/>
    <w:rsid w:val="008B0FFC"/>
    <w:rsid w:val="008B1074"/>
    <w:rsid w:val="008B299F"/>
    <w:rsid w:val="008B300A"/>
    <w:rsid w:val="008B33E1"/>
    <w:rsid w:val="008B3772"/>
    <w:rsid w:val="008B4749"/>
    <w:rsid w:val="008B6E40"/>
    <w:rsid w:val="008B729A"/>
    <w:rsid w:val="008B78EC"/>
    <w:rsid w:val="008C08C8"/>
    <w:rsid w:val="008C0B5B"/>
    <w:rsid w:val="008C3109"/>
    <w:rsid w:val="008C3D71"/>
    <w:rsid w:val="008C792E"/>
    <w:rsid w:val="008C7E5B"/>
    <w:rsid w:val="008D03EE"/>
    <w:rsid w:val="008D2124"/>
    <w:rsid w:val="008D23A8"/>
    <w:rsid w:val="008D28B9"/>
    <w:rsid w:val="008D3EFD"/>
    <w:rsid w:val="008D76A3"/>
    <w:rsid w:val="008E0035"/>
    <w:rsid w:val="008E2C8F"/>
    <w:rsid w:val="008E529B"/>
    <w:rsid w:val="008E5427"/>
    <w:rsid w:val="008E75DC"/>
    <w:rsid w:val="008F1D84"/>
    <w:rsid w:val="008F30A4"/>
    <w:rsid w:val="008F4117"/>
    <w:rsid w:val="008F6C8E"/>
    <w:rsid w:val="00901B20"/>
    <w:rsid w:val="00902E3E"/>
    <w:rsid w:val="00905777"/>
    <w:rsid w:val="00906244"/>
    <w:rsid w:val="00906DDA"/>
    <w:rsid w:val="00911ED8"/>
    <w:rsid w:val="00915CB8"/>
    <w:rsid w:val="009161D9"/>
    <w:rsid w:val="00921834"/>
    <w:rsid w:val="009232FD"/>
    <w:rsid w:val="009234BD"/>
    <w:rsid w:val="009248C6"/>
    <w:rsid w:val="00924F3F"/>
    <w:rsid w:val="00927480"/>
    <w:rsid w:val="0093007F"/>
    <w:rsid w:val="009313A5"/>
    <w:rsid w:val="00933882"/>
    <w:rsid w:val="00933977"/>
    <w:rsid w:val="00935715"/>
    <w:rsid w:val="00936134"/>
    <w:rsid w:val="0093696C"/>
    <w:rsid w:val="00940D39"/>
    <w:rsid w:val="00942091"/>
    <w:rsid w:val="00942806"/>
    <w:rsid w:val="00944AE5"/>
    <w:rsid w:val="009453AF"/>
    <w:rsid w:val="009475FA"/>
    <w:rsid w:val="00953465"/>
    <w:rsid w:val="00954550"/>
    <w:rsid w:val="00955DFB"/>
    <w:rsid w:val="009560E6"/>
    <w:rsid w:val="0096123B"/>
    <w:rsid w:val="00963567"/>
    <w:rsid w:val="0096372C"/>
    <w:rsid w:val="009666DF"/>
    <w:rsid w:val="009679B0"/>
    <w:rsid w:val="00971AAB"/>
    <w:rsid w:val="00972838"/>
    <w:rsid w:val="00974C5D"/>
    <w:rsid w:val="00975179"/>
    <w:rsid w:val="00980930"/>
    <w:rsid w:val="00981280"/>
    <w:rsid w:val="009847A1"/>
    <w:rsid w:val="009865BB"/>
    <w:rsid w:val="009877D6"/>
    <w:rsid w:val="00997143"/>
    <w:rsid w:val="009973D7"/>
    <w:rsid w:val="009974DD"/>
    <w:rsid w:val="009A06C6"/>
    <w:rsid w:val="009A149E"/>
    <w:rsid w:val="009A22B1"/>
    <w:rsid w:val="009A60C1"/>
    <w:rsid w:val="009A6B4D"/>
    <w:rsid w:val="009A728C"/>
    <w:rsid w:val="009A7F26"/>
    <w:rsid w:val="009B3537"/>
    <w:rsid w:val="009B3604"/>
    <w:rsid w:val="009B4A24"/>
    <w:rsid w:val="009B4CBD"/>
    <w:rsid w:val="009B5B42"/>
    <w:rsid w:val="009B5E1A"/>
    <w:rsid w:val="009B72DC"/>
    <w:rsid w:val="009C20BB"/>
    <w:rsid w:val="009C50B4"/>
    <w:rsid w:val="009C60C6"/>
    <w:rsid w:val="009C7780"/>
    <w:rsid w:val="009D0409"/>
    <w:rsid w:val="009D0F78"/>
    <w:rsid w:val="009D1040"/>
    <w:rsid w:val="009D50A0"/>
    <w:rsid w:val="009D53CF"/>
    <w:rsid w:val="009D7A11"/>
    <w:rsid w:val="009D7B3F"/>
    <w:rsid w:val="009E0199"/>
    <w:rsid w:val="009E0281"/>
    <w:rsid w:val="009E0ECC"/>
    <w:rsid w:val="009E189A"/>
    <w:rsid w:val="009E52A7"/>
    <w:rsid w:val="009E5DB0"/>
    <w:rsid w:val="009F39AF"/>
    <w:rsid w:val="009F4CFD"/>
    <w:rsid w:val="009F6BED"/>
    <w:rsid w:val="009F6CA3"/>
    <w:rsid w:val="00A03009"/>
    <w:rsid w:val="00A05835"/>
    <w:rsid w:val="00A07A03"/>
    <w:rsid w:val="00A10688"/>
    <w:rsid w:val="00A12546"/>
    <w:rsid w:val="00A139DA"/>
    <w:rsid w:val="00A160A4"/>
    <w:rsid w:val="00A17055"/>
    <w:rsid w:val="00A206D7"/>
    <w:rsid w:val="00A26320"/>
    <w:rsid w:val="00A2778D"/>
    <w:rsid w:val="00A325CC"/>
    <w:rsid w:val="00A331A5"/>
    <w:rsid w:val="00A3585E"/>
    <w:rsid w:val="00A3599C"/>
    <w:rsid w:val="00A36AC4"/>
    <w:rsid w:val="00A37508"/>
    <w:rsid w:val="00A3757F"/>
    <w:rsid w:val="00A41DC8"/>
    <w:rsid w:val="00A46DB4"/>
    <w:rsid w:val="00A4706E"/>
    <w:rsid w:val="00A5052E"/>
    <w:rsid w:val="00A51DB0"/>
    <w:rsid w:val="00A526D8"/>
    <w:rsid w:val="00A53933"/>
    <w:rsid w:val="00A54224"/>
    <w:rsid w:val="00A562B9"/>
    <w:rsid w:val="00A568F4"/>
    <w:rsid w:val="00A60FD3"/>
    <w:rsid w:val="00A61BFB"/>
    <w:rsid w:val="00A624E0"/>
    <w:rsid w:val="00A63988"/>
    <w:rsid w:val="00A6426B"/>
    <w:rsid w:val="00A6445E"/>
    <w:rsid w:val="00A64FE4"/>
    <w:rsid w:val="00A670BA"/>
    <w:rsid w:val="00A6788F"/>
    <w:rsid w:val="00A71911"/>
    <w:rsid w:val="00A730B1"/>
    <w:rsid w:val="00A74D9B"/>
    <w:rsid w:val="00A82146"/>
    <w:rsid w:val="00A83A72"/>
    <w:rsid w:val="00A84333"/>
    <w:rsid w:val="00A8724B"/>
    <w:rsid w:val="00A91075"/>
    <w:rsid w:val="00A91557"/>
    <w:rsid w:val="00A9341F"/>
    <w:rsid w:val="00A95F81"/>
    <w:rsid w:val="00A95FBE"/>
    <w:rsid w:val="00A97CCD"/>
    <w:rsid w:val="00AA0924"/>
    <w:rsid w:val="00AA3197"/>
    <w:rsid w:val="00AA4E63"/>
    <w:rsid w:val="00AA67A4"/>
    <w:rsid w:val="00AA6A64"/>
    <w:rsid w:val="00AA6CF8"/>
    <w:rsid w:val="00AB0140"/>
    <w:rsid w:val="00AB1FB9"/>
    <w:rsid w:val="00AB2929"/>
    <w:rsid w:val="00AB304F"/>
    <w:rsid w:val="00AB38C9"/>
    <w:rsid w:val="00AC01B4"/>
    <w:rsid w:val="00AC17AF"/>
    <w:rsid w:val="00AC1BB0"/>
    <w:rsid w:val="00AC6612"/>
    <w:rsid w:val="00AC6958"/>
    <w:rsid w:val="00AD02C4"/>
    <w:rsid w:val="00AD3D85"/>
    <w:rsid w:val="00AD7C78"/>
    <w:rsid w:val="00AE10D7"/>
    <w:rsid w:val="00AE3C01"/>
    <w:rsid w:val="00AE55B1"/>
    <w:rsid w:val="00AE59A0"/>
    <w:rsid w:val="00AE700C"/>
    <w:rsid w:val="00AE728D"/>
    <w:rsid w:val="00AE7351"/>
    <w:rsid w:val="00AF017F"/>
    <w:rsid w:val="00AF0C0C"/>
    <w:rsid w:val="00AF22B3"/>
    <w:rsid w:val="00AF2A41"/>
    <w:rsid w:val="00AF52AB"/>
    <w:rsid w:val="00B0072C"/>
    <w:rsid w:val="00B0474D"/>
    <w:rsid w:val="00B052D3"/>
    <w:rsid w:val="00B0714C"/>
    <w:rsid w:val="00B07E79"/>
    <w:rsid w:val="00B13928"/>
    <w:rsid w:val="00B143EF"/>
    <w:rsid w:val="00B16985"/>
    <w:rsid w:val="00B16FEB"/>
    <w:rsid w:val="00B20764"/>
    <w:rsid w:val="00B22121"/>
    <w:rsid w:val="00B23B91"/>
    <w:rsid w:val="00B2448F"/>
    <w:rsid w:val="00B30BCB"/>
    <w:rsid w:val="00B31200"/>
    <w:rsid w:val="00B31971"/>
    <w:rsid w:val="00B347B1"/>
    <w:rsid w:val="00B35803"/>
    <w:rsid w:val="00B365A5"/>
    <w:rsid w:val="00B36CB7"/>
    <w:rsid w:val="00B36D62"/>
    <w:rsid w:val="00B4140B"/>
    <w:rsid w:val="00B42389"/>
    <w:rsid w:val="00B42441"/>
    <w:rsid w:val="00B433E2"/>
    <w:rsid w:val="00B44ACC"/>
    <w:rsid w:val="00B44C32"/>
    <w:rsid w:val="00B45C73"/>
    <w:rsid w:val="00B4725F"/>
    <w:rsid w:val="00B50327"/>
    <w:rsid w:val="00B51414"/>
    <w:rsid w:val="00B52CC8"/>
    <w:rsid w:val="00B52F4E"/>
    <w:rsid w:val="00B5561E"/>
    <w:rsid w:val="00B5571B"/>
    <w:rsid w:val="00B60C37"/>
    <w:rsid w:val="00B6232B"/>
    <w:rsid w:val="00B62EAC"/>
    <w:rsid w:val="00B63245"/>
    <w:rsid w:val="00B64B9D"/>
    <w:rsid w:val="00B70967"/>
    <w:rsid w:val="00B764D4"/>
    <w:rsid w:val="00B800D8"/>
    <w:rsid w:val="00B80931"/>
    <w:rsid w:val="00B85C44"/>
    <w:rsid w:val="00B86729"/>
    <w:rsid w:val="00B9178A"/>
    <w:rsid w:val="00B919E5"/>
    <w:rsid w:val="00B93670"/>
    <w:rsid w:val="00B948A4"/>
    <w:rsid w:val="00B96A55"/>
    <w:rsid w:val="00BA167F"/>
    <w:rsid w:val="00BA3980"/>
    <w:rsid w:val="00BA607E"/>
    <w:rsid w:val="00BB4569"/>
    <w:rsid w:val="00BB5113"/>
    <w:rsid w:val="00BB5F48"/>
    <w:rsid w:val="00BC1EBC"/>
    <w:rsid w:val="00BC306D"/>
    <w:rsid w:val="00BC3241"/>
    <w:rsid w:val="00BC515E"/>
    <w:rsid w:val="00BC663E"/>
    <w:rsid w:val="00BC7C34"/>
    <w:rsid w:val="00BD2568"/>
    <w:rsid w:val="00BD40A7"/>
    <w:rsid w:val="00BD5026"/>
    <w:rsid w:val="00BD7C7E"/>
    <w:rsid w:val="00BE0BD7"/>
    <w:rsid w:val="00BE0DE8"/>
    <w:rsid w:val="00BE1457"/>
    <w:rsid w:val="00BE32C6"/>
    <w:rsid w:val="00BE4047"/>
    <w:rsid w:val="00BE529C"/>
    <w:rsid w:val="00BE5F46"/>
    <w:rsid w:val="00BF1FAC"/>
    <w:rsid w:val="00BF26EE"/>
    <w:rsid w:val="00BF333B"/>
    <w:rsid w:val="00BF74B2"/>
    <w:rsid w:val="00C01B18"/>
    <w:rsid w:val="00C035AC"/>
    <w:rsid w:val="00C03A3B"/>
    <w:rsid w:val="00C05646"/>
    <w:rsid w:val="00C05722"/>
    <w:rsid w:val="00C062F9"/>
    <w:rsid w:val="00C06FBC"/>
    <w:rsid w:val="00C10308"/>
    <w:rsid w:val="00C105DA"/>
    <w:rsid w:val="00C1086C"/>
    <w:rsid w:val="00C12A13"/>
    <w:rsid w:val="00C12C20"/>
    <w:rsid w:val="00C145D2"/>
    <w:rsid w:val="00C157A3"/>
    <w:rsid w:val="00C168C9"/>
    <w:rsid w:val="00C16EE4"/>
    <w:rsid w:val="00C243AE"/>
    <w:rsid w:val="00C250D2"/>
    <w:rsid w:val="00C25657"/>
    <w:rsid w:val="00C25D1D"/>
    <w:rsid w:val="00C27DFA"/>
    <w:rsid w:val="00C30930"/>
    <w:rsid w:val="00C32075"/>
    <w:rsid w:val="00C34435"/>
    <w:rsid w:val="00C359C0"/>
    <w:rsid w:val="00C366D7"/>
    <w:rsid w:val="00C36D92"/>
    <w:rsid w:val="00C4168F"/>
    <w:rsid w:val="00C41ADB"/>
    <w:rsid w:val="00C43248"/>
    <w:rsid w:val="00C46654"/>
    <w:rsid w:val="00C46A86"/>
    <w:rsid w:val="00C51342"/>
    <w:rsid w:val="00C51AC0"/>
    <w:rsid w:val="00C52052"/>
    <w:rsid w:val="00C5539E"/>
    <w:rsid w:val="00C56135"/>
    <w:rsid w:val="00C63A14"/>
    <w:rsid w:val="00C66239"/>
    <w:rsid w:val="00C72130"/>
    <w:rsid w:val="00C777D1"/>
    <w:rsid w:val="00C77F35"/>
    <w:rsid w:val="00C77FBF"/>
    <w:rsid w:val="00C800C1"/>
    <w:rsid w:val="00C80875"/>
    <w:rsid w:val="00C81AFF"/>
    <w:rsid w:val="00C82714"/>
    <w:rsid w:val="00C82859"/>
    <w:rsid w:val="00C829BA"/>
    <w:rsid w:val="00C83475"/>
    <w:rsid w:val="00C83AAF"/>
    <w:rsid w:val="00C86CE0"/>
    <w:rsid w:val="00C87220"/>
    <w:rsid w:val="00C92527"/>
    <w:rsid w:val="00C92B0F"/>
    <w:rsid w:val="00C937B9"/>
    <w:rsid w:val="00C9452E"/>
    <w:rsid w:val="00C97E6F"/>
    <w:rsid w:val="00CA0579"/>
    <w:rsid w:val="00CA06A3"/>
    <w:rsid w:val="00CA0924"/>
    <w:rsid w:val="00CA4ACE"/>
    <w:rsid w:val="00CA748C"/>
    <w:rsid w:val="00CA777B"/>
    <w:rsid w:val="00CB4D3E"/>
    <w:rsid w:val="00CB5260"/>
    <w:rsid w:val="00CB5443"/>
    <w:rsid w:val="00CB6812"/>
    <w:rsid w:val="00CC06AA"/>
    <w:rsid w:val="00CC1749"/>
    <w:rsid w:val="00CC196A"/>
    <w:rsid w:val="00CC50A5"/>
    <w:rsid w:val="00CC72F5"/>
    <w:rsid w:val="00CC77FE"/>
    <w:rsid w:val="00CD1D9E"/>
    <w:rsid w:val="00CD2CBE"/>
    <w:rsid w:val="00CD4F3F"/>
    <w:rsid w:val="00CD5206"/>
    <w:rsid w:val="00CD55BD"/>
    <w:rsid w:val="00CD7665"/>
    <w:rsid w:val="00CE0114"/>
    <w:rsid w:val="00CE04B0"/>
    <w:rsid w:val="00CE09E4"/>
    <w:rsid w:val="00CE1631"/>
    <w:rsid w:val="00CE1C20"/>
    <w:rsid w:val="00CE37D0"/>
    <w:rsid w:val="00CE6554"/>
    <w:rsid w:val="00CE772D"/>
    <w:rsid w:val="00CF0752"/>
    <w:rsid w:val="00CF1E56"/>
    <w:rsid w:val="00CF316F"/>
    <w:rsid w:val="00CF4599"/>
    <w:rsid w:val="00CF4665"/>
    <w:rsid w:val="00CF7743"/>
    <w:rsid w:val="00D00F26"/>
    <w:rsid w:val="00D03215"/>
    <w:rsid w:val="00D03979"/>
    <w:rsid w:val="00D06189"/>
    <w:rsid w:val="00D138A6"/>
    <w:rsid w:val="00D22048"/>
    <w:rsid w:val="00D22361"/>
    <w:rsid w:val="00D23887"/>
    <w:rsid w:val="00D243CE"/>
    <w:rsid w:val="00D25297"/>
    <w:rsid w:val="00D269BA"/>
    <w:rsid w:val="00D304DD"/>
    <w:rsid w:val="00D3162A"/>
    <w:rsid w:val="00D33CA1"/>
    <w:rsid w:val="00D34EE8"/>
    <w:rsid w:val="00D3539A"/>
    <w:rsid w:val="00D35439"/>
    <w:rsid w:val="00D409EF"/>
    <w:rsid w:val="00D40DCB"/>
    <w:rsid w:val="00D41291"/>
    <w:rsid w:val="00D428CF"/>
    <w:rsid w:val="00D466D7"/>
    <w:rsid w:val="00D4778E"/>
    <w:rsid w:val="00D525CB"/>
    <w:rsid w:val="00D53376"/>
    <w:rsid w:val="00D544FC"/>
    <w:rsid w:val="00D54CCB"/>
    <w:rsid w:val="00D561B9"/>
    <w:rsid w:val="00D56CE1"/>
    <w:rsid w:val="00D60AC4"/>
    <w:rsid w:val="00D674DD"/>
    <w:rsid w:val="00D700F1"/>
    <w:rsid w:val="00D720E8"/>
    <w:rsid w:val="00D739DD"/>
    <w:rsid w:val="00D747C4"/>
    <w:rsid w:val="00D74C59"/>
    <w:rsid w:val="00D75460"/>
    <w:rsid w:val="00D763E1"/>
    <w:rsid w:val="00D80131"/>
    <w:rsid w:val="00D8188A"/>
    <w:rsid w:val="00D82666"/>
    <w:rsid w:val="00D8482F"/>
    <w:rsid w:val="00D84A34"/>
    <w:rsid w:val="00D860DF"/>
    <w:rsid w:val="00D907CE"/>
    <w:rsid w:val="00DA0505"/>
    <w:rsid w:val="00DA25C2"/>
    <w:rsid w:val="00DB2115"/>
    <w:rsid w:val="00DB335C"/>
    <w:rsid w:val="00DB73E7"/>
    <w:rsid w:val="00DB7AF4"/>
    <w:rsid w:val="00DC1957"/>
    <w:rsid w:val="00DC5CD3"/>
    <w:rsid w:val="00DD07FB"/>
    <w:rsid w:val="00DD0BAA"/>
    <w:rsid w:val="00DD0D7C"/>
    <w:rsid w:val="00DD3631"/>
    <w:rsid w:val="00DD3F54"/>
    <w:rsid w:val="00DD4CD4"/>
    <w:rsid w:val="00DE09C5"/>
    <w:rsid w:val="00DE3388"/>
    <w:rsid w:val="00DE49AC"/>
    <w:rsid w:val="00DE5F61"/>
    <w:rsid w:val="00DE5F98"/>
    <w:rsid w:val="00DF06C5"/>
    <w:rsid w:val="00E00118"/>
    <w:rsid w:val="00E016F7"/>
    <w:rsid w:val="00E04C63"/>
    <w:rsid w:val="00E05135"/>
    <w:rsid w:val="00E06F5F"/>
    <w:rsid w:val="00E0705B"/>
    <w:rsid w:val="00E07C4D"/>
    <w:rsid w:val="00E10FBE"/>
    <w:rsid w:val="00E11A6C"/>
    <w:rsid w:val="00E11F14"/>
    <w:rsid w:val="00E14A32"/>
    <w:rsid w:val="00E15BCD"/>
    <w:rsid w:val="00E17052"/>
    <w:rsid w:val="00E23EDB"/>
    <w:rsid w:val="00E23F47"/>
    <w:rsid w:val="00E24979"/>
    <w:rsid w:val="00E25A8F"/>
    <w:rsid w:val="00E27E42"/>
    <w:rsid w:val="00E3061F"/>
    <w:rsid w:val="00E30FFC"/>
    <w:rsid w:val="00E35A6B"/>
    <w:rsid w:val="00E37E55"/>
    <w:rsid w:val="00E40BA8"/>
    <w:rsid w:val="00E4210C"/>
    <w:rsid w:val="00E43F00"/>
    <w:rsid w:val="00E4479A"/>
    <w:rsid w:val="00E44DBC"/>
    <w:rsid w:val="00E46BE8"/>
    <w:rsid w:val="00E478BC"/>
    <w:rsid w:val="00E51631"/>
    <w:rsid w:val="00E520A3"/>
    <w:rsid w:val="00E524BC"/>
    <w:rsid w:val="00E5371E"/>
    <w:rsid w:val="00E551ED"/>
    <w:rsid w:val="00E568D3"/>
    <w:rsid w:val="00E63731"/>
    <w:rsid w:val="00E6439B"/>
    <w:rsid w:val="00E66A1D"/>
    <w:rsid w:val="00E71A55"/>
    <w:rsid w:val="00E744C9"/>
    <w:rsid w:val="00E7645F"/>
    <w:rsid w:val="00E771FE"/>
    <w:rsid w:val="00E83469"/>
    <w:rsid w:val="00E8367D"/>
    <w:rsid w:val="00E83D37"/>
    <w:rsid w:val="00E86EC4"/>
    <w:rsid w:val="00E90869"/>
    <w:rsid w:val="00E91459"/>
    <w:rsid w:val="00E9269E"/>
    <w:rsid w:val="00E93968"/>
    <w:rsid w:val="00E96101"/>
    <w:rsid w:val="00E97BE9"/>
    <w:rsid w:val="00EA0138"/>
    <w:rsid w:val="00EA0A24"/>
    <w:rsid w:val="00EA24C5"/>
    <w:rsid w:val="00EA31DA"/>
    <w:rsid w:val="00EA3AA1"/>
    <w:rsid w:val="00EA3E77"/>
    <w:rsid w:val="00EA419D"/>
    <w:rsid w:val="00EA44D8"/>
    <w:rsid w:val="00EA606A"/>
    <w:rsid w:val="00EA6CC0"/>
    <w:rsid w:val="00EB2DB3"/>
    <w:rsid w:val="00EB49B3"/>
    <w:rsid w:val="00EB71C7"/>
    <w:rsid w:val="00EB7B48"/>
    <w:rsid w:val="00EB7EF9"/>
    <w:rsid w:val="00EC145F"/>
    <w:rsid w:val="00EC54B6"/>
    <w:rsid w:val="00EC5F5C"/>
    <w:rsid w:val="00EC6999"/>
    <w:rsid w:val="00ED07F6"/>
    <w:rsid w:val="00ED106F"/>
    <w:rsid w:val="00ED263A"/>
    <w:rsid w:val="00ED289F"/>
    <w:rsid w:val="00ED3C15"/>
    <w:rsid w:val="00ED501B"/>
    <w:rsid w:val="00ED5994"/>
    <w:rsid w:val="00ED5EC6"/>
    <w:rsid w:val="00EE0E5A"/>
    <w:rsid w:val="00EE16B7"/>
    <w:rsid w:val="00EE31BC"/>
    <w:rsid w:val="00EE3229"/>
    <w:rsid w:val="00EE3415"/>
    <w:rsid w:val="00EE42EE"/>
    <w:rsid w:val="00EE59DB"/>
    <w:rsid w:val="00EE61FC"/>
    <w:rsid w:val="00EF01F4"/>
    <w:rsid w:val="00EF2AA5"/>
    <w:rsid w:val="00EF365A"/>
    <w:rsid w:val="00EF450E"/>
    <w:rsid w:val="00EF4E20"/>
    <w:rsid w:val="00EF55B3"/>
    <w:rsid w:val="00EF57B1"/>
    <w:rsid w:val="00EF740B"/>
    <w:rsid w:val="00F007AA"/>
    <w:rsid w:val="00F00C7D"/>
    <w:rsid w:val="00F02FF3"/>
    <w:rsid w:val="00F04C61"/>
    <w:rsid w:val="00F14D68"/>
    <w:rsid w:val="00F1562C"/>
    <w:rsid w:val="00F15963"/>
    <w:rsid w:val="00F15BAF"/>
    <w:rsid w:val="00F17D56"/>
    <w:rsid w:val="00F20A71"/>
    <w:rsid w:val="00F22469"/>
    <w:rsid w:val="00F23425"/>
    <w:rsid w:val="00F3144C"/>
    <w:rsid w:val="00F31879"/>
    <w:rsid w:val="00F3259B"/>
    <w:rsid w:val="00F33262"/>
    <w:rsid w:val="00F36974"/>
    <w:rsid w:val="00F37D18"/>
    <w:rsid w:val="00F40193"/>
    <w:rsid w:val="00F40D58"/>
    <w:rsid w:val="00F41839"/>
    <w:rsid w:val="00F41CBD"/>
    <w:rsid w:val="00F44C38"/>
    <w:rsid w:val="00F457FB"/>
    <w:rsid w:val="00F4637A"/>
    <w:rsid w:val="00F51E76"/>
    <w:rsid w:val="00F52721"/>
    <w:rsid w:val="00F56D19"/>
    <w:rsid w:val="00F6307B"/>
    <w:rsid w:val="00F63460"/>
    <w:rsid w:val="00F65D65"/>
    <w:rsid w:val="00F65F6D"/>
    <w:rsid w:val="00F66E12"/>
    <w:rsid w:val="00F70124"/>
    <w:rsid w:val="00F70FF4"/>
    <w:rsid w:val="00F7265C"/>
    <w:rsid w:val="00F72CC4"/>
    <w:rsid w:val="00F76D11"/>
    <w:rsid w:val="00F76F9B"/>
    <w:rsid w:val="00F80D5A"/>
    <w:rsid w:val="00F81414"/>
    <w:rsid w:val="00F83114"/>
    <w:rsid w:val="00F83697"/>
    <w:rsid w:val="00F84408"/>
    <w:rsid w:val="00F85432"/>
    <w:rsid w:val="00F87501"/>
    <w:rsid w:val="00F91616"/>
    <w:rsid w:val="00F92371"/>
    <w:rsid w:val="00F96A6E"/>
    <w:rsid w:val="00F97FDA"/>
    <w:rsid w:val="00FA09BD"/>
    <w:rsid w:val="00FA1AD1"/>
    <w:rsid w:val="00FA32F1"/>
    <w:rsid w:val="00FA52FC"/>
    <w:rsid w:val="00FA6F26"/>
    <w:rsid w:val="00FB0F83"/>
    <w:rsid w:val="00FB4563"/>
    <w:rsid w:val="00FB5A85"/>
    <w:rsid w:val="00FB6DF5"/>
    <w:rsid w:val="00FC23FF"/>
    <w:rsid w:val="00FC2F90"/>
    <w:rsid w:val="00FC4F65"/>
    <w:rsid w:val="00FC6BBC"/>
    <w:rsid w:val="00FC6C5B"/>
    <w:rsid w:val="00FD07ED"/>
    <w:rsid w:val="00FD0BCC"/>
    <w:rsid w:val="00FD0E14"/>
    <w:rsid w:val="00FD0F2E"/>
    <w:rsid w:val="00FD24B0"/>
    <w:rsid w:val="00FD26F1"/>
    <w:rsid w:val="00FD3917"/>
    <w:rsid w:val="00FD494B"/>
    <w:rsid w:val="00FD6CEF"/>
    <w:rsid w:val="00FD7994"/>
    <w:rsid w:val="00FE2CA8"/>
    <w:rsid w:val="00FE3A3E"/>
    <w:rsid w:val="00FE4B39"/>
    <w:rsid w:val="00FE5E70"/>
    <w:rsid w:val="00FE68D1"/>
    <w:rsid w:val="00FE71ED"/>
    <w:rsid w:val="00FF0150"/>
    <w:rsid w:val="00FF267D"/>
    <w:rsid w:val="00FF3807"/>
    <w:rsid w:val="00FF3C0C"/>
    <w:rsid w:val="00FF49CD"/>
    <w:rsid w:val="00FF4A76"/>
    <w:rsid w:val="00FF77D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D7D16"/>
  <w15:docId w15:val="{1E37E7AC-A5E9-4379-B132-3F525421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8CC"/>
    <w:pPr>
      <w:suppressAutoHyphens/>
      <w:spacing w:after="200" w:line="276" w:lineRule="auto"/>
    </w:pPr>
    <w:rPr>
      <w:rFonts w:ascii="Times New Roman" w:eastAsia="Times New Roman" w:hAnsi="Times New Roman" w:cs="Times New Roman"/>
      <w:sz w:val="24"/>
      <w:szCs w:val="24"/>
      <w:lang w:val="en-US" w:eastAsia="ar-SA"/>
    </w:rPr>
  </w:style>
  <w:style w:type="paragraph" w:styleId="Ttulo1">
    <w:name w:val="heading 1"/>
    <w:basedOn w:val="Normal"/>
    <w:next w:val="Normal"/>
    <w:link w:val="Ttulo1Char"/>
    <w:qFormat/>
    <w:rsid w:val="008148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nhideWhenUsed/>
    <w:qFormat/>
    <w:rsid w:val="008148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qFormat/>
    <w:rsid w:val="00B63245"/>
    <w:pPr>
      <w:keepNext/>
      <w:numPr>
        <w:ilvl w:val="2"/>
        <w:numId w:val="1"/>
      </w:numPr>
      <w:tabs>
        <w:tab w:val="left" w:pos="720"/>
      </w:tabs>
      <w:suppressAutoHyphens w:val="0"/>
      <w:spacing w:before="240" w:after="60" w:line="360" w:lineRule="auto"/>
      <w:ind w:left="624"/>
      <w:outlineLvl w:val="2"/>
    </w:pPr>
    <w:rPr>
      <w:rFonts w:ascii="Cambria" w:hAnsi="Cambria" w:cs="Cambria"/>
      <w:b/>
      <w:bCs/>
      <w:kern w:val="1"/>
      <w:sz w:val="26"/>
      <w:szCs w:val="26"/>
      <w:lang w:eastAsia="zh-CN"/>
    </w:rPr>
  </w:style>
  <w:style w:type="paragraph" w:styleId="Ttulo4">
    <w:name w:val="heading 4"/>
    <w:basedOn w:val="Normal"/>
    <w:next w:val="Normal"/>
    <w:link w:val="Ttulo4Char"/>
    <w:unhideWhenUsed/>
    <w:qFormat/>
    <w:rsid w:val="009D040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nhideWhenUsed/>
    <w:qFormat/>
    <w:rsid w:val="00886AB1"/>
    <w:pPr>
      <w:keepNext/>
      <w:keepLines/>
      <w:suppressAutoHyphens w:val="0"/>
      <w:spacing w:before="220" w:after="40"/>
      <w:outlineLvl w:val="4"/>
    </w:pPr>
    <w:rPr>
      <w:rFonts w:ascii="Calibri" w:eastAsia="Arial Unicode MS" w:hAnsi="Calibri" w:cs="Arial Unicode MS"/>
      <w:b/>
      <w:color w:val="000000"/>
      <w:sz w:val="22"/>
      <w:szCs w:val="22"/>
      <w:u w:color="000000"/>
      <w:lang w:val="pt-PT" w:eastAsia="pt-BR"/>
      <w14:textOutline w14:w="0" w14:cap="flat" w14:cmpd="sng" w14:algn="ctr">
        <w14:noFill/>
        <w14:prstDash w14:val="solid"/>
        <w14:bevel/>
      </w14:textOutline>
    </w:rPr>
  </w:style>
  <w:style w:type="paragraph" w:styleId="Ttulo6">
    <w:name w:val="heading 6"/>
    <w:basedOn w:val="Normal"/>
    <w:next w:val="Normal"/>
    <w:link w:val="Ttulo6Char"/>
    <w:unhideWhenUsed/>
    <w:qFormat/>
    <w:rsid w:val="00886AB1"/>
    <w:pPr>
      <w:keepNext/>
      <w:keepLines/>
      <w:suppressAutoHyphens w:val="0"/>
      <w:spacing w:before="200" w:after="40"/>
      <w:outlineLvl w:val="5"/>
    </w:pPr>
    <w:rPr>
      <w:rFonts w:ascii="Calibri" w:eastAsia="Arial Unicode MS" w:hAnsi="Calibri" w:cs="Arial Unicode MS"/>
      <w:b/>
      <w:color w:val="000000"/>
      <w:sz w:val="20"/>
      <w:szCs w:val="20"/>
      <w:u w:color="000000"/>
      <w:lang w:val="pt-PT" w:eastAsia="pt-BR"/>
      <w14:textOutline w14:w="0" w14:cap="flat" w14:cmpd="sng" w14:algn="ctr">
        <w14:noFill/>
        <w14:prstDash w14:val="solid"/>
        <w14:bevel/>
      </w14:textOutline>
    </w:rPr>
  </w:style>
  <w:style w:type="paragraph" w:styleId="Ttulo7">
    <w:name w:val="heading 7"/>
    <w:basedOn w:val="Normal"/>
    <w:next w:val="Normal"/>
    <w:link w:val="Ttulo7Char"/>
    <w:uiPriority w:val="9"/>
    <w:semiHidden/>
    <w:unhideWhenUsed/>
    <w:qFormat/>
    <w:rsid w:val="00EA419D"/>
    <w:pPr>
      <w:keepNext/>
      <w:keepLines/>
      <w:suppressAutoHyphens w:val="0"/>
      <w:spacing w:before="40" w:after="0" w:line="360" w:lineRule="auto"/>
      <w:ind w:firstLine="851"/>
      <w:jc w:val="both"/>
      <w:outlineLvl w:val="6"/>
    </w:pPr>
    <w:rPr>
      <w:rFonts w:ascii="Calibri Light" w:hAnsi="Calibri Light"/>
      <w:i/>
      <w:iCs/>
      <w:color w:val="1F3763"/>
      <w:sz w:val="22"/>
      <w:szCs w:val="22"/>
      <w:lang w:val="pt-BR" w:eastAsia="en-US"/>
    </w:rPr>
  </w:style>
  <w:style w:type="paragraph" w:styleId="Ttulo8">
    <w:name w:val="heading 8"/>
    <w:basedOn w:val="Normal"/>
    <w:next w:val="Normal"/>
    <w:link w:val="Ttulo8Char"/>
    <w:uiPriority w:val="9"/>
    <w:semiHidden/>
    <w:unhideWhenUsed/>
    <w:qFormat/>
    <w:rsid w:val="00EA419D"/>
    <w:pPr>
      <w:keepNext/>
      <w:keepLines/>
      <w:suppressAutoHyphens w:val="0"/>
      <w:spacing w:before="40" w:after="0" w:line="360" w:lineRule="auto"/>
      <w:ind w:firstLine="851"/>
      <w:jc w:val="both"/>
      <w:outlineLvl w:val="7"/>
    </w:pPr>
    <w:rPr>
      <w:rFonts w:ascii="Calibri Light" w:hAnsi="Calibri Light"/>
      <w:color w:val="272727"/>
      <w:sz w:val="21"/>
      <w:szCs w:val="21"/>
      <w:lang w:val="pt-BR" w:eastAsia="en-US"/>
    </w:rPr>
  </w:style>
  <w:style w:type="paragraph" w:styleId="Ttulo9">
    <w:name w:val="heading 9"/>
    <w:basedOn w:val="Normal"/>
    <w:next w:val="Normal"/>
    <w:link w:val="Ttulo9Char"/>
    <w:uiPriority w:val="9"/>
    <w:semiHidden/>
    <w:unhideWhenUsed/>
    <w:qFormat/>
    <w:rsid w:val="007A52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qFormat/>
    <w:rsid w:val="00C250D2"/>
    <w:pPr>
      <w:tabs>
        <w:tab w:val="center" w:pos="4252"/>
        <w:tab w:val="right" w:pos="8504"/>
      </w:tabs>
      <w:suppressAutoHyphens w:val="0"/>
      <w:spacing w:after="0" w:line="240" w:lineRule="auto"/>
    </w:pPr>
    <w:rPr>
      <w:rFonts w:asciiTheme="minorHAnsi" w:eastAsiaTheme="minorHAnsi" w:hAnsiTheme="minorHAnsi" w:cstheme="minorBidi"/>
      <w:sz w:val="22"/>
      <w:szCs w:val="22"/>
      <w:lang w:val="pt-BR" w:eastAsia="en-US"/>
    </w:rPr>
  </w:style>
  <w:style w:type="character" w:customStyle="1" w:styleId="CabealhoChar">
    <w:name w:val="Cabeçalho Char"/>
    <w:basedOn w:val="Fontepargpadro"/>
    <w:link w:val="Cabealho"/>
    <w:uiPriority w:val="99"/>
    <w:rsid w:val="00C250D2"/>
  </w:style>
  <w:style w:type="paragraph" w:styleId="Rodap">
    <w:name w:val="footer"/>
    <w:basedOn w:val="Normal"/>
    <w:link w:val="RodapChar"/>
    <w:uiPriority w:val="99"/>
    <w:unhideWhenUsed/>
    <w:qFormat/>
    <w:rsid w:val="00C250D2"/>
    <w:pPr>
      <w:tabs>
        <w:tab w:val="center" w:pos="4252"/>
        <w:tab w:val="right" w:pos="8504"/>
      </w:tabs>
      <w:suppressAutoHyphens w:val="0"/>
      <w:spacing w:after="0" w:line="240" w:lineRule="auto"/>
    </w:pPr>
    <w:rPr>
      <w:rFonts w:asciiTheme="minorHAnsi" w:eastAsiaTheme="minorHAnsi" w:hAnsiTheme="minorHAnsi" w:cstheme="minorBidi"/>
      <w:sz w:val="22"/>
      <w:szCs w:val="22"/>
      <w:lang w:val="pt-BR" w:eastAsia="en-US"/>
    </w:rPr>
  </w:style>
  <w:style w:type="character" w:customStyle="1" w:styleId="RodapChar">
    <w:name w:val="Rodapé Char"/>
    <w:basedOn w:val="Fontepargpadro"/>
    <w:link w:val="Rodap"/>
    <w:uiPriority w:val="99"/>
    <w:rsid w:val="00C250D2"/>
  </w:style>
  <w:style w:type="paragraph" w:customStyle="1" w:styleId="NoParagraphStyle">
    <w:name w:val="[No Paragraph Style]"/>
    <w:link w:val="NoParagraphStyleChar"/>
    <w:rsid w:val="00C250D2"/>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TITULOARTIGOPORT">
    <w:name w:val="TITULO ARTIGO PORT."/>
    <w:basedOn w:val="NoParagraphStyle"/>
    <w:link w:val="TITULOARTIGOPORTChar"/>
    <w:uiPriority w:val="99"/>
    <w:rsid w:val="00C250D2"/>
    <w:pPr>
      <w:tabs>
        <w:tab w:val="left" w:pos="284"/>
      </w:tabs>
      <w:suppressAutoHyphens/>
      <w:spacing w:after="57" w:line="300" w:lineRule="atLeast"/>
    </w:pPr>
    <w:rPr>
      <w:rFonts w:ascii="Calibri" w:hAnsi="Calibri" w:cs="Calibri"/>
      <w:b/>
      <w:bCs/>
      <w:sz w:val="28"/>
      <w:szCs w:val="28"/>
    </w:rPr>
  </w:style>
  <w:style w:type="paragraph" w:customStyle="1" w:styleId="TITULOARTIGOINGLES">
    <w:name w:val="TITULO ARTIGO INGLES"/>
    <w:basedOn w:val="NoParagraphStyle"/>
    <w:link w:val="TITULOARTIGOINGLESChar"/>
    <w:uiPriority w:val="99"/>
    <w:rsid w:val="00C250D2"/>
    <w:pPr>
      <w:tabs>
        <w:tab w:val="left" w:pos="284"/>
      </w:tabs>
      <w:suppressAutoHyphens/>
      <w:spacing w:before="113" w:line="240" w:lineRule="atLeast"/>
    </w:pPr>
    <w:rPr>
      <w:rFonts w:ascii="Calibri" w:hAnsi="Calibri" w:cs="Calibri"/>
      <w:i/>
      <w:iCs/>
      <w:sz w:val="22"/>
      <w:szCs w:val="22"/>
    </w:rPr>
  </w:style>
  <w:style w:type="paragraph" w:customStyle="1" w:styleId="revautor">
    <w:name w:val="rev_autor"/>
    <w:basedOn w:val="NoParagraphStyle"/>
    <w:link w:val="revautorChar"/>
    <w:uiPriority w:val="99"/>
    <w:rsid w:val="00C250D2"/>
    <w:pPr>
      <w:jc w:val="center"/>
    </w:pPr>
    <w:rPr>
      <w:rFonts w:ascii="Calibri" w:hAnsi="Calibri" w:cs="Calibri"/>
      <w:i/>
      <w:iCs/>
      <w:sz w:val="20"/>
      <w:szCs w:val="20"/>
    </w:rPr>
  </w:style>
  <w:style w:type="paragraph" w:customStyle="1" w:styleId="revresumo">
    <w:name w:val="rev_resumo"/>
    <w:basedOn w:val="Normal"/>
    <w:next w:val="Normal"/>
    <w:uiPriority w:val="99"/>
    <w:rsid w:val="00C250D2"/>
    <w:pPr>
      <w:suppressAutoHyphens w:val="0"/>
      <w:autoSpaceDE w:val="0"/>
      <w:autoSpaceDN w:val="0"/>
      <w:adjustRightInd w:val="0"/>
      <w:spacing w:after="0" w:line="180" w:lineRule="atLeast"/>
      <w:ind w:left="283" w:right="283"/>
      <w:jc w:val="both"/>
      <w:textAlignment w:val="center"/>
    </w:pPr>
    <w:rPr>
      <w:rFonts w:ascii="Calibri" w:eastAsiaTheme="minorHAnsi" w:hAnsi="Calibri" w:cs="Calibri"/>
      <w:color w:val="000000"/>
      <w:sz w:val="16"/>
      <w:szCs w:val="16"/>
      <w:lang w:val="en-GB" w:eastAsia="en-US"/>
    </w:rPr>
  </w:style>
  <w:style w:type="paragraph" w:customStyle="1" w:styleId="revresumolinha">
    <w:name w:val="rev_ resumo linha"/>
    <w:basedOn w:val="NoParagraphStyle"/>
    <w:uiPriority w:val="99"/>
    <w:rsid w:val="00C250D2"/>
    <w:pPr>
      <w:pBdr>
        <w:top w:val="single" w:sz="4" w:space="13" w:color="000000"/>
      </w:pBdr>
      <w:ind w:left="283" w:right="283"/>
      <w:jc w:val="both"/>
    </w:pPr>
    <w:rPr>
      <w:rFonts w:ascii="Calibri" w:hAnsi="Calibri" w:cs="Calibri"/>
      <w:b/>
      <w:bCs/>
      <w:sz w:val="16"/>
      <w:szCs w:val="16"/>
    </w:rPr>
  </w:style>
  <w:style w:type="paragraph" w:customStyle="1" w:styleId="revKeywords">
    <w:name w:val="rev_ Keywords"/>
    <w:basedOn w:val="NoParagraphStyle"/>
    <w:uiPriority w:val="99"/>
    <w:rsid w:val="00C250D2"/>
    <w:pPr>
      <w:pBdr>
        <w:bottom w:val="single" w:sz="4" w:space="8" w:color="000000"/>
      </w:pBdr>
      <w:ind w:left="283" w:right="283"/>
      <w:jc w:val="both"/>
    </w:pPr>
    <w:rPr>
      <w:rFonts w:ascii="Calibri" w:hAnsi="Calibri" w:cs="Calibri"/>
      <w:sz w:val="16"/>
      <w:szCs w:val="16"/>
    </w:rPr>
  </w:style>
  <w:style w:type="paragraph" w:customStyle="1" w:styleId="SUBTITULO">
    <w:name w:val="SUBTITULO"/>
    <w:basedOn w:val="NoParagraphStyle"/>
    <w:link w:val="SUBTITULOChar"/>
    <w:uiPriority w:val="99"/>
    <w:rsid w:val="00C250D2"/>
    <w:pPr>
      <w:keepNext/>
      <w:tabs>
        <w:tab w:val="left" w:pos="284"/>
      </w:tabs>
      <w:spacing w:before="170" w:after="170" w:line="230" w:lineRule="atLeast"/>
      <w:jc w:val="both"/>
    </w:pPr>
    <w:rPr>
      <w:rFonts w:ascii="Calibri" w:hAnsi="Calibri" w:cs="Calibri"/>
      <w:b/>
      <w:bCs/>
      <w:smallCaps/>
    </w:rPr>
  </w:style>
  <w:style w:type="paragraph" w:customStyle="1" w:styleId="revcorpo">
    <w:name w:val="rev_corpo"/>
    <w:basedOn w:val="NoParagraphStyle"/>
    <w:link w:val="revcorpoChar"/>
    <w:uiPriority w:val="99"/>
    <w:rsid w:val="00C250D2"/>
    <w:pPr>
      <w:spacing w:after="57" w:line="240" w:lineRule="atLeast"/>
      <w:ind w:firstLine="454"/>
      <w:jc w:val="both"/>
    </w:pPr>
    <w:rPr>
      <w:rFonts w:ascii="Calibri" w:hAnsi="Calibri" w:cs="Calibri"/>
      <w:sz w:val="20"/>
      <w:szCs w:val="20"/>
    </w:rPr>
  </w:style>
  <w:style w:type="paragraph" w:customStyle="1" w:styleId="SUBSUBTITULO">
    <w:name w:val="SUBSUBTITULO"/>
    <w:basedOn w:val="NoParagraphStyle"/>
    <w:link w:val="SUBSUBTITULOChar"/>
    <w:uiPriority w:val="99"/>
    <w:rsid w:val="00C250D2"/>
    <w:pPr>
      <w:keepNext/>
      <w:tabs>
        <w:tab w:val="left" w:pos="284"/>
      </w:tabs>
      <w:spacing w:before="113" w:after="57"/>
      <w:jc w:val="both"/>
    </w:pPr>
    <w:rPr>
      <w:rFonts w:ascii="Calibri" w:hAnsi="Calibri" w:cs="Calibri"/>
      <w:b/>
      <w:bCs/>
      <w:sz w:val="20"/>
      <w:szCs w:val="20"/>
    </w:rPr>
  </w:style>
  <w:style w:type="paragraph" w:customStyle="1" w:styleId="rev-citaoentrevista">
    <w:name w:val="rev-citação entrevista"/>
    <w:basedOn w:val="NoParagraphStyle"/>
    <w:link w:val="rev-citaoentrevistaChar"/>
    <w:uiPriority w:val="99"/>
    <w:rsid w:val="00C250D2"/>
    <w:pPr>
      <w:spacing w:before="57" w:after="113" w:line="200" w:lineRule="atLeast"/>
      <w:ind w:left="454"/>
      <w:jc w:val="both"/>
    </w:pPr>
    <w:rPr>
      <w:rFonts w:ascii="Calibri" w:hAnsi="Calibri" w:cs="Calibri"/>
      <w:i/>
      <w:iCs/>
      <w:sz w:val="18"/>
      <w:szCs w:val="18"/>
    </w:rPr>
  </w:style>
  <w:style w:type="paragraph" w:customStyle="1" w:styleId="revreferncias">
    <w:name w:val="rev. referências"/>
    <w:basedOn w:val="NoParagraphStyle"/>
    <w:link w:val="revrefernciasChar"/>
    <w:uiPriority w:val="99"/>
    <w:rsid w:val="00C250D2"/>
    <w:pPr>
      <w:tabs>
        <w:tab w:val="left" w:pos="113"/>
        <w:tab w:val="left" w:pos="227"/>
        <w:tab w:val="left" w:pos="284"/>
      </w:tabs>
      <w:spacing w:line="200" w:lineRule="atLeast"/>
      <w:jc w:val="both"/>
    </w:pPr>
    <w:rPr>
      <w:rFonts w:ascii="Calibri" w:hAnsi="Calibri" w:cs="Calibri"/>
      <w:sz w:val="17"/>
      <w:szCs w:val="17"/>
      <w:lang w:val="pt-BR"/>
    </w:rPr>
  </w:style>
  <w:style w:type="character" w:customStyle="1" w:styleId="st1">
    <w:name w:val="st1"/>
    <w:uiPriority w:val="99"/>
    <w:rsid w:val="00C250D2"/>
  </w:style>
  <w:style w:type="character" w:styleId="Hyperlink">
    <w:name w:val="Hyperlink"/>
    <w:basedOn w:val="Fontepargpadro"/>
    <w:uiPriority w:val="99"/>
    <w:qFormat/>
    <w:rsid w:val="00C250D2"/>
    <w:rPr>
      <w:color w:val="0000FF"/>
      <w:w w:val="100"/>
      <w:u w:val="thick" w:color="0000FF"/>
    </w:rPr>
  </w:style>
  <w:style w:type="paragraph" w:styleId="PargrafodaLista">
    <w:name w:val="List Paragraph"/>
    <w:basedOn w:val="Normal"/>
    <w:uiPriority w:val="34"/>
    <w:qFormat/>
    <w:rsid w:val="00C250D2"/>
    <w:pPr>
      <w:suppressAutoHyphens w:val="0"/>
      <w:spacing w:after="160" w:line="259" w:lineRule="auto"/>
      <w:ind w:left="720"/>
      <w:contextualSpacing/>
    </w:pPr>
    <w:rPr>
      <w:rFonts w:asciiTheme="minorHAnsi" w:eastAsiaTheme="minorHAnsi" w:hAnsiTheme="minorHAnsi" w:cstheme="minorBidi"/>
      <w:sz w:val="22"/>
      <w:szCs w:val="22"/>
      <w:lang w:val="pt-BR" w:eastAsia="en-US"/>
    </w:rPr>
  </w:style>
  <w:style w:type="table" w:styleId="Tabelacomgrade">
    <w:name w:val="Table Grid"/>
    <w:basedOn w:val="Tabelanormal"/>
    <w:uiPriority w:val="39"/>
    <w:rsid w:val="00255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S">
    <w:name w:val="NOTAS"/>
    <w:basedOn w:val="NoParagraphStyle"/>
    <w:link w:val="NOTASChar"/>
    <w:uiPriority w:val="99"/>
    <w:rsid w:val="00255039"/>
    <w:pPr>
      <w:tabs>
        <w:tab w:val="left" w:pos="170"/>
      </w:tabs>
      <w:suppressAutoHyphens/>
      <w:jc w:val="both"/>
    </w:pPr>
    <w:rPr>
      <w:rFonts w:ascii="Calibri" w:hAnsi="Calibri" w:cs="Calibri"/>
      <w:spacing w:val="1"/>
      <w:sz w:val="14"/>
      <w:szCs w:val="14"/>
    </w:rPr>
  </w:style>
  <w:style w:type="paragraph" w:customStyle="1" w:styleId="Default">
    <w:name w:val="Default"/>
    <w:basedOn w:val="NoParagraphStyle"/>
    <w:qFormat/>
    <w:rsid w:val="004307F4"/>
    <w:pPr>
      <w:tabs>
        <w:tab w:val="left" w:pos="284"/>
      </w:tabs>
    </w:pPr>
    <w:rPr>
      <w:rFonts w:ascii="PJYUQJ+Optima-DemiBold" w:hAnsi="PJYUQJ+Optima-DemiBold" w:cs="PJYUQJ+Optima-DemiBold"/>
    </w:rPr>
  </w:style>
  <w:style w:type="paragraph" w:styleId="Textodebalo">
    <w:name w:val="Balloon Text"/>
    <w:basedOn w:val="Normal"/>
    <w:link w:val="TextodebaloChar"/>
    <w:uiPriority w:val="99"/>
    <w:unhideWhenUsed/>
    <w:qFormat/>
    <w:rsid w:val="00A17055"/>
    <w:pPr>
      <w:suppressAutoHyphens w:val="0"/>
      <w:spacing w:after="0" w:line="240" w:lineRule="auto"/>
    </w:pPr>
    <w:rPr>
      <w:rFonts w:ascii="Segoe UI" w:eastAsiaTheme="minorHAnsi" w:hAnsi="Segoe UI" w:cs="Segoe UI"/>
      <w:sz w:val="18"/>
      <w:szCs w:val="18"/>
      <w:lang w:val="pt-BR" w:eastAsia="en-US"/>
    </w:rPr>
  </w:style>
  <w:style w:type="character" w:customStyle="1" w:styleId="TextodebaloChar">
    <w:name w:val="Texto de balão Char"/>
    <w:basedOn w:val="Fontepargpadro"/>
    <w:link w:val="Textodebalo"/>
    <w:uiPriority w:val="99"/>
    <w:rsid w:val="00A17055"/>
    <w:rPr>
      <w:rFonts w:ascii="Segoe UI" w:hAnsi="Segoe UI" w:cs="Segoe UI"/>
      <w:sz w:val="18"/>
      <w:szCs w:val="18"/>
    </w:rPr>
  </w:style>
  <w:style w:type="paragraph" w:styleId="NormalWeb">
    <w:name w:val="Normal (Web)"/>
    <w:basedOn w:val="Normal"/>
    <w:link w:val="NormalWebChar"/>
    <w:uiPriority w:val="99"/>
    <w:unhideWhenUsed/>
    <w:qFormat/>
    <w:rsid w:val="00A54224"/>
    <w:pPr>
      <w:suppressAutoHyphens w:val="0"/>
      <w:spacing w:before="100" w:beforeAutospacing="1" w:after="100" w:afterAutospacing="1" w:line="240" w:lineRule="auto"/>
    </w:pPr>
    <w:rPr>
      <w:lang w:val="pt-BR" w:eastAsia="pt-BR"/>
    </w:rPr>
  </w:style>
  <w:style w:type="paragraph" w:customStyle="1" w:styleId="ETitpor">
    <w:name w:val="E.Tit.por"/>
    <w:basedOn w:val="TITULOARTIGOPORT"/>
    <w:link w:val="ETitporChar"/>
    <w:qFormat/>
    <w:rsid w:val="001F2A52"/>
    <w:pPr>
      <w:spacing w:after="80" w:line="240" w:lineRule="auto"/>
    </w:pPr>
    <w:rPr>
      <w:color w:val="auto"/>
      <w:lang w:val="pt-BR"/>
    </w:rPr>
  </w:style>
  <w:style w:type="paragraph" w:customStyle="1" w:styleId="Etiting">
    <w:name w:val="E.tit.ing"/>
    <w:basedOn w:val="TITULOARTIGOINGLES"/>
    <w:link w:val="EtitingChar"/>
    <w:qFormat/>
    <w:rsid w:val="001F2A52"/>
    <w:pPr>
      <w:spacing w:before="0" w:after="80" w:line="240" w:lineRule="auto"/>
    </w:pPr>
    <w:rPr>
      <w:color w:val="auto"/>
      <w:lang w:val="en-US"/>
    </w:rPr>
  </w:style>
  <w:style w:type="character" w:customStyle="1" w:styleId="NoParagraphStyleChar">
    <w:name w:val="[No Paragraph Style] Char"/>
    <w:basedOn w:val="Fontepargpadro"/>
    <w:link w:val="NoParagraphStyle"/>
    <w:rsid w:val="001F2A52"/>
    <w:rPr>
      <w:rFonts w:ascii="Minion Pro" w:hAnsi="Minion Pro" w:cs="Minion Pro"/>
      <w:color w:val="000000"/>
      <w:sz w:val="24"/>
      <w:szCs w:val="24"/>
      <w:lang w:val="en-GB"/>
    </w:rPr>
  </w:style>
  <w:style w:type="character" w:customStyle="1" w:styleId="TITULOARTIGOPORTChar">
    <w:name w:val="TITULO ARTIGO PORT. Char"/>
    <w:basedOn w:val="NoParagraphStyleChar"/>
    <w:link w:val="TITULOARTIGOPORT"/>
    <w:uiPriority w:val="99"/>
    <w:rsid w:val="001F2A52"/>
    <w:rPr>
      <w:rFonts w:ascii="Calibri" w:hAnsi="Calibri" w:cs="Calibri"/>
      <w:b/>
      <w:bCs/>
      <w:color w:val="000000"/>
      <w:sz w:val="28"/>
      <w:szCs w:val="28"/>
      <w:lang w:val="en-GB"/>
    </w:rPr>
  </w:style>
  <w:style w:type="character" w:customStyle="1" w:styleId="ETitporChar">
    <w:name w:val="E.Tit.por Char"/>
    <w:basedOn w:val="TITULOARTIGOPORTChar"/>
    <w:link w:val="ETitpor"/>
    <w:rsid w:val="001F2A52"/>
    <w:rPr>
      <w:rFonts w:ascii="Calibri" w:hAnsi="Calibri" w:cs="Calibri"/>
      <w:b/>
      <w:bCs/>
      <w:color w:val="000000"/>
      <w:sz w:val="28"/>
      <w:szCs w:val="28"/>
      <w:lang w:val="en-GB"/>
    </w:rPr>
  </w:style>
  <w:style w:type="paragraph" w:customStyle="1" w:styleId="Eautor">
    <w:name w:val="E.autor"/>
    <w:basedOn w:val="revautor"/>
    <w:link w:val="EautorChar"/>
    <w:qFormat/>
    <w:rsid w:val="001F2A52"/>
    <w:pPr>
      <w:spacing w:line="240" w:lineRule="auto"/>
    </w:pPr>
    <w:rPr>
      <w:color w:val="auto"/>
      <w:szCs w:val="22"/>
      <w:lang w:val="pt-BR"/>
    </w:rPr>
  </w:style>
  <w:style w:type="character" w:customStyle="1" w:styleId="TITULOARTIGOINGLESChar">
    <w:name w:val="TITULO ARTIGO INGLES Char"/>
    <w:basedOn w:val="NoParagraphStyleChar"/>
    <w:link w:val="TITULOARTIGOINGLES"/>
    <w:uiPriority w:val="99"/>
    <w:rsid w:val="001F2A52"/>
    <w:rPr>
      <w:rFonts w:ascii="Calibri" w:hAnsi="Calibri" w:cs="Calibri"/>
      <w:i/>
      <w:iCs/>
      <w:color w:val="000000"/>
      <w:sz w:val="24"/>
      <w:szCs w:val="24"/>
      <w:lang w:val="en-GB"/>
    </w:rPr>
  </w:style>
  <w:style w:type="character" w:customStyle="1" w:styleId="EtitingChar">
    <w:name w:val="E.tit.ing Char"/>
    <w:basedOn w:val="TITULOARTIGOINGLESChar"/>
    <w:link w:val="Etiting"/>
    <w:rsid w:val="001F2A52"/>
    <w:rPr>
      <w:rFonts w:ascii="Calibri" w:hAnsi="Calibri" w:cs="Calibri"/>
      <w:i/>
      <w:iCs/>
      <w:color w:val="000000"/>
      <w:sz w:val="24"/>
      <w:szCs w:val="24"/>
      <w:lang w:val="en-US"/>
    </w:rPr>
  </w:style>
  <w:style w:type="paragraph" w:customStyle="1" w:styleId="Estresumo">
    <w:name w:val="Est.resumo"/>
    <w:basedOn w:val="NormalWeb"/>
    <w:link w:val="EstresumoChar"/>
    <w:qFormat/>
    <w:rsid w:val="001F2A52"/>
    <w:pPr>
      <w:pBdr>
        <w:top w:val="single" w:sz="4" w:space="1" w:color="auto"/>
        <w:bottom w:val="single" w:sz="4" w:space="1" w:color="auto"/>
      </w:pBdr>
      <w:spacing w:before="0" w:beforeAutospacing="0" w:after="0" w:afterAutospacing="0"/>
      <w:ind w:left="454" w:right="454"/>
      <w:jc w:val="both"/>
    </w:pPr>
    <w:rPr>
      <w:rFonts w:ascii="Calibri" w:hAnsi="Calibri"/>
      <w:sz w:val="17"/>
      <w:szCs w:val="17"/>
    </w:rPr>
  </w:style>
  <w:style w:type="character" w:customStyle="1" w:styleId="revautorChar">
    <w:name w:val="rev_autor Char"/>
    <w:basedOn w:val="NoParagraphStyleChar"/>
    <w:link w:val="revautor"/>
    <w:uiPriority w:val="99"/>
    <w:rsid w:val="001F2A52"/>
    <w:rPr>
      <w:rFonts w:ascii="Calibri" w:hAnsi="Calibri" w:cs="Calibri"/>
      <w:i/>
      <w:iCs/>
      <w:color w:val="000000"/>
      <w:sz w:val="20"/>
      <w:szCs w:val="20"/>
      <w:lang w:val="en-GB"/>
    </w:rPr>
  </w:style>
  <w:style w:type="character" w:customStyle="1" w:styleId="EautorChar">
    <w:name w:val="E.autor Char"/>
    <w:basedOn w:val="revautorChar"/>
    <w:link w:val="Eautor"/>
    <w:rsid w:val="001F2A52"/>
    <w:rPr>
      <w:rFonts w:ascii="Calibri" w:hAnsi="Calibri" w:cs="Calibri"/>
      <w:i/>
      <w:iCs/>
      <w:color w:val="000000"/>
      <w:sz w:val="20"/>
      <w:szCs w:val="20"/>
      <w:lang w:val="en-GB"/>
    </w:rPr>
  </w:style>
  <w:style w:type="paragraph" w:customStyle="1" w:styleId="Etitsecao">
    <w:name w:val="E.tit.secao"/>
    <w:basedOn w:val="SUBTITULO"/>
    <w:link w:val="EtitsecaoChar"/>
    <w:autoRedefine/>
    <w:qFormat/>
    <w:rsid w:val="00C25D1D"/>
    <w:pPr>
      <w:spacing w:before="160" w:after="60" w:line="240" w:lineRule="auto"/>
      <w:jc w:val="left"/>
    </w:pPr>
    <w:rPr>
      <w:color w:val="auto"/>
      <w:lang w:val="pt-BR"/>
    </w:rPr>
  </w:style>
  <w:style w:type="character" w:customStyle="1" w:styleId="NormalWebChar">
    <w:name w:val="Normal (Web) Char"/>
    <w:basedOn w:val="Fontepargpadro"/>
    <w:link w:val="NormalWeb"/>
    <w:uiPriority w:val="99"/>
    <w:rsid w:val="001F2A52"/>
    <w:rPr>
      <w:rFonts w:ascii="Times New Roman" w:eastAsia="Times New Roman" w:hAnsi="Times New Roman" w:cs="Times New Roman"/>
      <w:sz w:val="24"/>
      <w:szCs w:val="24"/>
      <w:lang w:eastAsia="pt-BR"/>
    </w:rPr>
  </w:style>
  <w:style w:type="character" w:customStyle="1" w:styleId="EstresumoChar">
    <w:name w:val="Est.resumo Char"/>
    <w:basedOn w:val="NormalWebChar"/>
    <w:link w:val="Estresumo"/>
    <w:rsid w:val="001F2A52"/>
    <w:rPr>
      <w:rFonts w:ascii="Calibri" w:eastAsia="Times New Roman" w:hAnsi="Calibri" w:cs="Times New Roman"/>
      <w:sz w:val="17"/>
      <w:szCs w:val="17"/>
      <w:lang w:eastAsia="pt-BR"/>
    </w:rPr>
  </w:style>
  <w:style w:type="paragraph" w:customStyle="1" w:styleId="Ecorpotexto">
    <w:name w:val="E.corpo.texto"/>
    <w:basedOn w:val="revcorpo"/>
    <w:link w:val="EcorpotextoChar"/>
    <w:autoRedefine/>
    <w:qFormat/>
    <w:rsid w:val="009453AF"/>
    <w:pPr>
      <w:spacing w:after="60" w:line="240" w:lineRule="auto"/>
    </w:pPr>
    <w:rPr>
      <w:rFonts w:asciiTheme="minorHAnsi" w:hAnsiTheme="minorHAnsi" w:cstheme="minorHAnsi"/>
      <w:bCs/>
      <w:color w:val="auto"/>
      <w:lang w:val="pt-BR"/>
    </w:rPr>
  </w:style>
  <w:style w:type="character" w:customStyle="1" w:styleId="SUBTITULOChar">
    <w:name w:val="SUBTITULO Char"/>
    <w:basedOn w:val="NoParagraphStyleChar"/>
    <w:link w:val="SUBTITULO"/>
    <w:uiPriority w:val="99"/>
    <w:rsid w:val="001F2A52"/>
    <w:rPr>
      <w:rFonts w:ascii="Calibri" w:hAnsi="Calibri" w:cs="Calibri"/>
      <w:b/>
      <w:bCs/>
      <w:smallCaps/>
      <w:color w:val="000000"/>
      <w:sz w:val="24"/>
      <w:szCs w:val="24"/>
      <w:lang w:val="en-GB"/>
    </w:rPr>
  </w:style>
  <w:style w:type="character" w:customStyle="1" w:styleId="EtitsecaoChar">
    <w:name w:val="E.tit.secao Char"/>
    <w:basedOn w:val="SUBTITULOChar"/>
    <w:link w:val="Etitsecao"/>
    <w:rsid w:val="00C25D1D"/>
    <w:rPr>
      <w:rFonts w:ascii="Calibri" w:hAnsi="Calibri" w:cs="Calibri"/>
      <w:b/>
      <w:bCs/>
      <w:smallCaps/>
      <w:color w:val="000000"/>
      <w:sz w:val="24"/>
      <w:szCs w:val="24"/>
      <w:lang w:val="en-GB"/>
    </w:rPr>
  </w:style>
  <w:style w:type="paragraph" w:customStyle="1" w:styleId="Enotarod">
    <w:name w:val="E.nota.rod"/>
    <w:basedOn w:val="NOTAS"/>
    <w:link w:val="EnotarodChar"/>
    <w:qFormat/>
    <w:rsid w:val="001F2A52"/>
    <w:pPr>
      <w:spacing w:line="240" w:lineRule="auto"/>
    </w:pPr>
    <w:rPr>
      <w:color w:val="auto"/>
      <w:spacing w:val="-1"/>
      <w:lang w:val="pt-BR"/>
    </w:rPr>
  </w:style>
  <w:style w:type="character" w:customStyle="1" w:styleId="revcorpoChar">
    <w:name w:val="rev_corpo Char"/>
    <w:basedOn w:val="NoParagraphStyleChar"/>
    <w:link w:val="revcorpo"/>
    <w:uiPriority w:val="99"/>
    <w:rsid w:val="001F2A52"/>
    <w:rPr>
      <w:rFonts w:ascii="Calibri" w:hAnsi="Calibri" w:cs="Calibri"/>
      <w:color w:val="000000"/>
      <w:sz w:val="20"/>
      <w:szCs w:val="20"/>
      <w:lang w:val="en-GB"/>
    </w:rPr>
  </w:style>
  <w:style w:type="character" w:customStyle="1" w:styleId="EcorpotextoChar">
    <w:name w:val="E.corpo.texto Char"/>
    <w:basedOn w:val="revcorpoChar"/>
    <w:link w:val="Ecorpotexto"/>
    <w:rsid w:val="009453AF"/>
    <w:rPr>
      <w:rFonts w:ascii="Calibri" w:hAnsi="Calibri" w:cstheme="minorHAnsi"/>
      <w:bCs/>
      <w:color w:val="000000"/>
      <w:sz w:val="20"/>
      <w:szCs w:val="20"/>
      <w:lang w:val="en-GB"/>
    </w:rPr>
  </w:style>
  <w:style w:type="paragraph" w:customStyle="1" w:styleId="Esubtitsecao">
    <w:name w:val="E.subtit.secao"/>
    <w:basedOn w:val="SUBSUBTITULO"/>
    <w:link w:val="EsubtitsecaoChar"/>
    <w:autoRedefine/>
    <w:qFormat/>
    <w:rsid w:val="001865B1"/>
    <w:pPr>
      <w:spacing w:before="120" w:after="60" w:line="240" w:lineRule="auto"/>
    </w:pPr>
    <w:rPr>
      <w:color w:val="auto"/>
      <w:spacing w:val="-4"/>
      <w:lang w:val="pt-BR"/>
    </w:rPr>
  </w:style>
  <w:style w:type="character" w:customStyle="1" w:styleId="NOTASChar">
    <w:name w:val="NOTAS Char"/>
    <w:basedOn w:val="NoParagraphStyleChar"/>
    <w:link w:val="NOTAS"/>
    <w:uiPriority w:val="99"/>
    <w:rsid w:val="001F2A52"/>
    <w:rPr>
      <w:rFonts w:ascii="Calibri" w:hAnsi="Calibri" w:cs="Calibri"/>
      <w:color w:val="000000"/>
      <w:spacing w:val="1"/>
      <w:sz w:val="14"/>
      <w:szCs w:val="14"/>
      <w:lang w:val="en-GB"/>
    </w:rPr>
  </w:style>
  <w:style w:type="character" w:customStyle="1" w:styleId="EnotarodChar">
    <w:name w:val="E.nota.rod Char"/>
    <w:basedOn w:val="NOTASChar"/>
    <w:link w:val="Enotarod"/>
    <w:rsid w:val="001F2A52"/>
    <w:rPr>
      <w:rFonts w:ascii="Calibri" w:hAnsi="Calibri" w:cs="Calibri"/>
      <w:color w:val="000000"/>
      <w:spacing w:val="-1"/>
      <w:sz w:val="14"/>
      <w:szCs w:val="14"/>
      <w:lang w:val="en-GB"/>
    </w:rPr>
  </w:style>
  <w:style w:type="paragraph" w:customStyle="1" w:styleId="Ecitacao">
    <w:name w:val="E.citacao"/>
    <w:basedOn w:val="rev-citaoentrevista"/>
    <w:link w:val="EcitacaoChar"/>
    <w:autoRedefine/>
    <w:qFormat/>
    <w:rsid w:val="00440DDF"/>
    <w:pPr>
      <w:spacing w:before="60" w:after="60" w:line="240" w:lineRule="auto"/>
      <w:ind w:left="1701"/>
    </w:pPr>
    <w:rPr>
      <w:color w:val="auto"/>
      <w:spacing w:val="-2"/>
      <w:lang w:val="pt-BR"/>
    </w:rPr>
  </w:style>
  <w:style w:type="character" w:customStyle="1" w:styleId="SUBSUBTITULOChar">
    <w:name w:val="SUBSUBTITULO Char"/>
    <w:basedOn w:val="NoParagraphStyleChar"/>
    <w:link w:val="SUBSUBTITULO"/>
    <w:uiPriority w:val="99"/>
    <w:rsid w:val="001F2A52"/>
    <w:rPr>
      <w:rFonts w:ascii="Calibri" w:hAnsi="Calibri" w:cs="Calibri"/>
      <w:b/>
      <w:bCs/>
      <w:color w:val="000000"/>
      <w:sz w:val="20"/>
      <w:szCs w:val="20"/>
      <w:lang w:val="en-GB"/>
    </w:rPr>
  </w:style>
  <w:style w:type="character" w:customStyle="1" w:styleId="EsubtitsecaoChar">
    <w:name w:val="E.subtit.secao Char"/>
    <w:basedOn w:val="SUBSUBTITULOChar"/>
    <w:link w:val="Esubtitsecao"/>
    <w:rsid w:val="001865B1"/>
    <w:rPr>
      <w:rFonts w:ascii="Calibri" w:hAnsi="Calibri" w:cs="Calibri"/>
      <w:b/>
      <w:bCs/>
      <w:color w:val="000000"/>
      <w:spacing w:val="-4"/>
      <w:sz w:val="20"/>
      <w:szCs w:val="20"/>
      <w:lang w:val="en-GB"/>
    </w:rPr>
  </w:style>
  <w:style w:type="paragraph" w:customStyle="1" w:styleId="Eref">
    <w:name w:val="E.ref"/>
    <w:basedOn w:val="revreferncias"/>
    <w:link w:val="ErefChar"/>
    <w:autoRedefine/>
    <w:qFormat/>
    <w:rsid w:val="00C82714"/>
    <w:pPr>
      <w:spacing w:line="240" w:lineRule="auto"/>
      <w:jc w:val="left"/>
    </w:pPr>
    <w:rPr>
      <w:color w:val="auto"/>
      <w:sz w:val="18"/>
      <w:szCs w:val="18"/>
    </w:rPr>
  </w:style>
  <w:style w:type="character" w:customStyle="1" w:styleId="rev-citaoentrevistaChar">
    <w:name w:val="rev-citação entrevista Char"/>
    <w:basedOn w:val="NoParagraphStyleChar"/>
    <w:link w:val="rev-citaoentrevista"/>
    <w:uiPriority w:val="99"/>
    <w:rsid w:val="001F2A52"/>
    <w:rPr>
      <w:rFonts w:ascii="Calibri" w:hAnsi="Calibri" w:cs="Calibri"/>
      <w:i/>
      <w:iCs/>
      <w:color w:val="000000"/>
      <w:sz w:val="18"/>
      <w:szCs w:val="18"/>
      <w:lang w:val="en-GB"/>
    </w:rPr>
  </w:style>
  <w:style w:type="character" w:customStyle="1" w:styleId="EcitacaoChar">
    <w:name w:val="E.citacao Char"/>
    <w:basedOn w:val="rev-citaoentrevistaChar"/>
    <w:link w:val="Ecitacao"/>
    <w:rsid w:val="00440DDF"/>
    <w:rPr>
      <w:rFonts w:ascii="Calibri" w:hAnsi="Calibri" w:cs="Calibri"/>
      <w:i/>
      <w:iCs/>
      <w:color w:val="000000"/>
      <w:spacing w:val="-2"/>
      <w:sz w:val="18"/>
      <w:szCs w:val="18"/>
      <w:lang w:val="en-GB"/>
    </w:rPr>
  </w:style>
  <w:style w:type="character" w:customStyle="1" w:styleId="revrefernciasChar">
    <w:name w:val="rev. referências Char"/>
    <w:basedOn w:val="NoParagraphStyleChar"/>
    <w:link w:val="revreferncias"/>
    <w:uiPriority w:val="99"/>
    <w:rsid w:val="001F2A52"/>
    <w:rPr>
      <w:rFonts w:ascii="Calibri" w:hAnsi="Calibri" w:cs="Calibri"/>
      <w:color w:val="000000"/>
      <w:sz w:val="17"/>
      <w:szCs w:val="17"/>
      <w:lang w:val="en-GB"/>
    </w:rPr>
  </w:style>
  <w:style w:type="character" w:customStyle="1" w:styleId="ErefChar">
    <w:name w:val="E.ref Char"/>
    <w:basedOn w:val="revrefernciasChar"/>
    <w:link w:val="Eref"/>
    <w:rsid w:val="00C82714"/>
    <w:rPr>
      <w:rFonts w:ascii="Calibri" w:hAnsi="Calibri" w:cs="Calibri"/>
      <w:color w:val="000000"/>
      <w:sz w:val="18"/>
      <w:szCs w:val="18"/>
      <w:lang w:val="en-GB"/>
    </w:rPr>
  </w:style>
  <w:style w:type="character" w:customStyle="1" w:styleId="MenoPendente1">
    <w:name w:val="Menção Pendente1"/>
    <w:basedOn w:val="Fontepargpadro"/>
    <w:uiPriority w:val="99"/>
    <w:semiHidden/>
    <w:unhideWhenUsed/>
    <w:rsid w:val="00E4210C"/>
    <w:rPr>
      <w:color w:val="605E5C"/>
      <w:shd w:val="clear" w:color="auto" w:fill="E1DFDD"/>
    </w:rPr>
  </w:style>
  <w:style w:type="character" w:customStyle="1" w:styleId="apple-converted-space">
    <w:name w:val="apple-converted-space"/>
    <w:basedOn w:val="Fontepargpadro"/>
    <w:rsid w:val="00D3162A"/>
  </w:style>
  <w:style w:type="character" w:customStyle="1" w:styleId="apple-style-span">
    <w:name w:val="apple-style-span"/>
    <w:basedOn w:val="Fontepargpadro"/>
    <w:rsid w:val="007C7883"/>
  </w:style>
  <w:style w:type="paragraph" w:customStyle="1" w:styleId="Normal2">
    <w:name w:val="Normal2"/>
    <w:rsid w:val="00741D60"/>
    <w:pPr>
      <w:suppressAutoHyphens/>
      <w:autoSpaceDE w:val="0"/>
      <w:spacing w:after="0" w:line="240" w:lineRule="auto"/>
    </w:pPr>
    <w:rPr>
      <w:rFonts w:ascii="Times New Roman" w:eastAsia="Calibri" w:hAnsi="Times New Roman" w:cs="Times New Roman"/>
      <w:color w:val="000000"/>
      <w:kern w:val="1"/>
      <w:sz w:val="24"/>
      <w:szCs w:val="24"/>
      <w:lang w:eastAsia="zh-CN"/>
    </w:rPr>
  </w:style>
  <w:style w:type="character" w:styleId="Nmerodepgina">
    <w:name w:val="page number"/>
    <w:uiPriority w:val="99"/>
    <w:rsid w:val="00B80931"/>
  </w:style>
  <w:style w:type="character" w:customStyle="1" w:styleId="Ttulo3Char">
    <w:name w:val="Título 3 Char"/>
    <w:basedOn w:val="Fontepargpadro"/>
    <w:link w:val="Ttulo3"/>
    <w:uiPriority w:val="9"/>
    <w:rsid w:val="00B63245"/>
    <w:rPr>
      <w:rFonts w:ascii="Cambria" w:eastAsia="Times New Roman" w:hAnsi="Cambria" w:cs="Cambria"/>
      <w:b/>
      <w:bCs/>
      <w:kern w:val="1"/>
      <w:sz w:val="26"/>
      <w:szCs w:val="26"/>
      <w:lang w:val="en-US" w:eastAsia="zh-CN"/>
    </w:rPr>
  </w:style>
  <w:style w:type="character" w:customStyle="1" w:styleId="MenoPendente2">
    <w:name w:val="Menção Pendente2"/>
    <w:basedOn w:val="Fontepargpadro"/>
    <w:uiPriority w:val="99"/>
    <w:semiHidden/>
    <w:unhideWhenUsed/>
    <w:rsid w:val="00F3259B"/>
    <w:rPr>
      <w:color w:val="605E5C"/>
      <w:shd w:val="clear" w:color="auto" w:fill="E1DFDD"/>
    </w:rPr>
  </w:style>
  <w:style w:type="paragraph" w:customStyle="1" w:styleId="paragraphscxw206947174">
    <w:name w:val="paragraph scxw206947174"/>
    <w:basedOn w:val="Normal"/>
    <w:rsid w:val="00BE1457"/>
    <w:pPr>
      <w:spacing w:before="280" w:after="280" w:line="240" w:lineRule="auto"/>
    </w:pPr>
    <w:rPr>
      <w:lang w:val="pt-BR" w:eastAsia="zh-CN"/>
    </w:rPr>
  </w:style>
  <w:style w:type="paragraph" w:styleId="Textodenotaderodap">
    <w:name w:val="footnote text"/>
    <w:basedOn w:val="Normal"/>
    <w:link w:val="TextodenotaderodapChar"/>
    <w:uiPriority w:val="99"/>
    <w:unhideWhenUsed/>
    <w:rsid w:val="007675FF"/>
    <w:pPr>
      <w:suppressAutoHyphens w:val="0"/>
      <w:spacing w:after="0" w:line="240" w:lineRule="auto"/>
    </w:pPr>
    <w:rPr>
      <w:rFonts w:asciiTheme="minorHAnsi" w:eastAsiaTheme="minorHAnsi" w:hAnsiTheme="minorHAnsi" w:cstheme="minorBidi"/>
      <w:sz w:val="20"/>
      <w:szCs w:val="20"/>
      <w:lang w:val="pt-BR" w:eastAsia="en-US"/>
    </w:rPr>
  </w:style>
  <w:style w:type="character" w:customStyle="1" w:styleId="TextodenotaderodapChar">
    <w:name w:val="Texto de nota de rodapé Char"/>
    <w:basedOn w:val="Fontepargpadro"/>
    <w:link w:val="Textodenotaderodap"/>
    <w:uiPriority w:val="99"/>
    <w:rsid w:val="007675FF"/>
    <w:rPr>
      <w:sz w:val="20"/>
      <w:szCs w:val="20"/>
    </w:rPr>
  </w:style>
  <w:style w:type="character" w:styleId="Refdenotaderodap">
    <w:name w:val="footnote reference"/>
    <w:basedOn w:val="Fontepargpadro"/>
    <w:uiPriority w:val="99"/>
    <w:semiHidden/>
    <w:unhideWhenUsed/>
    <w:rsid w:val="007675FF"/>
    <w:rPr>
      <w:vertAlign w:val="superscript"/>
    </w:rPr>
  </w:style>
  <w:style w:type="character" w:customStyle="1" w:styleId="A4">
    <w:name w:val="A4"/>
    <w:uiPriority w:val="99"/>
    <w:rsid w:val="007675FF"/>
    <w:rPr>
      <w:rFonts w:cs="Utopia"/>
      <w:color w:val="000000"/>
      <w:sz w:val="12"/>
      <w:szCs w:val="12"/>
    </w:rPr>
  </w:style>
  <w:style w:type="paragraph" w:customStyle="1" w:styleId="Normal1">
    <w:name w:val="Normal1"/>
    <w:rsid w:val="00C12C20"/>
    <w:pPr>
      <w:widowControl w:val="0"/>
      <w:spacing w:line="256" w:lineRule="auto"/>
    </w:pPr>
    <w:rPr>
      <w:rFonts w:ascii="Calibri" w:eastAsia="Calibri" w:hAnsi="Calibri" w:cs="Calibri"/>
      <w:lang w:eastAsia="pt-BR"/>
    </w:rPr>
  </w:style>
  <w:style w:type="character" w:customStyle="1" w:styleId="Ttulo1Char">
    <w:name w:val="Título 1 Char"/>
    <w:basedOn w:val="Fontepargpadro"/>
    <w:link w:val="Ttulo1"/>
    <w:uiPriority w:val="9"/>
    <w:rsid w:val="00814848"/>
    <w:rPr>
      <w:rFonts w:asciiTheme="majorHAnsi" w:eastAsiaTheme="majorEastAsia" w:hAnsiTheme="majorHAnsi" w:cstheme="majorBidi"/>
      <w:color w:val="2E74B5" w:themeColor="accent1" w:themeShade="BF"/>
      <w:sz w:val="32"/>
      <w:szCs w:val="32"/>
      <w:lang w:val="en-US" w:eastAsia="ar-SA"/>
    </w:rPr>
  </w:style>
  <w:style w:type="character" w:customStyle="1" w:styleId="Ttulo2Char">
    <w:name w:val="Título 2 Char"/>
    <w:basedOn w:val="Fontepargpadro"/>
    <w:link w:val="Ttulo2"/>
    <w:uiPriority w:val="9"/>
    <w:rsid w:val="00814848"/>
    <w:rPr>
      <w:rFonts w:asciiTheme="majorHAnsi" w:eastAsiaTheme="majorEastAsia" w:hAnsiTheme="majorHAnsi" w:cstheme="majorBidi"/>
      <w:color w:val="2E74B5" w:themeColor="accent1" w:themeShade="BF"/>
      <w:sz w:val="26"/>
      <w:szCs w:val="26"/>
      <w:lang w:val="en-US" w:eastAsia="ar-SA"/>
    </w:rPr>
  </w:style>
  <w:style w:type="character" w:styleId="Forte">
    <w:name w:val="Strong"/>
    <w:uiPriority w:val="22"/>
    <w:qFormat/>
    <w:rsid w:val="0056356C"/>
    <w:rPr>
      <w:b/>
      <w:bCs/>
    </w:rPr>
  </w:style>
  <w:style w:type="character" w:customStyle="1" w:styleId="Ttulo4Char">
    <w:name w:val="Título 4 Char"/>
    <w:basedOn w:val="Fontepargpadro"/>
    <w:link w:val="Ttulo4"/>
    <w:uiPriority w:val="9"/>
    <w:rsid w:val="009D0409"/>
    <w:rPr>
      <w:rFonts w:asciiTheme="majorHAnsi" w:eastAsiaTheme="majorEastAsia" w:hAnsiTheme="majorHAnsi" w:cstheme="majorBidi"/>
      <w:i/>
      <w:iCs/>
      <w:color w:val="2E74B5" w:themeColor="accent1" w:themeShade="BF"/>
      <w:sz w:val="24"/>
      <w:szCs w:val="24"/>
      <w:lang w:val="en-US" w:eastAsia="ar-SA"/>
    </w:rPr>
  </w:style>
  <w:style w:type="paragraph" w:styleId="Textodecomentrio">
    <w:name w:val="annotation text"/>
    <w:basedOn w:val="Normal"/>
    <w:link w:val="TextodecomentrioChar"/>
    <w:uiPriority w:val="99"/>
    <w:unhideWhenUsed/>
    <w:qFormat/>
    <w:rsid w:val="009D0409"/>
    <w:pPr>
      <w:suppressAutoHyphens w:val="0"/>
      <w:spacing w:line="240" w:lineRule="auto"/>
    </w:pPr>
    <w:rPr>
      <w:rFonts w:ascii="Calibri" w:hAnsi="Calibri"/>
      <w:sz w:val="20"/>
      <w:szCs w:val="20"/>
      <w:lang w:eastAsia="pt-BR"/>
    </w:rPr>
  </w:style>
  <w:style w:type="character" w:customStyle="1" w:styleId="TextodecomentrioChar">
    <w:name w:val="Texto de comentário Char"/>
    <w:basedOn w:val="Fontepargpadro"/>
    <w:link w:val="Textodecomentrio"/>
    <w:uiPriority w:val="99"/>
    <w:qFormat/>
    <w:rsid w:val="009D0409"/>
    <w:rPr>
      <w:rFonts w:ascii="Calibri" w:eastAsia="Times New Roman" w:hAnsi="Calibri" w:cs="Times New Roman"/>
      <w:sz w:val="20"/>
      <w:szCs w:val="20"/>
      <w:lang w:eastAsia="pt-BR"/>
    </w:rPr>
  </w:style>
  <w:style w:type="paragraph" w:customStyle="1" w:styleId="Standarduser">
    <w:name w:val="Standard (user)"/>
    <w:rsid w:val="009D0409"/>
    <w:pPr>
      <w:suppressAutoHyphens/>
      <w:autoSpaceDN w:val="0"/>
      <w:textAlignment w:val="baseline"/>
    </w:pPr>
    <w:rPr>
      <w:rFonts w:ascii="Calibri" w:eastAsia="Calibri" w:hAnsi="Calibri" w:cs="Times New Roman"/>
      <w:color w:val="00000A"/>
      <w:kern w:val="3"/>
    </w:rPr>
  </w:style>
  <w:style w:type="paragraph" w:customStyle="1" w:styleId="pull-left">
    <w:name w:val="pull-left"/>
    <w:basedOn w:val="Normal"/>
    <w:rsid w:val="009D0409"/>
    <w:pPr>
      <w:suppressAutoHyphens w:val="0"/>
      <w:spacing w:before="100" w:beforeAutospacing="1" w:after="100" w:afterAutospacing="1" w:line="240" w:lineRule="auto"/>
    </w:pPr>
    <w:rPr>
      <w:lang w:val="pt-BR" w:eastAsia="pt-BR"/>
    </w:rPr>
  </w:style>
  <w:style w:type="paragraph" w:styleId="SemEspaamento">
    <w:name w:val="No Spacing"/>
    <w:aliases w:val="DESCRITORES"/>
    <w:link w:val="SemEspaamentoChar"/>
    <w:uiPriority w:val="1"/>
    <w:qFormat/>
    <w:rsid w:val="003A38BD"/>
    <w:pPr>
      <w:spacing w:after="0" w:line="240" w:lineRule="auto"/>
    </w:pPr>
    <w:rPr>
      <w:rFonts w:ascii="Calibri" w:eastAsia="Times New Roman" w:hAnsi="Calibri" w:cs="Times New Roman"/>
    </w:rPr>
  </w:style>
  <w:style w:type="character" w:customStyle="1" w:styleId="SemEspaamentoChar">
    <w:name w:val="Sem Espaçamento Char"/>
    <w:aliases w:val="DESCRITORES Char"/>
    <w:basedOn w:val="Fontepargpadro"/>
    <w:link w:val="SemEspaamento"/>
    <w:uiPriority w:val="1"/>
    <w:rsid w:val="003A38BD"/>
    <w:rPr>
      <w:rFonts w:ascii="Calibri" w:eastAsia="Times New Roman" w:hAnsi="Calibri" w:cs="Times New Roman"/>
    </w:rPr>
  </w:style>
  <w:style w:type="paragraph" w:styleId="Recuodecorpodetexto3">
    <w:name w:val="Body Text Indent 3"/>
    <w:basedOn w:val="Normal"/>
    <w:link w:val="Recuodecorpodetexto3Char"/>
    <w:uiPriority w:val="99"/>
    <w:unhideWhenUsed/>
    <w:rsid w:val="00E3061F"/>
    <w:pPr>
      <w:suppressAutoHyphens w:val="0"/>
      <w:spacing w:after="120"/>
      <w:ind w:left="283"/>
    </w:pPr>
    <w:rPr>
      <w:rFonts w:ascii="Calibri" w:eastAsia="Calibri" w:hAnsi="Calibri"/>
      <w:sz w:val="16"/>
      <w:szCs w:val="16"/>
      <w:lang w:val="pt-BR" w:eastAsia="en-US"/>
    </w:rPr>
  </w:style>
  <w:style w:type="character" w:customStyle="1" w:styleId="Recuodecorpodetexto3Char">
    <w:name w:val="Recuo de corpo de texto 3 Char"/>
    <w:basedOn w:val="Fontepargpadro"/>
    <w:link w:val="Recuodecorpodetexto3"/>
    <w:uiPriority w:val="99"/>
    <w:rsid w:val="00E3061F"/>
    <w:rPr>
      <w:rFonts w:ascii="Calibri" w:eastAsia="Calibri" w:hAnsi="Calibri" w:cs="Times New Roman"/>
      <w:sz w:val="16"/>
      <w:szCs w:val="16"/>
    </w:rPr>
  </w:style>
  <w:style w:type="table" w:styleId="SombreamentoMdio2-nfase4">
    <w:name w:val="Medium Shading 2 Accent 4"/>
    <w:basedOn w:val="Tabelanormal"/>
    <w:uiPriority w:val="64"/>
    <w:rsid w:val="00E3061F"/>
    <w:pPr>
      <w:spacing w:after="0" w:line="240" w:lineRule="auto"/>
    </w:pPr>
    <w:rPr>
      <w:rFonts w:ascii="Calibri" w:eastAsia="Calibri" w:hAnsi="Calibri" w:cs="Times New Roman"/>
      <w:sz w:val="20"/>
      <w:szCs w:val="20"/>
      <w:lang w:eastAsia="pt-B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mentoMdio1-nfase11">
    <w:name w:val="Sombreamento Médio 1 - Ênfase 11"/>
    <w:basedOn w:val="Tabelanormal"/>
    <w:uiPriority w:val="63"/>
    <w:rsid w:val="00842778"/>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Sumrio1">
    <w:name w:val="toc 1"/>
    <w:basedOn w:val="Normal"/>
    <w:next w:val="Normal"/>
    <w:autoRedefine/>
    <w:uiPriority w:val="39"/>
    <w:rsid w:val="003631F6"/>
    <w:pPr>
      <w:suppressAutoHyphens w:val="0"/>
      <w:spacing w:before="240" w:after="120" w:line="240" w:lineRule="auto"/>
    </w:pPr>
    <w:rPr>
      <w:rFonts w:ascii="Calibri" w:eastAsia="SimSun" w:hAnsi="Calibri" w:cs="Calibri"/>
      <w:b/>
      <w:bCs/>
      <w:color w:val="00000A"/>
      <w:sz w:val="20"/>
      <w:szCs w:val="20"/>
      <w:lang w:val="pt-BR" w:eastAsia="zh-CN"/>
    </w:rPr>
  </w:style>
  <w:style w:type="paragraph" w:customStyle="1" w:styleId="TableParagraph">
    <w:name w:val="Table Paragraph"/>
    <w:basedOn w:val="Normal"/>
    <w:uiPriority w:val="1"/>
    <w:qFormat/>
    <w:rsid w:val="003631F6"/>
    <w:pPr>
      <w:suppressAutoHyphens w:val="0"/>
      <w:spacing w:after="0" w:line="240" w:lineRule="auto"/>
      <w:ind w:right="269"/>
    </w:pPr>
    <w:rPr>
      <w:rFonts w:ascii="Arial" w:eastAsia="SimSun" w:hAnsi="Arial" w:cs="Arial"/>
      <w:sz w:val="22"/>
      <w:szCs w:val="22"/>
      <w:lang w:eastAsia="en-US"/>
    </w:rPr>
  </w:style>
  <w:style w:type="paragraph" w:styleId="Corpodetexto">
    <w:name w:val="Body Text"/>
    <w:basedOn w:val="Normal"/>
    <w:link w:val="CorpodetextoChar"/>
    <w:autoRedefine/>
    <w:uiPriority w:val="99"/>
    <w:unhideWhenUsed/>
    <w:qFormat/>
    <w:rsid w:val="00127277"/>
    <w:pPr>
      <w:spacing w:after="60" w:line="240" w:lineRule="auto"/>
      <w:ind w:firstLine="454"/>
      <w:jc w:val="both"/>
    </w:pPr>
    <w:rPr>
      <w:rFonts w:ascii="Calibri" w:hAnsi="Calibri"/>
      <w:sz w:val="20"/>
      <w:szCs w:val="20"/>
      <w:lang w:val="pt-BR"/>
    </w:rPr>
  </w:style>
  <w:style w:type="character" w:customStyle="1" w:styleId="CorpodetextoChar">
    <w:name w:val="Corpo de texto Char"/>
    <w:basedOn w:val="Fontepargpadro"/>
    <w:link w:val="Corpodetexto"/>
    <w:uiPriority w:val="99"/>
    <w:rsid w:val="00127277"/>
    <w:rPr>
      <w:rFonts w:ascii="Calibri" w:eastAsia="Times New Roman" w:hAnsi="Calibri" w:cs="Times New Roman"/>
      <w:sz w:val="20"/>
      <w:szCs w:val="20"/>
      <w:lang w:eastAsia="ar-SA"/>
    </w:rPr>
  </w:style>
  <w:style w:type="paragraph" w:styleId="Corpodetexto2">
    <w:name w:val="Body Text 2"/>
    <w:basedOn w:val="Normal"/>
    <w:link w:val="Corpodetexto2Char"/>
    <w:uiPriority w:val="99"/>
    <w:unhideWhenUsed/>
    <w:rsid w:val="007D63BB"/>
    <w:pPr>
      <w:spacing w:after="120" w:line="480" w:lineRule="auto"/>
    </w:pPr>
  </w:style>
  <w:style w:type="character" w:customStyle="1" w:styleId="Corpodetexto2Char">
    <w:name w:val="Corpo de texto 2 Char"/>
    <w:basedOn w:val="Fontepargpadro"/>
    <w:link w:val="Corpodetexto2"/>
    <w:uiPriority w:val="99"/>
    <w:rsid w:val="007D63BB"/>
    <w:rPr>
      <w:rFonts w:ascii="Times New Roman" w:eastAsia="Times New Roman" w:hAnsi="Times New Roman" w:cs="Times New Roman"/>
      <w:sz w:val="24"/>
      <w:szCs w:val="24"/>
      <w:lang w:val="en-US" w:eastAsia="ar-SA"/>
    </w:rPr>
  </w:style>
  <w:style w:type="character" w:customStyle="1" w:styleId="article-title">
    <w:name w:val="article-title"/>
    <w:rsid w:val="00415645"/>
    <w:rPr>
      <w:rFonts w:ascii="Times New Roman" w:hAnsi="Times New Roman" w:cs="Times New Roman"/>
    </w:rPr>
  </w:style>
  <w:style w:type="character" w:customStyle="1" w:styleId="hps">
    <w:name w:val="hps"/>
    <w:rsid w:val="00066781"/>
  </w:style>
  <w:style w:type="character" w:styleId="nfase">
    <w:name w:val="Emphasis"/>
    <w:uiPriority w:val="20"/>
    <w:qFormat/>
    <w:rsid w:val="004C11AB"/>
    <w:rPr>
      <w:b/>
      <w:bCs/>
      <w:i w:val="0"/>
      <w:iCs w:val="0"/>
    </w:rPr>
  </w:style>
  <w:style w:type="character" w:customStyle="1" w:styleId="MenoPendente3">
    <w:name w:val="Menção Pendente3"/>
    <w:basedOn w:val="Fontepargpadro"/>
    <w:uiPriority w:val="99"/>
    <w:semiHidden/>
    <w:unhideWhenUsed/>
    <w:rsid w:val="00327336"/>
    <w:rPr>
      <w:color w:val="605E5C"/>
      <w:shd w:val="clear" w:color="auto" w:fill="E1DFDD"/>
    </w:rPr>
  </w:style>
  <w:style w:type="character" w:customStyle="1" w:styleId="label">
    <w:name w:val="label"/>
    <w:basedOn w:val="Fontepargpadro"/>
    <w:rsid w:val="00AE728D"/>
  </w:style>
  <w:style w:type="character" w:customStyle="1" w:styleId="ref-journal">
    <w:name w:val="ref-journal"/>
    <w:basedOn w:val="Fontepargpadro"/>
    <w:rsid w:val="0043360B"/>
  </w:style>
  <w:style w:type="character" w:customStyle="1" w:styleId="ref-vol">
    <w:name w:val="ref-vol"/>
    <w:basedOn w:val="Fontepargpadro"/>
    <w:rsid w:val="0043360B"/>
  </w:style>
  <w:style w:type="character" w:styleId="HiperlinkVisitado">
    <w:name w:val="FollowedHyperlink"/>
    <w:basedOn w:val="Fontepargpadro"/>
    <w:uiPriority w:val="99"/>
    <w:semiHidden/>
    <w:unhideWhenUsed/>
    <w:rsid w:val="002E5AFD"/>
    <w:rPr>
      <w:color w:val="954F72" w:themeColor="followedHyperlink"/>
      <w:u w:val="single"/>
    </w:rPr>
  </w:style>
  <w:style w:type="paragraph" w:styleId="Textodenotadefim">
    <w:name w:val="endnote text"/>
    <w:basedOn w:val="Normal"/>
    <w:link w:val="TextodenotadefimChar"/>
    <w:uiPriority w:val="99"/>
    <w:unhideWhenUsed/>
    <w:rsid w:val="00ED3C15"/>
    <w:pPr>
      <w:suppressAutoHyphens w:val="0"/>
      <w:spacing w:after="0" w:line="240" w:lineRule="auto"/>
    </w:pPr>
    <w:rPr>
      <w:rFonts w:ascii="Calibri" w:eastAsia="MS Mincho" w:hAnsi="Calibri"/>
      <w:sz w:val="20"/>
      <w:szCs w:val="20"/>
    </w:rPr>
  </w:style>
  <w:style w:type="character" w:customStyle="1" w:styleId="TextodenotadefimChar">
    <w:name w:val="Texto de nota de fim Char"/>
    <w:basedOn w:val="Fontepargpadro"/>
    <w:link w:val="Textodenotadefim"/>
    <w:uiPriority w:val="99"/>
    <w:rsid w:val="00ED3C15"/>
    <w:rPr>
      <w:rFonts w:ascii="Calibri" w:eastAsia="MS Mincho" w:hAnsi="Calibri" w:cs="Times New Roman"/>
      <w:sz w:val="20"/>
      <w:szCs w:val="20"/>
    </w:rPr>
  </w:style>
  <w:style w:type="paragraph" w:styleId="Recuodecorpodetexto2">
    <w:name w:val="Body Text Indent 2"/>
    <w:basedOn w:val="Normal"/>
    <w:link w:val="Recuodecorpodetexto2Char"/>
    <w:uiPriority w:val="99"/>
    <w:unhideWhenUsed/>
    <w:rsid w:val="00570967"/>
    <w:pPr>
      <w:spacing w:after="120" w:line="480" w:lineRule="auto"/>
      <w:ind w:left="283"/>
    </w:pPr>
  </w:style>
  <w:style w:type="character" w:customStyle="1" w:styleId="Recuodecorpodetexto2Char">
    <w:name w:val="Recuo de corpo de texto 2 Char"/>
    <w:basedOn w:val="Fontepargpadro"/>
    <w:link w:val="Recuodecorpodetexto2"/>
    <w:uiPriority w:val="99"/>
    <w:rsid w:val="00570967"/>
    <w:rPr>
      <w:rFonts w:ascii="Times New Roman" w:eastAsia="Times New Roman" w:hAnsi="Times New Roman" w:cs="Times New Roman"/>
      <w:sz w:val="24"/>
      <w:szCs w:val="24"/>
      <w:lang w:val="en-US" w:eastAsia="ar-SA"/>
    </w:rPr>
  </w:style>
  <w:style w:type="character" w:customStyle="1" w:styleId="A0">
    <w:name w:val="A0"/>
    <w:uiPriority w:val="99"/>
    <w:rsid w:val="00526A1A"/>
    <w:rPr>
      <w:rFonts w:cs="Opulent"/>
      <w:color w:val="000000"/>
      <w:sz w:val="14"/>
      <w:szCs w:val="14"/>
    </w:rPr>
  </w:style>
  <w:style w:type="character" w:customStyle="1" w:styleId="A1">
    <w:name w:val="A1"/>
    <w:uiPriority w:val="99"/>
    <w:rsid w:val="009E0199"/>
    <w:rPr>
      <w:rFonts w:cs="Book Antiqua"/>
      <w:color w:val="000000"/>
      <w:sz w:val="16"/>
      <w:szCs w:val="16"/>
    </w:rPr>
  </w:style>
  <w:style w:type="paragraph" w:customStyle="1" w:styleId="western">
    <w:name w:val="western"/>
    <w:basedOn w:val="Normal"/>
    <w:rsid w:val="004D2AF5"/>
    <w:pPr>
      <w:suppressAutoHyphens w:val="0"/>
      <w:spacing w:before="100" w:beforeAutospacing="1" w:after="142"/>
    </w:pPr>
    <w:rPr>
      <w:rFonts w:ascii="Calibri" w:hAnsi="Calibri"/>
      <w:lang w:val="pt-BR" w:eastAsia="pt-BR"/>
    </w:rPr>
  </w:style>
  <w:style w:type="paragraph" w:customStyle="1" w:styleId="sdfootnote-western">
    <w:name w:val="sdfootnote-western"/>
    <w:basedOn w:val="Normal"/>
    <w:rsid w:val="007C59F1"/>
    <w:pPr>
      <w:suppressAutoHyphens w:val="0"/>
      <w:spacing w:before="100" w:beforeAutospacing="1" w:after="0" w:line="240" w:lineRule="auto"/>
    </w:pPr>
    <w:rPr>
      <w:rFonts w:ascii="Calibri" w:hAnsi="Calibri"/>
      <w:sz w:val="20"/>
      <w:szCs w:val="20"/>
      <w:lang w:val="pt-BR" w:eastAsia="pt-BR"/>
    </w:rPr>
  </w:style>
  <w:style w:type="character" w:customStyle="1" w:styleId="name">
    <w:name w:val="name"/>
    <w:basedOn w:val="Fontepargpadro"/>
    <w:rsid w:val="002756B6"/>
  </w:style>
  <w:style w:type="character" w:customStyle="1" w:styleId="affiliation">
    <w:name w:val="affiliation"/>
    <w:basedOn w:val="Fontepargpadro"/>
    <w:rsid w:val="002756B6"/>
  </w:style>
  <w:style w:type="paragraph" w:customStyle="1" w:styleId="Padro">
    <w:name w:val="Padrão"/>
    <w:rsid w:val="001924B1"/>
    <w:pPr>
      <w:tabs>
        <w:tab w:val="left" w:pos="708"/>
      </w:tabs>
      <w:suppressAutoHyphens/>
      <w:spacing w:after="0" w:line="100" w:lineRule="atLeast"/>
    </w:pPr>
    <w:rPr>
      <w:rFonts w:ascii="Times New Roman" w:eastAsia="Times New Roman" w:hAnsi="Times New Roman" w:cs="Times New Roman"/>
      <w:sz w:val="24"/>
      <w:szCs w:val="24"/>
      <w:lang w:eastAsia="pt-BR"/>
    </w:rPr>
  </w:style>
  <w:style w:type="character" w:customStyle="1" w:styleId="tlid-translation">
    <w:name w:val="tlid-translation"/>
    <w:basedOn w:val="Fontepargpadro"/>
    <w:rsid w:val="00244E54"/>
  </w:style>
  <w:style w:type="character" w:customStyle="1" w:styleId="orcid-id-https">
    <w:name w:val="orcid-id-https"/>
    <w:basedOn w:val="Fontepargpadro"/>
    <w:rsid w:val="00427D46"/>
  </w:style>
  <w:style w:type="character" w:customStyle="1" w:styleId="Ttulo9Char">
    <w:name w:val="Título 9 Char"/>
    <w:basedOn w:val="Fontepargpadro"/>
    <w:link w:val="Ttulo9"/>
    <w:uiPriority w:val="9"/>
    <w:rsid w:val="007A52A9"/>
    <w:rPr>
      <w:rFonts w:asciiTheme="majorHAnsi" w:eastAsiaTheme="majorEastAsia" w:hAnsiTheme="majorHAnsi" w:cstheme="majorBidi"/>
      <w:i/>
      <w:iCs/>
      <w:color w:val="272727" w:themeColor="text1" w:themeTint="D8"/>
      <w:sz w:val="21"/>
      <w:szCs w:val="21"/>
      <w:lang w:val="en-US" w:eastAsia="ar-SA"/>
    </w:rPr>
  </w:style>
  <w:style w:type="paragraph" w:customStyle="1" w:styleId="Contedodetabela">
    <w:name w:val="Conteúdo de tabela"/>
    <w:basedOn w:val="Normal"/>
    <w:uiPriority w:val="99"/>
    <w:rsid w:val="007A52A9"/>
    <w:pPr>
      <w:suppressLineNumbers/>
      <w:autoSpaceDE w:val="0"/>
      <w:spacing w:after="0" w:line="240" w:lineRule="auto"/>
    </w:pPr>
    <w:rPr>
      <w:sz w:val="20"/>
      <w:szCs w:val="20"/>
      <w:lang w:val="pt-BR"/>
    </w:rPr>
  </w:style>
  <w:style w:type="character" w:customStyle="1" w:styleId="highlight">
    <w:name w:val="highlight"/>
    <w:basedOn w:val="Fontepargpadro"/>
    <w:rsid w:val="007A52A9"/>
  </w:style>
  <w:style w:type="paragraph" w:styleId="Pr-formataoHTML">
    <w:name w:val="HTML Preformatted"/>
    <w:basedOn w:val="Normal"/>
    <w:link w:val="Pr-formataoHTMLChar"/>
    <w:unhideWhenUsed/>
    <w:qFormat/>
    <w:rsid w:val="00894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lang w:val="pt-BR" w:eastAsia="pt-BR"/>
    </w:rPr>
  </w:style>
  <w:style w:type="character" w:customStyle="1" w:styleId="Pr-formataoHTMLChar">
    <w:name w:val="Pré-formatação HTML Char"/>
    <w:basedOn w:val="Fontepargpadro"/>
    <w:link w:val="Pr-formataoHTML"/>
    <w:rsid w:val="00894588"/>
    <w:rPr>
      <w:rFonts w:ascii="Courier New" w:eastAsia="Times New Roman" w:hAnsi="Courier New" w:cs="Courier New"/>
      <w:sz w:val="20"/>
      <w:szCs w:val="20"/>
      <w:lang w:eastAsia="pt-BR"/>
    </w:rPr>
  </w:style>
  <w:style w:type="character" w:styleId="CitaoHTML">
    <w:name w:val="HTML Cite"/>
    <w:uiPriority w:val="99"/>
    <w:qFormat/>
    <w:rsid w:val="00AD02C4"/>
    <w:rPr>
      <w:i/>
      <w:iCs/>
    </w:rPr>
  </w:style>
  <w:style w:type="character" w:customStyle="1" w:styleId="cit-print-date">
    <w:name w:val="cit-print-date"/>
    <w:basedOn w:val="Fontepargpadro"/>
    <w:rsid w:val="00AD02C4"/>
  </w:style>
  <w:style w:type="character" w:customStyle="1" w:styleId="cit-sep">
    <w:name w:val="cit-sep"/>
    <w:basedOn w:val="Fontepargpadro"/>
    <w:rsid w:val="00AD02C4"/>
  </w:style>
  <w:style w:type="character" w:customStyle="1" w:styleId="cit-vol">
    <w:name w:val="cit-vol"/>
    <w:basedOn w:val="Fontepargpadro"/>
    <w:rsid w:val="00AD02C4"/>
  </w:style>
  <w:style w:type="character" w:customStyle="1" w:styleId="cit-first-page">
    <w:name w:val="cit-first-page"/>
    <w:basedOn w:val="Fontepargpadro"/>
    <w:rsid w:val="00AD02C4"/>
  </w:style>
  <w:style w:type="character" w:customStyle="1" w:styleId="cit-last-page">
    <w:name w:val="cit-last-page"/>
    <w:basedOn w:val="Fontepargpadro"/>
    <w:rsid w:val="00AD02C4"/>
  </w:style>
  <w:style w:type="character" w:customStyle="1" w:styleId="authorsname">
    <w:name w:val="authors__name"/>
    <w:basedOn w:val="Fontepargpadro"/>
    <w:rsid w:val="00AD02C4"/>
  </w:style>
  <w:style w:type="paragraph" w:customStyle="1" w:styleId="icon--meta-keyline">
    <w:name w:val="icon--meta-keyline"/>
    <w:basedOn w:val="Normal"/>
    <w:rsid w:val="00AD02C4"/>
    <w:pPr>
      <w:suppressAutoHyphens w:val="0"/>
      <w:spacing w:before="100" w:beforeAutospacing="1" w:after="100" w:afterAutospacing="1" w:line="240" w:lineRule="auto"/>
    </w:pPr>
    <w:rPr>
      <w:lang w:val="pt-BR" w:eastAsia="pt-BR"/>
    </w:rPr>
  </w:style>
  <w:style w:type="character" w:customStyle="1" w:styleId="articlecitationyear">
    <w:name w:val="articlecitation_year"/>
    <w:basedOn w:val="Fontepargpadro"/>
    <w:rsid w:val="00AD02C4"/>
  </w:style>
  <w:style w:type="character" w:customStyle="1" w:styleId="articlecitationvolume">
    <w:name w:val="articlecitation_volume"/>
    <w:basedOn w:val="Fontepargpadro"/>
    <w:rsid w:val="00AD02C4"/>
  </w:style>
  <w:style w:type="character" w:customStyle="1" w:styleId="articlecitationpages">
    <w:name w:val="articlecitation_pages"/>
    <w:basedOn w:val="Fontepargpadro"/>
    <w:rsid w:val="00AD02C4"/>
  </w:style>
  <w:style w:type="character" w:customStyle="1" w:styleId="u-inline-block">
    <w:name w:val="u-inline-block"/>
    <w:basedOn w:val="Fontepargpadro"/>
    <w:rsid w:val="00AD02C4"/>
  </w:style>
  <w:style w:type="character" w:customStyle="1" w:styleId="journaltitle">
    <w:name w:val="journaltitle"/>
    <w:basedOn w:val="Fontepargpadro"/>
    <w:rsid w:val="00AD02C4"/>
  </w:style>
  <w:style w:type="character" w:customStyle="1" w:styleId="contrib-degrees">
    <w:name w:val="contrib-degrees"/>
    <w:basedOn w:val="Fontepargpadro"/>
    <w:rsid w:val="00AD02C4"/>
  </w:style>
  <w:style w:type="character" w:customStyle="1" w:styleId="A9">
    <w:name w:val="A9"/>
    <w:uiPriority w:val="99"/>
    <w:rsid w:val="00AD02C4"/>
    <w:rPr>
      <w:rFonts w:cs="GoudyOlSt BT"/>
      <w:color w:val="000000"/>
      <w:sz w:val="12"/>
      <w:szCs w:val="12"/>
    </w:rPr>
  </w:style>
  <w:style w:type="paragraph" w:customStyle="1" w:styleId="Pa10">
    <w:name w:val="Pa10"/>
    <w:basedOn w:val="Default"/>
    <w:next w:val="Default"/>
    <w:uiPriority w:val="99"/>
    <w:rsid w:val="00AD02C4"/>
    <w:pPr>
      <w:tabs>
        <w:tab w:val="clear" w:pos="284"/>
      </w:tabs>
      <w:spacing w:line="211" w:lineRule="atLeast"/>
      <w:textAlignment w:val="auto"/>
    </w:pPr>
    <w:rPr>
      <w:rFonts w:ascii="GoudyOlSt BT" w:eastAsia="Calibri" w:hAnsi="GoudyOlSt BT" w:cs="Times New Roman"/>
      <w:color w:val="auto"/>
      <w:lang w:val="pt-BR"/>
    </w:rPr>
  </w:style>
  <w:style w:type="paragraph" w:styleId="Subttulo">
    <w:name w:val="Subtitle"/>
    <w:basedOn w:val="Normal"/>
    <w:next w:val="Normal"/>
    <w:link w:val="SubttuloChar"/>
    <w:qFormat/>
    <w:rsid w:val="00AD02C4"/>
    <w:pPr>
      <w:suppressAutoHyphens w:val="0"/>
      <w:spacing w:after="60"/>
      <w:jc w:val="center"/>
      <w:outlineLvl w:val="1"/>
    </w:pPr>
    <w:rPr>
      <w:rFonts w:ascii="Cambria" w:hAnsi="Cambria"/>
      <w:lang w:val="x-none" w:eastAsia="en-US"/>
    </w:rPr>
  </w:style>
  <w:style w:type="character" w:customStyle="1" w:styleId="SubttuloChar">
    <w:name w:val="Subtítulo Char"/>
    <w:basedOn w:val="Fontepargpadro"/>
    <w:link w:val="Subttulo"/>
    <w:uiPriority w:val="11"/>
    <w:rsid w:val="00AD02C4"/>
    <w:rPr>
      <w:rFonts w:ascii="Cambria" w:eastAsia="Times New Roman" w:hAnsi="Cambria" w:cs="Times New Roman"/>
      <w:sz w:val="24"/>
      <w:szCs w:val="24"/>
      <w:lang w:val="x-none"/>
    </w:rPr>
  </w:style>
  <w:style w:type="paragraph" w:customStyle="1" w:styleId="Pa11">
    <w:name w:val="Pa11"/>
    <w:basedOn w:val="Default"/>
    <w:next w:val="Default"/>
    <w:uiPriority w:val="99"/>
    <w:rsid w:val="00AD02C4"/>
    <w:pPr>
      <w:tabs>
        <w:tab w:val="clear" w:pos="284"/>
      </w:tabs>
      <w:spacing w:line="161" w:lineRule="atLeast"/>
      <w:textAlignment w:val="auto"/>
    </w:pPr>
    <w:rPr>
      <w:rFonts w:ascii="Verdana" w:eastAsia="Calibri" w:hAnsi="Verdana" w:cs="Times New Roman"/>
      <w:color w:val="auto"/>
      <w:lang w:val="pt-BR" w:eastAsia="pt-BR"/>
    </w:rPr>
  </w:style>
  <w:style w:type="character" w:styleId="Refdecomentrio">
    <w:name w:val="annotation reference"/>
    <w:uiPriority w:val="99"/>
    <w:unhideWhenUsed/>
    <w:qFormat/>
    <w:rsid w:val="00AD02C4"/>
    <w:rPr>
      <w:sz w:val="16"/>
      <w:szCs w:val="16"/>
    </w:rPr>
  </w:style>
  <w:style w:type="paragraph" w:styleId="Assuntodocomentrio">
    <w:name w:val="annotation subject"/>
    <w:basedOn w:val="Textodecomentrio"/>
    <w:next w:val="Textodecomentrio"/>
    <w:link w:val="AssuntodocomentrioChar"/>
    <w:uiPriority w:val="99"/>
    <w:unhideWhenUsed/>
    <w:qFormat/>
    <w:rsid w:val="00AD02C4"/>
    <w:pPr>
      <w:spacing w:line="276" w:lineRule="auto"/>
    </w:pPr>
    <w:rPr>
      <w:rFonts w:eastAsia="Calibri"/>
      <w:b/>
      <w:bCs/>
      <w:lang w:val="x-none" w:eastAsia="en-US"/>
    </w:rPr>
  </w:style>
  <w:style w:type="character" w:customStyle="1" w:styleId="AssuntodocomentrioChar">
    <w:name w:val="Assunto do comentário Char"/>
    <w:basedOn w:val="TextodecomentrioChar"/>
    <w:link w:val="Assuntodocomentrio"/>
    <w:uiPriority w:val="99"/>
    <w:rsid w:val="00AD02C4"/>
    <w:rPr>
      <w:rFonts w:ascii="Calibri" w:eastAsia="Calibri" w:hAnsi="Calibri" w:cs="Times New Roman"/>
      <w:b/>
      <w:bCs/>
      <w:sz w:val="20"/>
      <w:szCs w:val="20"/>
      <w:lang w:val="x-none" w:eastAsia="pt-BR"/>
    </w:rPr>
  </w:style>
  <w:style w:type="character" w:customStyle="1" w:styleId="c4z2avtcy">
    <w:name w:val="c4_z2avtcy"/>
    <w:basedOn w:val="Fontepargpadro"/>
    <w:rsid w:val="00AD02C4"/>
  </w:style>
  <w:style w:type="paragraph" w:styleId="TextosemFormatao">
    <w:name w:val="Plain Text"/>
    <w:basedOn w:val="Normal"/>
    <w:link w:val="TextosemFormataoChar"/>
    <w:uiPriority w:val="99"/>
    <w:unhideWhenUsed/>
    <w:rsid w:val="00AD02C4"/>
    <w:pPr>
      <w:suppressAutoHyphens w:val="0"/>
      <w:spacing w:after="0" w:line="240" w:lineRule="auto"/>
    </w:pPr>
    <w:rPr>
      <w:rFonts w:ascii="Consolas" w:eastAsia="Calibri" w:hAnsi="Consolas"/>
      <w:sz w:val="21"/>
      <w:szCs w:val="21"/>
      <w:lang w:val="pt-BR" w:eastAsia="en-US"/>
    </w:rPr>
  </w:style>
  <w:style w:type="character" w:customStyle="1" w:styleId="TextosemFormataoChar">
    <w:name w:val="Texto sem Formatação Char"/>
    <w:basedOn w:val="Fontepargpadro"/>
    <w:link w:val="TextosemFormatao"/>
    <w:uiPriority w:val="99"/>
    <w:rsid w:val="00AD02C4"/>
    <w:rPr>
      <w:rFonts w:ascii="Consolas" w:eastAsia="Calibri" w:hAnsi="Consolas" w:cs="Times New Roman"/>
      <w:sz w:val="21"/>
      <w:szCs w:val="21"/>
    </w:rPr>
  </w:style>
  <w:style w:type="character" w:customStyle="1" w:styleId="MenoPendente4">
    <w:name w:val="Menção Pendente4"/>
    <w:uiPriority w:val="99"/>
    <w:semiHidden/>
    <w:unhideWhenUsed/>
    <w:rsid w:val="00AD02C4"/>
    <w:rPr>
      <w:color w:val="605E5C"/>
      <w:shd w:val="clear" w:color="auto" w:fill="E1DFDD"/>
    </w:rPr>
  </w:style>
  <w:style w:type="character" w:customStyle="1" w:styleId="A6">
    <w:name w:val="A6"/>
    <w:uiPriority w:val="99"/>
    <w:rsid w:val="00B45C73"/>
    <w:rPr>
      <w:rFonts w:cs="ITC Officina Sans Std Book"/>
      <w:b/>
      <w:bCs/>
      <w:color w:val="000000"/>
      <w:sz w:val="67"/>
      <w:szCs w:val="67"/>
    </w:rPr>
  </w:style>
  <w:style w:type="character" w:customStyle="1" w:styleId="st">
    <w:name w:val="st"/>
    <w:basedOn w:val="Fontepargpadro"/>
    <w:rsid w:val="00B45C73"/>
  </w:style>
  <w:style w:type="character" w:customStyle="1" w:styleId="text">
    <w:name w:val="text"/>
    <w:basedOn w:val="Fontepargpadro"/>
    <w:rsid w:val="00B45C73"/>
  </w:style>
  <w:style w:type="paragraph" w:customStyle="1" w:styleId="Pa5">
    <w:name w:val="Pa5"/>
    <w:basedOn w:val="Normal"/>
    <w:next w:val="Normal"/>
    <w:uiPriority w:val="99"/>
    <w:rsid w:val="00980930"/>
    <w:pPr>
      <w:suppressAutoHyphens w:val="0"/>
      <w:autoSpaceDE w:val="0"/>
      <w:autoSpaceDN w:val="0"/>
      <w:adjustRightInd w:val="0"/>
      <w:spacing w:after="0" w:line="241" w:lineRule="atLeast"/>
    </w:pPr>
    <w:rPr>
      <w:rFonts w:ascii="ITC Officina Sans Std Book" w:eastAsia="Calibri" w:hAnsi="ITC Officina Sans Std Book"/>
      <w:lang w:val="pt-BR" w:eastAsia="pt-BR"/>
    </w:rPr>
  </w:style>
  <w:style w:type="paragraph" w:customStyle="1" w:styleId="Corpo">
    <w:name w:val="Corpo"/>
    <w:qFormat/>
    <w:rsid w:val="00886AB1"/>
    <w:pPr>
      <w:spacing w:line="256" w:lineRule="auto"/>
    </w:pPr>
    <w:rPr>
      <w:rFonts w:ascii="Calibri" w:eastAsia="Arial Unicode MS" w:hAnsi="Calibri" w:cs="Arial Unicode MS"/>
      <w:color w:val="000000"/>
      <w:u w:color="000000"/>
      <w:lang w:eastAsia="pt-BR"/>
      <w14:textOutline w14:w="0" w14:cap="flat" w14:cmpd="sng" w14:algn="ctr">
        <w14:noFill/>
        <w14:prstDash w14:val="solid"/>
        <w14:bevel/>
      </w14:textOutline>
    </w:rPr>
  </w:style>
  <w:style w:type="character" w:customStyle="1" w:styleId="Ttulo5Char">
    <w:name w:val="Título 5 Char"/>
    <w:basedOn w:val="Fontepargpadro"/>
    <w:link w:val="Ttulo5"/>
    <w:uiPriority w:val="9"/>
    <w:rsid w:val="00886AB1"/>
    <w:rPr>
      <w:rFonts w:ascii="Calibri" w:eastAsia="Arial Unicode MS" w:hAnsi="Calibri" w:cs="Arial Unicode MS"/>
      <w:b/>
      <w:color w:val="000000"/>
      <w:u w:color="000000"/>
      <w:lang w:val="pt-PT" w:eastAsia="pt-BR"/>
      <w14:textOutline w14:w="0" w14:cap="flat" w14:cmpd="sng" w14:algn="ctr">
        <w14:noFill/>
        <w14:prstDash w14:val="solid"/>
        <w14:bevel/>
      </w14:textOutline>
    </w:rPr>
  </w:style>
  <w:style w:type="character" w:customStyle="1" w:styleId="Ttulo6Char">
    <w:name w:val="Título 6 Char"/>
    <w:basedOn w:val="Fontepargpadro"/>
    <w:link w:val="Ttulo6"/>
    <w:uiPriority w:val="9"/>
    <w:rsid w:val="00886AB1"/>
    <w:rPr>
      <w:rFonts w:ascii="Calibri" w:eastAsia="Arial Unicode MS" w:hAnsi="Calibri" w:cs="Arial Unicode MS"/>
      <w:b/>
      <w:color w:val="000000"/>
      <w:sz w:val="20"/>
      <w:szCs w:val="20"/>
      <w:u w:color="000000"/>
      <w:lang w:val="pt-PT" w:eastAsia="pt-BR"/>
      <w14:textOutline w14:w="0" w14:cap="flat" w14:cmpd="sng" w14:algn="ctr">
        <w14:noFill/>
        <w14:prstDash w14:val="solid"/>
        <w14:bevel/>
      </w14:textOutline>
    </w:rPr>
  </w:style>
  <w:style w:type="table" w:customStyle="1" w:styleId="TableNormal">
    <w:name w:val="Table Normal"/>
    <w:qFormat/>
    <w:rsid w:val="00886AB1"/>
    <w:pPr>
      <w:spacing w:after="200" w:line="276" w:lineRule="auto"/>
    </w:pPr>
    <w:rPr>
      <w:rFonts w:ascii="Calibri" w:eastAsia="Calibri" w:hAnsi="Calibri" w:cs="Calibri"/>
      <w:lang w:val="pt-PT" w:eastAsia="pt-BR"/>
    </w:rPr>
    <w:tblPr>
      <w:tblCellMar>
        <w:top w:w="0" w:type="dxa"/>
        <w:left w:w="0" w:type="dxa"/>
        <w:bottom w:w="0" w:type="dxa"/>
        <w:right w:w="0" w:type="dxa"/>
      </w:tblCellMar>
    </w:tblPr>
  </w:style>
  <w:style w:type="paragraph" w:styleId="Ttulo">
    <w:name w:val="Title"/>
    <w:basedOn w:val="Normal"/>
    <w:next w:val="Normal"/>
    <w:link w:val="TtuloChar"/>
    <w:qFormat/>
    <w:rsid w:val="00886AB1"/>
    <w:pPr>
      <w:keepNext/>
      <w:keepLines/>
      <w:suppressAutoHyphens w:val="0"/>
      <w:spacing w:before="480" w:after="120"/>
    </w:pPr>
    <w:rPr>
      <w:rFonts w:ascii="Calibri" w:eastAsia="Arial Unicode MS" w:hAnsi="Calibri" w:cs="Arial Unicode MS"/>
      <w:b/>
      <w:color w:val="000000"/>
      <w:sz w:val="72"/>
      <w:szCs w:val="72"/>
      <w:u w:color="000000"/>
      <w:lang w:val="pt-PT" w:eastAsia="pt-BR"/>
      <w14:textOutline w14:w="0" w14:cap="flat" w14:cmpd="sng" w14:algn="ctr">
        <w14:noFill/>
        <w14:prstDash w14:val="solid"/>
        <w14:bevel/>
      </w14:textOutline>
    </w:rPr>
  </w:style>
  <w:style w:type="character" w:customStyle="1" w:styleId="TtuloChar">
    <w:name w:val="Título Char"/>
    <w:basedOn w:val="Fontepargpadro"/>
    <w:link w:val="Ttulo"/>
    <w:uiPriority w:val="10"/>
    <w:rsid w:val="00886AB1"/>
    <w:rPr>
      <w:rFonts w:ascii="Calibri" w:eastAsia="Arial Unicode MS" w:hAnsi="Calibri" w:cs="Arial Unicode MS"/>
      <w:b/>
      <w:color w:val="000000"/>
      <w:sz w:val="72"/>
      <w:szCs w:val="72"/>
      <w:u w:color="000000"/>
      <w:lang w:val="pt-PT" w:eastAsia="pt-BR"/>
      <w14:textOutline w14:w="0" w14:cap="flat" w14:cmpd="sng" w14:algn="ctr">
        <w14:noFill/>
        <w14:prstDash w14:val="solid"/>
        <w14:bevel/>
      </w14:textOutline>
    </w:rPr>
  </w:style>
  <w:style w:type="paragraph" w:customStyle="1" w:styleId="CabealhoeRodap">
    <w:name w:val="Cabeçalho e Rodapé"/>
    <w:rsid w:val="00886AB1"/>
    <w:pPr>
      <w:tabs>
        <w:tab w:val="right" w:pos="9020"/>
      </w:tabs>
      <w:spacing w:after="200" w:line="276" w:lineRule="auto"/>
    </w:pPr>
    <w:rPr>
      <w:rFonts w:ascii="Helvetica Neue" w:eastAsia="Arial Unicode MS" w:hAnsi="Helvetica Neue" w:cs="Arial Unicode MS"/>
      <w:color w:val="000000"/>
      <w:lang w:val="pt-PT" w:eastAsia="pt-BR"/>
      <w14:textOutline w14:w="0" w14:cap="flat" w14:cmpd="sng" w14:algn="ctr">
        <w14:noFill/>
        <w14:prstDash w14:val="solid"/>
        <w14:bevel/>
      </w14:textOutline>
    </w:rPr>
  </w:style>
  <w:style w:type="paragraph" w:styleId="Legenda">
    <w:name w:val="caption"/>
    <w:next w:val="Normal"/>
    <w:uiPriority w:val="35"/>
    <w:qFormat/>
    <w:rsid w:val="00886AB1"/>
    <w:pPr>
      <w:spacing w:after="200" w:line="276" w:lineRule="auto"/>
    </w:pPr>
    <w:rPr>
      <w:rFonts w:ascii="Calibri" w:eastAsia="Arial Unicode MS" w:hAnsi="Calibri" w:cs="Arial Unicode MS"/>
      <w:b/>
      <w:bCs/>
      <w:color w:val="000000"/>
      <w:sz w:val="20"/>
      <w:szCs w:val="20"/>
      <w:u w:color="000000"/>
      <w:lang w:val="pt-PT" w:eastAsia="pt-BR"/>
      <w14:textOutline w14:w="0" w14:cap="flat" w14:cmpd="sng" w14:algn="ctr">
        <w14:noFill/>
        <w14:prstDash w14:val="solid"/>
        <w14:bevel/>
      </w14:textOutline>
    </w:rPr>
  </w:style>
  <w:style w:type="character" w:customStyle="1" w:styleId="MenoPendente5">
    <w:name w:val="Menção Pendente5"/>
    <w:basedOn w:val="Fontepargpadro"/>
    <w:uiPriority w:val="99"/>
    <w:semiHidden/>
    <w:unhideWhenUsed/>
    <w:rsid w:val="00886AB1"/>
    <w:rPr>
      <w:color w:val="605E5C"/>
      <w:shd w:val="clear" w:color="auto" w:fill="E1DFDD"/>
    </w:rPr>
  </w:style>
  <w:style w:type="paragraph" w:styleId="Textoembloco">
    <w:name w:val="Block Text"/>
    <w:basedOn w:val="Normal"/>
    <w:uiPriority w:val="99"/>
    <w:unhideWhenUsed/>
    <w:rsid w:val="008B0FEB"/>
    <w:pPr>
      <w:widowControl w:val="0"/>
      <w:suppressAutoHyphens w:val="0"/>
      <w:autoSpaceDE w:val="0"/>
      <w:autoSpaceDN w:val="0"/>
      <w:spacing w:after="0" w:line="360" w:lineRule="auto"/>
      <w:ind w:left="397" w:right="624"/>
      <w:jc w:val="center"/>
    </w:pPr>
    <w:rPr>
      <w:b/>
      <w:lang w:val="pt-PT" w:eastAsia="pt-PT" w:bidi="pt-PT"/>
    </w:rPr>
  </w:style>
  <w:style w:type="character" w:customStyle="1" w:styleId="Corpodetexto3Char">
    <w:name w:val="Corpo de texto 3 Char"/>
    <w:link w:val="Corpodetexto3"/>
    <w:uiPriority w:val="99"/>
    <w:semiHidden/>
    <w:rsid w:val="008B0FEB"/>
    <w:rPr>
      <w:rFonts w:ascii="Times New Roman" w:eastAsia="Times New Roman" w:hAnsi="Times New Roman" w:cs="Times New Roman"/>
      <w:sz w:val="16"/>
      <w:szCs w:val="16"/>
      <w:lang w:val="pt-PT" w:eastAsia="pt-PT" w:bidi="pt-PT"/>
    </w:rPr>
  </w:style>
  <w:style w:type="paragraph" w:styleId="Corpodetexto3">
    <w:name w:val="Body Text 3"/>
    <w:basedOn w:val="Normal"/>
    <w:link w:val="Corpodetexto3Char"/>
    <w:uiPriority w:val="99"/>
    <w:semiHidden/>
    <w:unhideWhenUsed/>
    <w:rsid w:val="008B0FEB"/>
    <w:pPr>
      <w:widowControl w:val="0"/>
      <w:suppressAutoHyphens w:val="0"/>
      <w:autoSpaceDE w:val="0"/>
      <w:autoSpaceDN w:val="0"/>
      <w:spacing w:after="120" w:line="240" w:lineRule="auto"/>
    </w:pPr>
    <w:rPr>
      <w:sz w:val="16"/>
      <w:szCs w:val="16"/>
      <w:lang w:val="pt-PT" w:eastAsia="pt-PT" w:bidi="pt-PT"/>
    </w:rPr>
  </w:style>
  <w:style w:type="character" w:customStyle="1" w:styleId="Corpodetexto3Char1">
    <w:name w:val="Corpo de texto 3 Char1"/>
    <w:basedOn w:val="Fontepargpadro"/>
    <w:uiPriority w:val="99"/>
    <w:semiHidden/>
    <w:rsid w:val="008B0FEB"/>
    <w:rPr>
      <w:rFonts w:ascii="Times New Roman" w:eastAsia="Times New Roman" w:hAnsi="Times New Roman" w:cs="Times New Roman"/>
      <w:sz w:val="16"/>
      <w:szCs w:val="16"/>
      <w:lang w:val="en-US" w:eastAsia="ar-SA"/>
    </w:rPr>
  </w:style>
  <w:style w:type="paragraph" w:styleId="Recuodecorpodetexto">
    <w:name w:val="Body Text Indent"/>
    <w:basedOn w:val="Normal"/>
    <w:link w:val="RecuodecorpodetextoChar"/>
    <w:uiPriority w:val="99"/>
    <w:unhideWhenUsed/>
    <w:rsid w:val="008B0FEB"/>
    <w:pPr>
      <w:widowControl w:val="0"/>
      <w:tabs>
        <w:tab w:val="left" w:pos="483"/>
        <w:tab w:val="left" w:pos="709"/>
      </w:tabs>
      <w:suppressAutoHyphens w:val="0"/>
      <w:autoSpaceDE w:val="0"/>
      <w:autoSpaceDN w:val="0"/>
      <w:spacing w:after="0" w:line="360" w:lineRule="auto"/>
      <w:ind w:left="301"/>
      <w:jc w:val="both"/>
    </w:pPr>
    <w:rPr>
      <w:lang w:val="pt-PT" w:eastAsia="pt-PT" w:bidi="pt-PT"/>
    </w:rPr>
  </w:style>
  <w:style w:type="character" w:customStyle="1" w:styleId="RecuodecorpodetextoChar">
    <w:name w:val="Recuo de corpo de texto Char"/>
    <w:basedOn w:val="Fontepargpadro"/>
    <w:link w:val="Recuodecorpodetexto"/>
    <w:uiPriority w:val="99"/>
    <w:rsid w:val="008B0FEB"/>
    <w:rPr>
      <w:rFonts w:ascii="Times New Roman" w:eastAsia="Times New Roman" w:hAnsi="Times New Roman" w:cs="Times New Roman"/>
      <w:sz w:val="24"/>
      <w:szCs w:val="24"/>
      <w:lang w:val="pt-PT" w:eastAsia="pt-PT" w:bidi="pt-PT"/>
    </w:rPr>
  </w:style>
  <w:style w:type="table" w:customStyle="1" w:styleId="Tabelacomgrade1">
    <w:name w:val="Tabela com grade1"/>
    <w:basedOn w:val="Tabelanormal"/>
    <w:next w:val="Tabelacomgrade"/>
    <w:uiPriority w:val="59"/>
    <w:rsid w:val="008B0F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6">
    <w:name w:val="Menção Pendente6"/>
    <w:basedOn w:val="Fontepargpadro"/>
    <w:uiPriority w:val="99"/>
    <w:semiHidden/>
    <w:unhideWhenUsed/>
    <w:rsid w:val="00D22361"/>
    <w:rPr>
      <w:color w:val="605E5C"/>
      <w:shd w:val="clear" w:color="auto" w:fill="E1DFDD"/>
    </w:rPr>
  </w:style>
  <w:style w:type="character" w:customStyle="1" w:styleId="jlqj4b">
    <w:name w:val="jlqj4b"/>
    <w:basedOn w:val="Fontepargpadro"/>
    <w:rsid w:val="00527A46"/>
  </w:style>
  <w:style w:type="paragraph" w:customStyle="1" w:styleId="Contedodoquadro">
    <w:name w:val="Conteúdo do quadro"/>
    <w:basedOn w:val="Normal"/>
    <w:rsid w:val="00D03979"/>
    <w:rPr>
      <w:rFonts w:asciiTheme="minorHAnsi" w:eastAsiaTheme="minorEastAsia" w:hAnsiTheme="minorHAnsi" w:cstheme="minorBidi"/>
      <w:sz w:val="22"/>
      <w:szCs w:val="22"/>
      <w:lang w:val="pt-BR" w:eastAsia="pt-BR"/>
    </w:rPr>
  </w:style>
  <w:style w:type="table" w:styleId="ListaClara">
    <w:name w:val="Light List"/>
    <w:basedOn w:val="Tabelanormal"/>
    <w:uiPriority w:val="61"/>
    <w:semiHidden/>
    <w:unhideWhenUsed/>
    <w:rsid w:val="001F464D"/>
    <w:pPr>
      <w:spacing w:after="0" w:line="240" w:lineRule="auto"/>
    </w:pPr>
    <w:rPr>
      <w:rFonts w:eastAsiaTheme="minorEastAsia"/>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andard">
    <w:name w:val="Standard"/>
    <w:uiPriority w:val="99"/>
    <w:rsid w:val="001F464D"/>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c12">
    <w:name w:val="c12"/>
    <w:basedOn w:val="Normal"/>
    <w:rsid w:val="001F464D"/>
    <w:pPr>
      <w:suppressAutoHyphens w:val="0"/>
      <w:spacing w:before="100" w:beforeAutospacing="1" w:after="100" w:afterAutospacing="1" w:line="240" w:lineRule="auto"/>
    </w:pPr>
    <w:rPr>
      <w:lang w:val="pt-BR" w:eastAsia="pt-BR"/>
    </w:rPr>
  </w:style>
  <w:style w:type="character" w:customStyle="1" w:styleId="c2">
    <w:name w:val="c2"/>
    <w:basedOn w:val="Fontepargpadro"/>
    <w:rsid w:val="001F464D"/>
  </w:style>
  <w:style w:type="character" w:customStyle="1" w:styleId="author">
    <w:name w:val="author"/>
    <w:basedOn w:val="Fontepargpadro"/>
    <w:rsid w:val="001F464D"/>
  </w:style>
  <w:style w:type="character" w:customStyle="1" w:styleId="a-color-secondary">
    <w:name w:val="a-color-secondary"/>
    <w:basedOn w:val="Fontepargpadro"/>
    <w:rsid w:val="001F464D"/>
  </w:style>
  <w:style w:type="character" w:customStyle="1" w:styleId="y2iqfc">
    <w:name w:val="y2iqfc"/>
    <w:basedOn w:val="Fontepargpadro"/>
    <w:qFormat/>
    <w:rsid w:val="001F464D"/>
  </w:style>
  <w:style w:type="character" w:customStyle="1" w:styleId="TextodeEspaoReservado">
    <w:name w:val="Texto de Espaço Reservado"/>
    <w:basedOn w:val="Fontepargpadro"/>
    <w:uiPriority w:val="99"/>
    <w:semiHidden/>
    <w:rsid w:val="001F464D"/>
    <w:rPr>
      <w:color w:val="808080"/>
    </w:rPr>
  </w:style>
  <w:style w:type="character" w:customStyle="1" w:styleId="separator">
    <w:name w:val="_separator"/>
    <w:basedOn w:val="Fontepargpadro"/>
    <w:rsid w:val="009A06C6"/>
  </w:style>
  <w:style w:type="table" w:customStyle="1" w:styleId="TableNormal1">
    <w:name w:val="Table Normal1"/>
    <w:rsid w:val="004A1F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character" w:customStyle="1" w:styleId="Hyperlink0">
    <w:name w:val="Hyperlink.0"/>
    <w:basedOn w:val="Fontepargpadro"/>
    <w:qFormat/>
    <w:rsid w:val="00CB4D3E"/>
    <w:rPr>
      <w:color w:val="000000"/>
      <w:u w:val="none" w:color="000000"/>
      <w14:textOutline w14:w="0" w14:cap="rnd" w14:cmpd="sng" w14:algn="ctr">
        <w14:noFill/>
        <w14:prstDash w14:val="solid"/>
        <w14:bevel/>
      </w14:textOutline>
    </w:rPr>
  </w:style>
  <w:style w:type="character" w:customStyle="1" w:styleId="Nenhum">
    <w:name w:val="Nenhum"/>
    <w:rsid w:val="00CB4D3E"/>
  </w:style>
  <w:style w:type="character" w:customStyle="1" w:styleId="Hyperlink1">
    <w:name w:val="Hyperlink.1"/>
    <w:basedOn w:val="Nenhum"/>
    <w:qFormat/>
    <w:rsid w:val="00CB4D3E"/>
  </w:style>
  <w:style w:type="character" w:customStyle="1" w:styleId="group-doi">
    <w:name w:val="group-doi"/>
    <w:basedOn w:val="Fontepargpadro"/>
    <w:rsid w:val="00CB4D3E"/>
  </w:style>
  <w:style w:type="character" w:customStyle="1" w:styleId="bkciteavail">
    <w:name w:val="bk_cite_avail"/>
    <w:basedOn w:val="Fontepargpadro"/>
    <w:rsid w:val="00DE49AC"/>
  </w:style>
  <w:style w:type="character" w:customStyle="1" w:styleId="Hyperlink2">
    <w:name w:val="Hyperlink.2"/>
    <w:qFormat/>
    <w:rsid w:val="00896880"/>
    <w:rPr>
      <w:rFonts w:ascii="Calibri" w:hAnsi="Calibri"/>
      <w:lang w:val="pt-PT"/>
    </w:rPr>
  </w:style>
  <w:style w:type="character" w:customStyle="1" w:styleId="Hyperlink5">
    <w:name w:val="Hyperlink.5"/>
    <w:rsid w:val="00896880"/>
    <w:rPr>
      <w:rFonts w:ascii="Calibri" w:hAnsi="Calibri"/>
      <w:u w:color="FF0000"/>
      <w:lang w:val="en-US"/>
    </w:rPr>
  </w:style>
  <w:style w:type="character" w:customStyle="1" w:styleId="Hyperlink7">
    <w:name w:val="Hyperlink.7"/>
    <w:rsid w:val="00352A76"/>
    <w:rPr>
      <w:rFonts w:ascii="Calibri" w:hAnsi="Calibri"/>
      <w:u w:color="FF0000"/>
      <w:lang w:val="pt-PT"/>
    </w:rPr>
  </w:style>
  <w:style w:type="character" w:customStyle="1" w:styleId="identifier">
    <w:name w:val="identifier"/>
    <w:basedOn w:val="Fontepargpadro"/>
    <w:rsid w:val="00EA0A24"/>
  </w:style>
  <w:style w:type="table" w:styleId="TabelaSimples4">
    <w:name w:val="Plain Table 4"/>
    <w:basedOn w:val="Tabelanormal"/>
    <w:uiPriority w:val="44"/>
    <w:rsid w:val="00D60A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Simples21">
    <w:name w:val="Tabela Simples 21"/>
    <w:basedOn w:val="Tabelanormal"/>
    <w:next w:val="SimplesTabela2"/>
    <w:uiPriority w:val="42"/>
    <w:rsid w:val="00D60AC4"/>
    <w:pPr>
      <w:spacing w:after="0" w:line="240" w:lineRule="auto"/>
    </w:pPr>
    <w:rPr>
      <w:rFonts w:eastAsia="Calibri"/>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SimplesTabela2">
    <w:name w:val="Plain Table 2"/>
    <w:basedOn w:val="Tabelanormal"/>
    <w:uiPriority w:val="42"/>
    <w:rsid w:val="00D60A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comgrade2">
    <w:name w:val="Tabela com grade2"/>
    <w:basedOn w:val="Tabelanormal"/>
    <w:next w:val="Tabelacomgrade"/>
    <w:uiPriority w:val="39"/>
    <w:rsid w:val="00D60AC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rsid w:val="00D60AC4"/>
    <w:pPr>
      <w:spacing w:after="0" w:line="240" w:lineRule="auto"/>
    </w:pPr>
  </w:style>
  <w:style w:type="character" w:customStyle="1" w:styleId="article-headerdoilabel">
    <w:name w:val="article-header__doi__label"/>
    <w:basedOn w:val="Fontepargpadro"/>
    <w:rsid w:val="00D60AC4"/>
  </w:style>
  <w:style w:type="character" w:styleId="MenoPendente">
    <w:name w:val="Unresolved Mention"/>
    <w:basedOn w:val="Fontepargpadro"/>
    <w:uiPriority w:val="99"/>
    <w:semiHidden/>
    <w:unhideWhenUsed/>
    <w:rsid w:val="002A5EAA"/>
    <w:rPr>
      <w:color w:val="605E5C"/>
      <w:shd w:val="clear" w:color="auto" w:fill="E1DFDD"/>
    </w:rPr>
  </w:style>
  <w:style w:type="character" w:customStyle="1" w:styleId="viiyi">
    <w:name w:val="viiyi"/>
    <w:basedOn w:val="Fontepargpadro"/>
    <w:rsid w:val="0023074F"/>
  </w:style>
  <w:style w:type="character" w:customStyle="1" w:styleId="fs1">
    <w:name w:val="fs1"/>
    <w:basedOn w:val="Fontepargpadro"/>
    <w:rsid w:val="000D5838"/>
  </w:style>
  <w:style w:type="table" w:styleId="SombreamentoMdio2">
    <w:name w:val="Medium Shading 2"/>
    <w:basedOn w:val="Tabelanormal"/>
    <w:uiPriority w:val="64"/>
    <w:semiHidden/>
    <w:unhideWhenUsed/>
    <w:rsid w:val="00F23425"/>
    <w:pPr>
      <w:spacing w:after="0" w:line="240" w:lineRule="auto"/>
    </w:pPr>
    <w:rPr>
      <w:rFonts w:ascii="Calibri" w:eastAsia="Calibri" w:hAnsi="Calibri" w:cs="Times New Roman"/>
      <w:sz w:val="20"/>
      <w:szCs w:val="20"/>
      <w:lang w:eastAsia="pt-B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Ttulo7Char">
    <w:name w:val="Título 7 Char"/>
    <w:basedOn w:val="Fontepargpadro"/>
    <w:link w:val="Ttulo7"/>
    <w:uiPriority w:val="9"/>
    <w:semiHidden/>
    <w:rsid w:val="00EA419D"/>
    <w:rPr>
      <w:rFonts w:ascii="Calibri Light" w:eastAsia="Times New Roman" w:hAnsi="Calibri Light" w:cs="Times New Roman"/>
      <w:i/>
      <w:iCs/>
      <w:color w:val="1F3763"/>
    </w:rPr>
  </w:style>
  <w:style w:type="character" w:customStyle="1" w:styleId="Ttulo8Char">
    <w:name w:val="Título 8 Char"/>
    <w:basedOn w:val="Fontepargpadro"/>
    <w:link w:val="Ttulo8"/>
    <w:uiPriority w:val="9"/>
    <w:semiHidden/>
    <w:rsid w:val="00EA419D"/>
    <w:rPr>
      <w:rFonts w:ascii="Calibri Light" w:eastAsia="Times New Roman" w:hAnsi="Calibri Light" w:cs="Times New Roman"/>
      <w:color w:val="272727"/>
      <w:sz w:val="21"/>
      <w:szCs w:val="21"/>
    </w:rPr>
  </w:style>
  <w:style w:type="table" w:customStyle="1" w:styleId="TabeladeGrade1Clara-nfase21">
    <w:name w:val="Tabela de Grade 1 Clara - Ênfase 21"/>
    <w:basedOn w:val="Tabelanormal"/>
    <w:uiPriority w:val="46"/>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customStyle="1" w:styleId="sub-subsec">
    <w:name w:val="sub-subsec"/>
    <w:basedOn w:val="Normal"/>
    <w:rsid w:val="00EA419D"/>
    <w:pPr>
      <w:suppressAutoHyphens w:val="0"/>
      <w:spacing w:before="100" w:beforeAutospacing="1" w:after="100" w:afterAutospacing="1" w:line="240" w:lineRule="auto"/>
    </w:pPr>
    <w:rPr>
      <w:lang w:val="pt-BR" w:eastAsia="pt-BR"/>
    </w:rPr>
  </w:style>
  <w:style w:type="table" w:styleId="SimplesTabela3">
    <w:name w:val="Plain Table 3"/>
    <w:basedOn w:val="Tabelanormal"/>
    <w:uiPriority w:val="43"/>
    <w:rsid w:val="00EA419D"/>
    <w:pPr>
      <w:spacing w:after="0" w:line="240" w:lineRule="auto"/>
    </w:pPr>
    <w:rPr>
      <w:rFonts w:ascii="Calibri" w:eastAsia="Calibri" w:hAnsi="Calibri" w:cs="Times New Roman"/>
      <w:sz w:val="20"/>
      <w:szCs w:val="20"/>
      <w:lang w:eastAsia="pt-B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elaSimples5">
    <w:name w:val="Plain Table 5"/>
    <w:basedOn w:val="Tabelanormal"/>
    <w:uiPriority w:val="45"/>
    <w:rsid w:val="00EA419D"/>
    <w:pPr>
      <w:spacing w:after="0" w:line="240" w:lineRule="auto"/>
    </w:pPr>
    <w:rPr>
      <w:rFonts w:ascii="Calibri" w:eastAsia="Calibri" w:hAnsi="Calibri" w:cs="Times New Roman"/>
      <w:sz w:val="20"/>
      <w:szCs w:val="20"/>
      <w:lang w:eastAsia="pt-B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Resumo-Texto">
    <w:name w:val="Resumo - Texto"/>
    <w:basedOn w:val="Normal"/>
    <w:rsid w:val="00EA419D"/>
    <w:pPr>
      <w:suppressAutoHyphens w:val="0"/>
      <w:spacing w:after="480" w:line="240" w:lineRule="auto"/>
      <w:ind w:firstLine="851"/>
      <w:jc w:val="both"/>
    </w:pPr>
    <w:rPr>
      <w:rFonts w:ascii="Arial" w:hAnsi="Arial" w:cs="Arial"/>
      <w:lang w:val="pt-BR" w:eastAsia="pt-BR"/>
    </w:rPr>
  </w:style>
  <w:style w:type="paragraph" w:customStyle="1" w:styleId="Ttulo-Resumo">
    <w:name w:val="Título - Resumo"/>
    <w:basedOn w:val="Normal"/>
    <w:rsid w:val="00EA419D"/>
    <w:pPr>
      <w:suppressAutoHyphens w:val="0"/>
      <w:spacing w:before="360" w:after="960" w:line="240" w:lineRule="auto"/>
      <w:ind w:firstLine="851"/>
      <w:jc w:val="center"/>
    </w:pPr>
    <w:rPr>
      <w:rFonts w:ascii="Arial" w:hAnsi="Arial" w:cs="Arial"/>
      <w:b/>
      <w:caps/>
      <w:lang w:val="pt-BR" w:eastAsia="pt-BR"/>
    </w:rPr>
  </w:style>
  <w:style w:type="table" w:styleId="TabeladeGrade1Clara-nfase2">
    <w:name w:val="Grid Table 1 Light Accent 2"/>
    <w:basedOn w:val="Tabelanormal"/>
    <w:uiPriority w:val="46"/>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TabeladeLista6Colorida-nfase2">
    <w:name w:val="List Table 6 Colorful Accent 2"/>
    <w:basedOn w:val="Tabelanormal"/>
    <w:uiPriority w:val="51"/>
    <w:rsid w:val="00EA419D"/>
    <w:pPr>
      <w:spacing w:after="0" w:line="240" w:lineRule="auto"/>
    </w:pPr>
    <w:rPr>
      <w:rFonts w:ascii="Calibri" w:eastAsia="Calibri" w:hAnsi="Calibri" w:cs="Times New Roman"/>
      <w:color w:val="C45911"/>
      <w:sz w:val="20"/>
      <w:szCs w:val="20"/>
      <w:lang w:eastAsia="pt-BR"/>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eladeLista2">
    <w:name w:val="List Table 2"/>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deLista6Colorida">
    <w:name w:val="List Table 6 Colorful"/>
    <w:basedOn w:val="Tabelanormal"/>
    <w:uiPriority w:val="51"/>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deLista6Colorida-nfase3">
    <w:name w:val="List Table 6 Colorful Accent 3"/>
    <w:basedOn w:val="Tabelanormal"/>
    <w:uiPriority w:val="51"/>
    <w:rsid w:val="00EA419D"/>
    <w:pPr>
      <w:spacing w:after="0" w:line="240" w:lineRule="auto"/>
    </w:pPr>
    <w:rPr>
      <w:rFonts w:ascii="Calibri" w:eastAsia="Calibri" w:hAnsi="Calibri" w:cs="Times New Roman"/>
      <w:color w:val="7B7B7B"/>
      <w:sz w:val="20"/>
      <w:szCs w:val="20"/>
      <w:lang w:eastAsia="pt-BR"/>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deLista6Colorida-nfase6">
    <w:name w:val="List Table 6 Colorful Accent 6"/>
    <w:basedOn w:val="Tabelanormal"/>
    <w:uiPriority w:val="51"/>
    <w:rsid w:val="00EA419D"/>
    <w:pPr>
      <w:spacing w:after="0" w:line="240" w:lineRule="auto"/>
    </w:pPr>
    <w:rPr>
      <w:rFonts w:ascii="Calibri" w:eastAsia="Calibri" w:hAnsi="Calibri" w:cs="Times New Roman"/>
      <w:color w:val="538135"/>
      <w:sz w:val="20"/>
      <w:szCs w:val="20"/>
      <w:lang w:eastAsia="pt-BR"/>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deLista6Colorida-nfase5">
    <w:name w:val="List Table 6 Colorful Accent 5"/>
    <w:basedOn w:val="Tabelanormal"/>
    <w:uiPriority w:val="51"/>
    <w:rsid w:val="00EA419D"/>
    <w:pPr>
      <w:spacing w:after="0" w:line="240" w:lineRule="auto"/>
    </w:pPr>
    <w:rPr>
      <w:rFonts w:ascii="Calibri" w:eastAsia="Calibri" w:hAnsi="Calibri" w:cs="Times New Roman"/>
      <w:color w:val="2E74B5"/>
      <w:sz w:val="20"/>
      <w:szCs w:val="20"/>
      <w:lang w:eastAsia="pt-BR"/>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deGrade7Colorida-nfase4">
    <w:name w:val="Grid Table 7 Colorful Accent 4"/>
    <w:basedOn w:val="Tabelanormal"/>
    <w:uiPriority w:val="52"/>
    <w:rsid w:val="00EA419D"/>
    <w:pPr>
      <w:spacing w:after="0" w:line="240" w:lineRule="auto"/>
    </w:pPr>
    <w:rPr>
      <w:rFonts w:ascii="Calibri" w:eastAsia="Calibri" w:hAnsi="Calibri" w:cs="Times New Roman"/>
      <w:color w:val="BF8F00"/>
      <w:sz w:val="20"/>
      <w:szCs w:val="20"/>
      <w:lang w:eastAsia="pt-BR"/>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TabeladeGrade3-nfase4">
    <w:name w:val="Grid Table 3 Accent 4"/>
    <w:basedOn w:val="Tabelanormal"/>
    <w:uiPriority w:val="48"/>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TabeladeLista7Colorida-nfase4">
    <w:name w:val="List Table 7 Colorful Accent 4"/>
    <w:basedOn w:val="Tabelanormal"/>
    <w:uiPriority w:val="52"/>
    <w:rsid w:val="00EA419D"/>
    <w:pPr>
      <w:spacing w:after="0" w:line="240" w:lineRule="auto"/>
    </w:pPr>
    <w:rPr>
      <w:rFonts w:ascii="Calibri" w:eastAsia="Calibri" w:hAnsi="Calibri" w:cs="Times New Roman"/>
      <w:color w:val="BF8F00"/>
      <w:sz w:val="20"/>
      <w:szCs w:val="20"/>
      <w:lang w:eastAsia="pt-B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6Colorida-nfase4">
    <w:name w:val="List Table 6 Colorful Accent 4"/>
    <w:basedOn w:val="Tabelanormal"/>
    <w:uiPriority w:val="51"/>
    <w:rsid w:val="00EA419D"/>
    <w:pPr>
      <w:spacing w:after="0" w:line="240" w:lineRule="auto"/>
    </w:pPr>
    <w:rPr>
      <w:rFonts w:ascii="Calibri" w:eastAsia="Calibri" w:hAnsi="Calibri" w:cs="Times New Roman"/>
      <w:color w:val="BF8F00"/>
      <w:sz w:val="20"/>
      <w:szCs w:val="20"/>
      <w:lang w:eastAsia="pt-BR"/>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eladeGrade3-nfase2">
    <w:name w:val="Grid Table 3 Accent 2"/>
    <w:basedOn w:val="Tabelanormal"/>
    <w:uiPriority w:val="48"/>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TabeladeGrade2-nfase2">
    <w:name w:val="Grid Table 2 Accent 2"/>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SimplesTabela1">
    <w:name w:val="Plain Table 1"/>
    <w:basedOn w:val="Tabelanormal"/>
    <w:uiPriority w:val="41"/>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eladeGrade6Colorida">
    <w:name w:val="Grid Table 6 Colorful"/>
    <w:basedOn w:val="Tabelanormal"/>
    <w:uiPriority w:val="51"/>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deGrade7Colorida">
    <w:name w:val="Grid Table 7 Colorful"/>
    <w:basedOn w:val="Tabelanormal"/>
    <w:uiPriority w:val="52"/>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adeGrade4-nfase3">
    <w:name w:val="Grid Table 4 Accent 3"/>
    <w:basedOn w:val="Tabelanormal"/>
    <w:uiPriority w:val="49"/>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deGrade3-nfase3">
    <w:name w:val="Grid Table 3 Accent 3"/>
    <w:basedOn w:val="Tabelanormal"/>
    <w:uiPriority w:val="48"/>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TabeladeGradeClara">
    <w:name w:val="Grid Table Light"/>
    <w:basedOn w:val="Tabelanormal"/>
    <w:uiPriority w:val="40"/>
    <w:rsid w:val="00EA419D"/>
    <w:pPr>
      <w:spacing w:after="0" w:line="240" w:lineRule="auto"/>
    </w:pPr>
    <w:rPr>
      <w:rFonts w:ascii="Calibri" w:eastAsia="Calibri" w:hAnsi="Calibri" w:cs="Times New Roman"/>
      <w:sz w:val="20"/>
      <w:szCs w:val="20"/>
      <w:lang w:eastAsia="pt-B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deGrade1Clara-nfase5">
    <w:name w:val="Grid Table 1 Light Accent 5"/>
    <w:basedOn w:val="Tabelanormal"/>
    <w:uiPriority w:val="46"/>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TabeladeGrade2-nfase5">
    <w:name w:val="Grid Table 2 Accent 5"/>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deGrade2-nfase6">
    <w:name w:val="Grid Table 2 Accent 6"/>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deGrade2-nfase4">
    <w:name w:val="Grid Table 2 Accent 4"/>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TabeladeGrade2-nfase3">
    <w:name w:val="Grid Table 2 Accent 3"/>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deGrade2-nfase1">
    <w:name w:val="Grid Table 2 Accent 1"/>
    <w:basedOn w:val="Tabelanormal"/>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deGrade3-nfase5">
    <w:name w:val="Grid Table 3 Accent 5"/>
    <w:basedOn w:val="Tabelanormal"/>
    <w:uiPriority w:val="48"/>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TabeladeGrade3-nfase6">
    <w:name w:val="Grid Table 3 Accent 6"/>
    <w:basedOn w:val="Tabelanormal"/>
    <w:uiPriority w:val="48"/>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paragraph" w:styleId="CabealhodoSumrio">
    <w:name w:val="TOC Heading"/>
    <w:basedOn w:val="Ttulo1"/>
    <w:next w:val="Normal"/>
    <w:uiPriority w:val="39"/>
    <w:unhideWhenUsed/>
    <w:qFormat/>
    <w:rsid w:val="00EA419D"/>
    <w:pPr>
      <w:suppressAutoHyphens w:val="0"/>
      <w:spacing w:line="360" w:lineRule="auto"/>
      <w:ind w:firstLine="851"/>
      <w:outlineLvl w:val="9"/>
    </w:pPr>
    <w:rPr>
      <w:rFonts w:ascii="Calibri Light" w:eastAsia="Times New Roman" w:hAnsi="Calibri Light" w:cs="Times New Roman"/>
      <w:b/>
      <w:bCs/>
      <w:color w:val="2F5496"/>
      <w:lang w:val="pt-BR" w:eastAsia="en-US"/>
    </w:rPr>
  </w:style>
  <w:style w:type="paragraph" w:styleId="Bibliografia">
    <w:name w:val="Bibliography"/>
    <w:basedOn w:val="Normal"/>
    <w:next w:val="Normal"/>
    <w:uiPriority w:val="37"/>
    <w:semiHidden/>
    <w:unhideWhenUsed/>
    <w:rsid w:val="00EA419D"/>
    <w:pPr>
      <w:suppressAutoHyphens w:val="0"/>
      <w:spacing w:after="0" w:line="360" w:lineRule="auto"/>
      <w:ind w:firstLine="851"/>
      <w:jc w:val="both"/>
    </w:pPr>
    <w:rPr>
      <w:rFonts w:ascii="Calibri" w:eastAsia="Calibri" w:hAnsi="Calibri"/>
      <w:sz w:val="22"/>
      <w:szCs w:val="22"/>
      <w:lang w:val="pt-BR" w:eastAsia="en-US"/>
    </w:rPr>
  </w:style>
  <w:style w:type="character" w:styleId="TtulodoLivro">
    <w:name w:val="Book Title"/>
    <w:uiPriority w:val="33"/>
    <w:qFormat/>
    <w:rsid w:val="00EA419D"/>
    <w:rPr>
      <w:b/>
      <w:bCs/>
      <w:i/>
      <w:iCs/>
      <w:spacing w:val="5"/>
    </w:rPr>
  </w:style>
  <w:style w:type="character" w:styleId="RefernciaIntensa">
    <w:name w:val="Intense Reference"/>
    <w:uiPriority w:val="32"/>
    <w:qFormat/>
    <w:rsid w:val="00EA419D"/>
    <w:rPr>
      <w:b/>
      <w:bCs/>
      <w:smallCaps/>
      <w:color w:val="4472C4"/>
      <w:spacing w:val="5"/>
    </w:rPr>
  </w:style>
  <w:style w:type="character" w:styleId="RefernciaSutil">
    <w:name w:val="Subtle Reference"/>
    <w:uiPriority w:val="31"/>
    <w:qFormat/>
    <w:rsid w:val="00EA419D"/>
    <w:rPr>
      <w:smallCaps/>
      <w:color w:val="5A5A5A"/>
    </w:rPr>
  </w:style>
  <w:style w:type="character" w:styleId="nfaseIntensa">
    <w:name w:val="Intense Emphasis"/>
    <w:uiPriority w:val="21"/>
    <w:qFormat/>
    <w:rsid w:val="00EA419D"/>
    <w:rPr>
      <w:i/>
      <w:iCs/>
      <w:color w:val="4472C4"/>
    </w:rPr>
  </w:style>
  <w:style w:type="character" w:styleId="nfaseSutil">
    <w:name w:val="Subtle Emphasis"/>
    <w:uiPriority w:val="19"/>
    <w:qFormat/>
    <w:rsid w:val="00EA419D"/>
    <w:rPr>
      <w:i/>
      <w:iCs/>
      <w:color w:val="404040"/>
    </w:rPr>
  </w:style>
  <w:style w:type="paragraph" w:styleId="CitaoIntensa">
    <w:name w:val="Intense Quote"/>
    <w:basedOn w:val="Normal"/>
    <w:next w:val="Normal"/>
    <w:link w:val="CitaoIntensaChar"/>
    <w:uiPriority w:val="30"/>
    <w:qFormat/>
    <w:rsid w:val="00EA419D"/>
    <w:pPr>
      <w:pBdr>
        <w:top w:val="single" w:sz="4" w:space="10" w:color="4472C4"/>
        <w:bottom w:val="single" w:sz="4" w:space="10" w:color="4472C4"/>
      </w:pBdr>
      <w:suppressAutoHyphens w:val="0"/>
      <w:spacing w:before="360" w:after="360" w:line="360" w:lineRule="auto"/>
      <w:ind w:left="864" w:right="864" w:firstLine="851"/>
      <w:jc w:val="center"/>
    </w:pPr>
    <w:rPr>
      <w:rFonts w:ascii="Calibri" w:eastAsia="Calibri" w:hAnsi="Calibri"/>
      <w:i/>
      <w:iCs/>
      <w:color w:val="4472C4"/>
      <w:sz w:val="22"/>
      <w:szCs w:val="22"/>
      <w:lang w:val="pt-BR" w:eastAsia="en-US"/>
    </w:rPr>
  </w:style>
  <w:style w:type="character" w:customStyle="1" w:styleId="CitaoIntensaChar">
    <w:name w:val="Citação Intensa Char"/>
    <w:basedOn w:val="Fontepargpadro"/>
    <w:link w:val="CitaoIntensa"/>
    <w:uiPriority w:val="30"/>
    <w:rsid w:val="00EA419D"/>
    <w:rPr>
      <w:rFonts w:ascii="Calibri" w:eastAsia="Calibri" w:hAnsi="Calibri" w:cs="Times New Roman"/>
      <w:i/>
      <w:iCs/>
      <w:color w:val="4472C4"/>
    </w:rPr>
  </w:style>
  <w:style w:type="paragraph" w:styleId="Citao">
    <w:name w:val="Quote"/>
    <w:basedOn w:val="Normal"/>
    <w:next w:val="Normal"/>
    <w:link w:val="CitaoChar"/>
    <w:uiPriority w:val="29"/>
    <w:qFormat/>
    <w:rsid w:val="00EA419D"/>
    <w:pPr>
      <w:suppressAutoHyphens w:val="0"/>
      <w:spacing w:before="200" w:after="160" w:line="360" w:lineRule="auto"/>
      <w:ind w:left="864" w:right="864" w:firstLine="851"/>
      <w:jc w:val="center"/>
    </w:pPr>
    <w:rPr>
      <w:rFonts w:ascii="Calibri" w:eastAsia="Calibri" w:hAnsi="Calibri"/>
      <w:i/>
      <w:iCs/>
      <w:color w:val="404040"/>
      <w:sz w:val="22"/>
      <w:szCs w:val="22"/>
      <w:lang w:val="pt-BR" w:eastAsia="en-US"/>
    </w:rPr>
  </w:style>
  <w:style w:type="character" w:customStyle="1" w:styleId="CitaoChar">
    <w:name w:val="Citação Char"/>
    <w:basedOn w:val="Fontepargpadro"/>
    <w:link w:val="Citao"/>
    <w:uiPriority w:val="29"/>
    <w:rsid w:val="00EA419D"/>
    <w:rPr>
      <w:rFonts w:ascii="Calibri" w:eastAsia="Calibri" w:hAnsi="Calibri" w:cs="Times New Roman"/>
      <w:i/>
      <w:iCs/>
      <w:color w:val="404040"/>
    </w:rPr>
  </w:style>
  <w:style w:type="table" w:styleId="ListaMdia1-nfase1">
    <w:name w:val="Medium List 1 Accent 1"/>
    <w:basedOn w:val="Tabelanormal"/>
    <w:uiPriority w:val="65"/>
    <w:semiHidden/>
    <w:unhideWhenUsed/>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SombreamentoMdio2-nfase1">
    <w:name w:val="Medium Shading 2 Accent 1"/>
    <w:basedOn w:val="Tabelanormal"/>
    <w:uiPriority w:val="64"/>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mentoMdio1-nfase1">
    <w:name w:val="Medium Shading 1 Accent 1"/>
    <w:basedOn w:val="Tabelanormal"/>
    <w:uiPriority w:val="63"/>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GradeClara-nfase1">
    <w:name w:val="Light Grid Accent 1"/>
    <w:basedOn w:val="Tabelanormal"/>
    <w:uiPriority w:val="62"/>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ListaClara-nfase1">
    <w:name w:val="Light List Accent 1"/>
    <w:basedOn w:val="Tabelanormal"/>
    <w:uiPriority w:val="61"/>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SombreamentoClaro-nfase1">
    <w:name w:val="Light Shading Accent 1"/>
    <w:basedOn w:val="Tabelanormal"/>
    <w:uiPriority w:val="60"/>
    <w:semiHidden/>
    <w:unhideWhenUsed/>
    <w:rsid w:val="00EA419D"/>
    <w:pPr>
      <w:spacing w:after="0" w:line="240" w:lineRule="auto"/>
    </w:pPr>
    <w:rPr>
      <w:rFonts w:ascii="Calibri" w:eastAsia="Calibri" w:hAnsi="Calibri" w:cs="Times New Roman"/>
      <w:color w:val="2F5496"/>
      <w:sz w:val="20"/>
      <w:szCs w:val="20"/>
      <w:lang w:eastAsia="pt-BR"/>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GradeColorida">
    <w:name w:val="Colorful Grid"/>
    <w:basedOn w:val="Tabelanormal"/>
    <w:uiPriority w:val="73"/>
    <w:semiHidden/>
    <w:unhideWhenUsed/>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staColorida">
    <w:name w:val="Colorful List"/>
    <w:basedOn w:val="Tabelanormal"/>
    <w:uiPriority w:val="72"/>
    <w:semiHidden/>
    <w:unhideWhenUsed/>
    <w:rsid w:val="00EA419D"/>
    <w:pPr>
      <w:spacing w:after="0" w:line="240" w:lineRule="auto"/>
    </w:pPr>
    <w:rPr>
      <w:rFonts w:ascii="Calibri" w:eastAsia="Calibri" w:hAnsi="Calibri" w:cs="Times New Roman"/>
      <w:color w:val="000000"/>
      <w:sz w:val="20"/>
      <w:szCs w:val="20"/>
      <w:lang w:eastAsia="pt-B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SombreamentoColorido">
    <w:name w:val="Colorful Shading"/>
    <w:basedOn w:val="Tabelanormal"/>
    <w:uiPriority w:val="71"/>
    <w:semiHidden/>
    <w:unhideWhenUsed/>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ListaEscura">
    <w:name w:val="Dark List"/>
    <w:basedOn w:val="Tabelanormal"/>
    <w:uiPriority w:val="70"/>
    <w:semiHidden/>
    <w:unhideWhenUsed/>
    <w:rsid w:val="00EA419D"/>
    <w:pPr>
      <w:spacing w:after="0" w:line="240" w:lineRule="auto"/>
    </w:pPr>
    <w:rPr>
      <w:rFonts w:ascii="Calibri" w:eastAsia="Calibri" w:hAnsi="Calibri" w:cs="Times New Roman"/>
      <w:color w:val="FFFFFF"/>
      <w:sz w:val="20"/>
      <w:szCs w:val="20"/>
      <w:lang w:eastAsia="pt-BR"/>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GradeMdia3">
    <w:name w:val="Medium Grid 3"/>
    <w:basedOn w:val="Tabelanormal"/>
    <w:uiPriority w:val="69"/>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adeMdia2">
    <w:name w:val="Medium Grid 2"/>
    <w:basedOn w:val="Tabelanormal"/>
    <w:uiPriority w:val="68"/>
    <w:semiHidden/>
    <w:unhideWhenUsed/>
    <w:rsid w:val="00EA419D"/>
    <w:pPr>
      <w:spacing w:after="0" w:line="240" w:lineRule="auto"/>
    </w:pPr>
    <w:rPr>
      <w:rFonts w:ascii="Calibri Light" w:eastAsia="Times New Roman" w:hAnsi="Calibri Light" w:cs="Times New Roman"/>
      <w:color w:val="000000"/>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adeMdia1">
    <w:name w:val="Medium Grid 1"/>
    <w:basedOn w:val="Tabelanormal"/>
    <w:uiPriority w:val="67"/>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staMdia2">
    <w:name w:val="Medium List 2"/>
    <w:basedOn w:val="Tabelanormal"/>
    <w:uiPriority w:val="66"/>
    <w:semiHidden/>
    <w:unhideWhenUsed/>
    <w:rsid w:val="00EA419D"/>
    <w:pPr>
      <w:spacing w:after="0" w:line="240" w:lineRule="auto"/>
    </w:pPr>
    <w:rPr>
      <w:rFonts w:ascii="Calibri Light" w:eastAsia="Times New Roman" w:hAnsi="Calibri Light" w:cs="Times New Roman"/>
      <w:color w:val="000000"/>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dia1">
    <w:name w:val="Medium List 1"/>
    <w:basedOn w:val="Tabelanormal"/>
    <w:uiPriority w:val="65"/>
    <w:semiHidden/>
    <w:unhideWhenUsed/>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SombreamentoMdio1">
    <w:name w:val="Medium Shading 1"/>
    <w:basedOn w:val="Tabelanormal"/>
    <w:uiPriority w:val="63"/>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radeClara">
    <w:name w:val="Light Grid"/>
    <w:basedOn w:val="Tabelanormal"/>
    <w:uiPriority w:val="62"/>
    <w:semiHidden/>
    <w:unhideWhenUsed/>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SombreamentoClaro">
    <w:name w:val="Light Shading"/>
    <w:basedOn w:val="Tabelanormal"/>
    <w:uiPriority w:val="60"/>
    <w:semiHidden/>
    <w:unhideWhenUsed/>
    <w:rsid w:val="00EA419D"/>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VarivelHTML">
    <w:name w:val="HTML Variable"/>
    <w:uiPriority w:val="99"/>
    <w:semiHidden/>
    <w:unhideWhenUsed/>
    <w:rsid w:val="00EA419D"/>
    <w:rPr>
      <w:i/>
      <w:iCs/>
    </w:rPr>
  </w:style>
  <w:style w:type="character" w:styleId="MquinadeescreverHTML">
    <w:name w:val="HTML Typewriter"/>
    <w:uiPriority w:val="99"/>
    <w:semiHidden/>
    <w:unhideWhenUsed/>
    <w:rsid w:val="00EA419D"/>
    <w:rPr>
      <w:rFonts w:ascii="Consolas" w:hAnsi="Consolas"/>
      <w:sz w:val="20"/>
      <w:szCs w:val="20"/>
    </w:rPr>
  </w:style>
  <w:style w:type="character" w:styleId="ExemploHTML">
    <w:name w:val="HTML Sample"/>
    <w:uiPriority w:val="99"/>
    <w:semiHidden/>
    <w:unhideWhenUsed/>
    <w:rsid w:val="00EA419D"/>
    <w:rPr>
      <w:rFonts w:ascii="Consolas" w:hAnsi="Consolas"/>
      <w:sz w:val="24"/>
      <w:szCs w:val="24"/>
    </w:rPr>
  </w:style>
  <w:style w:type="character" w:styleId="TecladoHTML">
    <w:name w:val="HTML Keyboard"/>
    <w:uiPriority w:val="99"/>
    <w:semiHidden/>
    <w:unhideWhenUsed/>
    <w:rsid w:val="00EA419D"/>
    <w:rPr>
      <w:rFonts w:ascii="Consolas" w:hAnsi="Consolas"/>
      <w:sz w:val="20"/>
      <w:szCs w:val="20"/>
    </w:rPr>
  </w:style>
  <w:style w:type="character" w:styleId="DefinioHTML">
    <w:name w:val="HTML Definition"/>
    <w:uiPriority w:val="99"/>
    <w:semiHidden/>
    <w:unhideWhenUsed/>
    <w:rsid w:val="00EA419D"/>
    <w:rPr>
      <w:i/>
      <w:iCs/>
    </w:rPr>
  </w:style>
  <w:style w:type="character" w:styleId="CdigoHTML">
    <w:name w:val="HTML Code"/>
    <w:uiPriority w:val="99"/>
    <w:semiHidden/>
    <w:unhideWhenUsed/>
    <w:rsid w:val="00EA419D"/>
    <w:rPr>
      <w:rFonts w:ascii="Consolas" w:hAnsi="Consolas"/>
      <w:sz w:val="20"/>
      <w:szCs w:val="20"/>
    </w:rPr>
  </w:style>
  <w:style w:type="paragraph" w:styleId="EndereoHTML">
    <w:name w:val="HTML Address"/>
    <w:basedOn w:val="Normal"/>
    <w:link w:val="EndereoHTMLChar"/>
    <w:uiPriority w:val="99"/>
    <w:semiHidden/>
    <w:unhideWhenUsed/>
    <w:rsid w:val="00EA419D"/>
    <w:pPr>
      <w:suppressAutoHyphens w:val="0"/>
      <w:spacing w:after="0" w:line="240" w:lineRule="auto"/>
      <w:ind w:firstLine="851"/>
      <w:jc w:val="both"/>
    </w:pPr>
    <w:rPr>
      <w:rFonts w:ascii="Calibri" w:eastAsia="Calibri" w:hAnsi="Calibri"/>
      <w:i/>
      <w:iCs/>
      <w:sz w:val="22"/>
      <w:szCs w:val="22"/>
      <w:lang w:val="pt-BR" w:eastAsia="en-US"/>
    </w:rPr>
  </w:style>
  <w:style w:type="character" w:customStyle="1" w:styleId="EndereoHTMLChar">
    <w:name w:val="Endereço HTML Char"/>
    <w:basedOn w:val="Fontepargpadro"/>
    <w:link w:val="EndereoHTML"/>
    <w:uiPriority w:val="99"/>
    <w:semiHidden/>
    <w:rsid w:val="00EA419D"/>
    <w:rPr>
      <w:rFonts w:ascii="Calibri" w:eastAsia="Calibri" w:hAnsi="Calibri" w:cs="Times New Roman"/>
      <w:i/>
      <w:iCs/>
    </w:rPr>
  </w:style>
  <w:style w:type="character" w:styleId="AcrnimoHTML">
    <w:name w:val="HTML Acronym"/>
    <w:basedOn w:val="Fontepargpadro"/>
    <w:uiPriority w:val="99"/>
    <w:semiHidden/>
    <w:unhideWhenUsed/>
    <w:rsid w:val="00EA419D"/>
  </w:style>
  <w:style w:type="paragraph" w:styleId="MapadoDocumento">
    <w:name w:val="Document Map"/>
    <w:basedOn w:val="Normal"/>
    <w:link w:val="MapadoDocumentoChar"/>
    <w:uiPriority w:val="99"/>
    <w:semiHidden/>
    <w:unhideWhenUsed/>
    <w:rsid w:val="00EA419D"/>
    <w:pPr>
      <w:suppressAutoHyphens w:val="0"/>
      <w:spacing w:after="0" w:line="240" w:lineRule="auto"/>
      <w:ind w:firstLine="851"/>
      <w:jc w:val="both"/>
    </w:pPr>
    <w:rPr>
      <w:rFonts w:ascii="Segoe UI" w:eastAsia="Calibri" w:hAnsi="Segoe UI" w:cs="Segoe UI"/>
      <w:sz w:val="16"/>
      <w:szCs w:val="16"/>
      <w:lang w:val="pt-BR" w:eastAsia="en-US"/>
    </w:rPr>
  </w:style>
  <w:style w:type="character" w:customStyle="1" w:styleId="MapadoDocumentoChar">
    <w:name w:val="Mapa do Documento Char"/>
    <w:basedOn w:val="Fontepargpadro"/>
    <w:link w:val="MapadoDocumento"/>
    <w:uiPriority w:val="99"/>
    <w:semiHidden/>
    <w:rsid w:val="00EA419D"/>
    <w:rPr>
      <w:rFonts w:ascii="Segoe UI" w:eastAsia="Calibri" w:hAnsi="Segoe UI" w:cs="Segoe UI"/>
      <w:sz w:val="16"/>
      <w:szCs w:val="16"/>
    </w:rPr>
  </w:style>
  <w:style w:type="paragraph" w:styleId="Ttulodanota">
    <w:name w:val="Note Heading"/>
    <w:basedOn w:val="Normal"/>
    <w:next w:val="Normal"/>
    <w:link w:val="TtulodanotaChar"/>
    <w:uiPriority w:val="99"/>
    <w:semiHidden/>
    <w:unhideWhenUsed/>
    <w:rsid w:val="00EA419D"/>
    <w:pPr>
      <w:suppressAutoHyphens w:val="0"/>
      <w:spacing w:after="0" w:line="240" w:lineRule="auto"/>
      <w:ind w:firstLine="851"/>
      <w:jc w:val="both"/>
    </w:pPr>
    <w:rPr>
      <w:rFonts w:ascii="Calibri" w:eastAsia="Calibri" w:hAnsi="Calibri"/>
      <w:sz w:val="22"/>
      <w:szCs w:val="22"/>
      <w:lang w:val="pt-BR" w:eastAsia="en-US"/>
    </w:rPr>
  </w:style>
  <w:style w:type="character" w:customStyle="1" w:styleId="TtulodanotaChar">
    <w:name w:val="Título da nota Char"/>
    <w:basedOn w:val="Fontepargpadro"/>
    <w:link w:val="Ttulodanota"/>
    <w:uiPriority w:val="99"/>
    <w:semiHidden/>
    <w:rsid w:val="00EA419D"/>
    <w:rPr>
      <w:rFonts w:ascii="Calibri" w:eastAsia="Calibri" w:hAnsi="Calibri" w:cs="Times New Roman"/>
    </w:rPr>
  </w:style>
  <w:style w:type="paragraph" w:styleId="Primeirorecuodecorpodetexto2">
    <w:name w:val="Body Text First Indent 2"/>
    <w:basedOn w:val="Recuodecorpodetexto"/>
    <w:link w:val="Primeirorecuodecorpodetexto2Char"/>
    <w:uiPriority w:val="99"/>
    <w:semiHidden/>
    <w:unhideWhenUsed/>
    <w:rsid w:val="00EA419D"/>
    <w:pPr>
      <w:widowControl/>
      <w:tabs>
        <w:tab w:val="clear" w:pos="483"/>
        <w:tab w:val="clear" w:pos="709"/>
      </w:tabs>
      <w:autoSpaceDE/>
      <w:autoSpaceDN/>
      <w:ind w:left="360" w:firstLine="360"/>
    </w:pPr>
    <w:rPr>
      <w:rFonts w:ascii="Calibri" w:eastAsia="Calibri" w:hAnsi="Calibri"/>
      <w:sz w:val="22"/>
      <w:szCs w:val="22"/>
      <w:lang w:val="pt-BR" w:eastAsia="en-US" w:bidi="ar-SA"/>
    </w:rPr>
  </w:style>
  <w:style w:type="character" w:customStyle="1" w:styleId="Primeirorecuodecorpodetexto2Char">
    <w:name w:val="Primeiro recuo de corpo de texto 2 Char"/>
    <w:basedOn w:val="RecuodecorpodetextoChar"/>
    <w:link w:val="Primeirorecuodecorpodetexto2"/>
    <w:uiPriority w:val="99"/>
    <w:semiHidden/>
    <w:rsid w:val="00EA419D"/>
    <w:rPr>
      <w:rFonts w:ascii="Calibri" w:eastAsia="Calibri" w:hAnsi="Calibri" w:cs="Times New Roman"/>
      <w:sz w:val="24"/>
      <w:szCs w:val="24"/>
      <w:lang w:val="pt-PT" w:eastAsia="pt-PT" w:bidi="pt-PT"/>
    </w:rPr>
  </w:style>
  <w:style w:type="paragraph" w:styleId="Primeirorecuodecorpodetexto">
    <w:name w:val="Body Text First Indent"/>
    <w:basedOn w:val="Corpodetexto"/>
    <w:link w:val="PrimeirorecuodecorpodetextoChar"/>
    <w:uiPriority w:val="99"/>
    <w:semiHidden/>
    <w:unhideWhenUsed/>
    <w:rsid w:val="00EA419D"/>
    <w:pPr>
      <w:suppressAutoHyphens w:val="0"/>
      <w:spacing w:after="0" w:line="360" w:lineRule="auto"/>
      <w:ind w:firstLine="360"/>
    </w:pPr>
    <w:rPr>
      <w:rFonts w:eastAsia="Calibri"/>
      <w:sz w:val="22"/>
      <w:szCs w:val="22"/>
      <w:lang w:eastAsia="en-US"/>
    </w:rPr>
  </w:style>
  <w:style w:type="character" w:customStyle="1" w:styleId="PrimeirorecuodecorpodetextoChar">
    <w:name w:val="Primeiro recuo de corpo de texto Char"/>
    <w:basedOn w:val="CorpodetextoChar"/>
    <w:link w:val="Primeirorecuodecorpodetexto"/>
    <w:uiPriority w:val="99"/>
    <w:semiHidden/>
    <w:rsid w:val="00EA419D"/>
    <w:rPr>
      <w:rFonts w:ascii="Calibri" w:eastAsia="Calibri" w:hAnsi="Calibri" w:cs="Times New Roman"/>
      <w:sz w:val="20"/>
      <w:szCs w:val="20"/>
      <w:lang w:eastAsia="ar-SA"/>
    </w:rPr>
  </w:style>
  <w:style w:type="paragraph" w:styleId="Data">
    <w:name w:val="Date"/>
    <w:basedOn w:val="Normal"/>
    <w:next w:val="Normal"/>
    <w:link w:val="DataChar"/>
    <w:uiPriority w:val="99"/>
    <w:semiHidden/>
    <w:unhideWhenUsed/>
    <w:rsid w:val="00EA419D"/>
    <w:pPr>
      <w:suppressAutoHyphens w:val="0"/>
      <w:spacing w:after="0" w:line="360" w:lineRule="auto"/>
      <w:ind w:firstLine="851"/>
      <w:jc w:val="both"/>
    </w:pPr>
    <w:rPr>
      <w:rFonts w:ascii="Calibri" w:eastAsia="Calibri" w:hAnsi="Calibri"/>
      <w:sz w:val="22"/>
      <w:szCs w:val="22"/>
      <w:lang w:val="pt-BR" w:eastAsia="en-US"/>
    </w:rPr>
  </w:style>
  <w:style w:type="character" w:customStyle="1" w:styleId="DataChar">
    <w:name w:val="Data Char"/>
    <w:basedOn w:val="Fontepargpadro"/>
    <w:link w:val="Data"/>
    <w:uiPriority w:val="99"/>
    <w:semiHidden/>
    <w:rsid w:val="00EA419D"/>
    <w:rPr>
      <w:rFonts w:ascii="Calibri" w:eastAsia="Calibri" w:hAnsi="Calibri" w:cs="Times New Roman"/>
    </w:rPr>
  </w:style>
  <w:style w:type="paragraph" w:styleId="Saudao">
    <w:name w:val="Salutation"/>
    <w:basedOn w:val="Normal"/>
    <w:next w:val="Normal"/>
    <w:link w:val="SaudaoChar"/>
    <w:uiPriority w:val="99"/>
    <w:semiHidden/>
    <w:unhideWhenUsed/>
    <w:rsid w:val="00EA419D"/>
    <w:pPr>
      <w:suppressAutoHyphens w:val="0"/>
      <w:spacing w:after="0" w:line="360" w:lineRule="auto"/>
      <w:ind w:firstLine="851"/>
      <w:jc w:val="both"/>
    </w:pPr>
    <w:rPr>
      <w:rFonts w:ascii="Calibri" w:eastAsia="Calibri" w:hAnsi="Calibri"/>
      <w:sz w:val="22"/>
      <w:szCs w:val="22"/>
      <w:lang w:val="pt-BR" w:eastAsia="en-US"/>
    </w:rPr>
  </w:style>
  <w:style w:type="character" w:customStyle="1" w:styleId="SaudaoChar">
    <w:name w:val="Saudação Char"/>
    <w:basedOn w:val="Fontepargpadro"/>
    <w:link w:val="Saudao"/>
    <w:uiPriority w:val="99"/>
    <w:semiHidden/>
    <w:rsid w:val="00EA419D"/>
    <w:rPr>
      <w:rFonts w:ascii="Calibri" w:eastAsia="Calibri" w:hAnsi="Calibri" w:cs="Times New Roman"/>
    </w:rPr>
  </w:style>
  <w:style w:type="paragraph" w:styleId="Cabealhodamensagem">
    <w:name w:val="Message Header"/>
    <w:basedOn w:val="Normal"/>
    <w:link w:val="CabealhodamensagemChar"/>
    <w:uiPriority w:val="99"/>
    <w:semiHidden/>
    <w:unhideWhenUsed/>
    <w:rsid w:val="00EA419D"/>
    <w:pPr>
      <w:pBdr>
        <w:top w:val="single" w:sz="6" w:space="1" w:color="auto"/>
        <w:left w:val="single" w:sz="6" w:space="1" w:color="auto"/>
        <w:bottom w:val="single" w:sz="6" w:space="1" w:color="auto"/>
        <w:right w:val="single" w:sz="6" w:space="1" w:color="auto"/>
      </w:pBdr>
      <w:shd w:val="pct20" w:color="auto" w:fill="auto"/>
      <w:suppressAutoHyphens w:val="0"/>
      <w:spacing w:after="0" w:line="240" w:lineRule="auto"/>
      <w:ind w:left="1134" w:hanging="1134"/>
      <w:jc w:val="both"/>
    </w:pPr>
    <w:rPr>
      <w:rFonts w:ascii="Calibri Light" w:hAnsi="Calibri Light"/>
      <w:lang w:val="pt-BR" w:eastAsia="en-US"/>
    </w:rPr>
  </w:style>
  <w:style w:type="character" w:customStyle="1" w:styleId="CabealhodamensagemChar">
    <w:name w:val="Cabeçalho da mensagem Char"/>
    <w:basedOn w:val="Fontepargpadro"/>
    <w:link w:val="Cabealhodamensagem"/>
    <w:uiPriority w:val="99"/>
    <w:semiHidden/>
    <w:rsid w:val="00EA419D"/>
    <w:rPr>
      <w:rFonts w:ascii="Calibri Light" w:eastAsia="Times New Roman" w:hAnsi="Calibri Light" w:cs="Times New Roman"/>
      <w:sz w:val="24"/>
      <w:szCs w:val="24"/>
      <w:shd w:val="pct20" w:color="auto" w:fill="auto"/>
    </w:rPr>
  </w:style>
  <w:style w:type="paragraph" w:styleId="Listadecontinuao5">
    <w:name w:val="List Continue 5"/>
    <w:basedOn w:val="Normal"/>
    <w:uiPriority w:val="99"/>
    <w:semiHidden/>
    <w:unhideWhenUsed/>
    <w:rsid w:val="00EA419D"/>
    <w:pPr>
      <w:suppressAutoHyphens w:val="0"/>
      <w:spacing w:after="120" w:line="360" w:lineRule="auto"/>
      <w:ind w:left="1415" w:firstLine="851"/>
      <w:contextualSpacing/>
      <w:jc w:val="both"/>
    </w:pPr>
    <w:rPr>
      <w:rFonts w:ascii="Calibri" w:eastAsia="Calibri" w:hAnsi="Calibri"/>
      <w:sz w:val="22"/>
      <w:szCs w:val="22"/>
      <w:lang w:val="pt-BR" w:eastAsia="en-US"/>
    </w:rPr>
  </w:style>
  <w:style w:type="paragraph" w:styleId="Listadecontinuao4">
    <w:name w:val="List Continue 4"/>
    <w:basedOn w:val="Normal"/>
    <w:uiPriority w:val="99"/>
    <w:semiHidden/>
    <w:unhideWhenUsed/>
    <w:rsid w:val="00EA419D"/>
    <w:pPr>
      <w:suppressAutoHyphens w:val="0"/>
      <w:spacing w:after="120" w:line="360" w:lineRule="auto"/>
      <w:ind w:left="1132" w:firstLine="851"/>
      <w:contextualSpacing/>
      <w:jc w:val="both"/>
    </w:pPr>
    <w:rPr>
      <w:rFonts w:ascii="Calibri" w:eastAsia="Calibri" w:hAnsi="Calibri"/>
      <w:sz w:val="22"/>
      <w:szCs w:val="22"/>
      <w:lang w:val="pt-BR" w:eastAsia="en-US"/>
    </w:rPr>
  </w:style>
  <w:style w:type="paragraph" w:styleId="Listadecontinuao3">
    <w:name w:val="List Continue 3"/>
    <w:basedOn w:val="Normal"/>
    <w:uiPriority w:val="99"/>
    <w:semiHidden/>
    <w:unhideWhenUsed/>
    <w:rsid w:val="00EA419D"/>
    <w:pPr>
      <w:suppressAutoHyphens w:val="0"/>
      <w:spacing w:after="120" w:line="360" w:lineRule="auto"/>
      <w:ind w:left="849" w:firstLine="851"/>
      <w:contextualSpacing/>
      <w:jc w:val="both"/>
    </w:pPr>
    <w:rPr>
      <w:rFonts w:ascii="Calibri" w:eastAsia="Calibri" w:hAnsi="Calibri"/>
      <w:sz w:val="22"/>
      <w:szCs w:val="22"/>
      <w:lang w:val="pt-BR" w:eastAsia="en-US"/>
    </w:rPr>
  </w:style>
  <w:style w:type="paragraph" w:styleId="Listadecontinuao2">
    <w:name w:val="List Continue 2"/>
    <w:basedOn w:val="Normal"/>
    <w:uiPriority w:val="99"/>
    <w:semiHidden/>
    <w:unhideWhenUsed/>
    <w:rsid w:val="00EA419D"/>
    <w:pPr>
      <w:suppressAutoHyphens w:val="0"/>
      <w:spacing w:after="120" w:line="360" w:lineRule="auto"/>
      <w:ind w:left="566" w:firstLine="851"/>
      <w:contextualSpacing/>
      <w:jc w:val="both"/>
    </w:pPr>
    <w:rPr>
      <w:rFonts w:ascii="Calibri" w:eastAsia="Calibri" w:hAnsi="Calibri"/>
      <w:sz w:val="22"/>
      <w:szCs w:val="22"/>
      <w:lang w:val="pt-BR" w:eastAsia="en-US"/>
    </w:rPr>
  </w:style>
  <w:style w:type="paragraph" w:styleId="Listadecontinuao">
    <w:name w:val="List Continue"/>
    <w:basedOn w:val="Normal"/>
    <w:uiPriority w:val="99"/>
    <w:semiHidden/>
    <w:unhideWhenUsed/>
    <w:rsid w:val="00EA419D"/>
    <w:pPr>
      <w:suppressAutoHyphens w:val="0"/>
      <w:spacing w:after="120" w:line="360" w:lineRule="auto"/>
      <w:ind w:left="283" w:firstLine="851"/>
      <w:contextualSpacing/>
      <w:jc w:val="both"/>
    </w:pPr>
    <w:rPr>
      <w:rFonts w:ascii="Calibri" w:eastAsia="Calibri" w:hAnsi="Calibri"/>
      <w:sz w:val="22"/>
      <w:szCs w:val="22"/>
      <w:lang w:val="pt-BR" w:eastAsia="en-US"/>
    </w:rPr>
  </w:style>
  <w:style w:type="paragraph" w:styleId="Assinatura">
    <w:name w:val="Signature"/>
    <w:basedOn w:val="Normal"/>
    <w:link w:val="AssinaturaChar"/>
    <w:uiPriority w:val="99"/>
    <w:semiHidden/>
    <w:unhideWhenUsed/>
    <w:rsid w:val="00EA419D"/>
    <w:pPr>
      <w:suppressAutoHyphens w:val="0"/>
      <w:spacing w:after="0" w:line="240" w:lineRule="auto"/>
      <w:ind w:left="4252" w:firstLine="851"/>
      <w:jc w:val="both"/>
    </w:pPr>
    <w:rPr>
      <w:rFonts w:ascii="Calibri" w:eastAsia="Calibri" w:hAnsi="Calibri"/>
      <w:sz w:val="22"/>
      <w:szCs w:val="22"/>
      <w:lang w:val="pt-BR" w:eastAsia="en-US"/>
    </w:rPr>
  </w:style>
  <w:style w:type="character" w:customStyle="1" w:styleId="AssinaturaChar">
    <w:name w:val="Assinatura Char"/>
    <w:basedOn w:val="Fontepargpadro"/>
    <w:link w:val="Assinatura"/>
    <w:uiPriority w:val="99"/>
    <w:semiHidden/>
    <w:rsid w:val="00EA419D"/>
    <w:rPr>
      <w:rFonts w:ascii="Calibri" w:eastAsia="Calibri" w:hAnsi="Calibri" w:cs="Times New Roman"/>
    </w:rPr>
  </w:style>
  <w:style w:type="paragraph" w:styleId="Encerramento">
    <w:name w:val="Closing"/>
    <w:basedOn w:val="Normal"/>
    <w:link w:val="EncerramentoChar"/>
    <w:uiPriority w:val="99"/>
    <w:semiHidden/>
    <w:unhideWhenUsed/>
    <w:rsid w:val="00EA419D"/>
    <w:pPr>
      <w:suppressAutoHyphens w:val="0"/>
      <w:spacing w:after="0" w:line="240" w:lineRule="auto"/>
      <w:ind w:left="4252" w:firstLine="851"/>
      <w:jc w:val="both"/>
    </w:pPr>
    <w:rPr>
      <w:rFonts w:ascii="Calibri" w:eastAsia="Calibri" w:hAnsi="Calibri"/>
      <w:sz w:val="22"/>
      <w:szCs w:val="22"/>
      <w:lang w:val="pt-BR" w:eastAsia="en-US"/>
    </w:rPr>
  </w:style>
  <w:style w:type="character" w:customStyle="1" w:styleId="EncerramentoChar">
    <w:name w:val="Encerramento Char"/>
    <w:basedOn w:val="Fontepargpadro"/>
    <w:link w:val="Encerramento"/>
    <w:uiPriority w:val="99"/>
    <w:semiHidden/>
    <w:rsid w:val="00EA419D"/>
    <w:rPr>
      <w:rFonts w:ascii="Calibri" w:eastAsia="Calibri" w:hAnsi="Calibri" w:cs="Times New Roman"/>
    </w:rPr>
  </w:style>
  <w:style w:type="paragraph" w:styleId="Numerada5">
    <w:name w:val="List Number 5"/>
    <w:basedOn w:val="Normal"/>
    <w:uiPriority w:val="99"/>
    <w:semiHidden/>
    <w:unhideWhenUsed/>
    <w:rsid w:val="00EA419D"/>
    <w:pPr>
      <w:numPr>
        <w:numId w:val="2"/>
      </w:numPr>
      <w:suppressAutoHyphens w:val="0"/>
      <w:spacing w:after="0" w:line="360" w:lineRule="auto"/>
      <w:contextualSpacing/>
      <w:jc w:val="both"/>
    </w:pPr>
    <w:rPr>
      <w:rFonts w:ascii="Calibri" w:eastAsia="Calibri" w:hAnsi="Calibri"/>
      <w:sz w:val="22"/>
      <w:szCs w:val="22"/>
      <w:lang w:val="pt-BR" w:eastAsia="en-US"/>
    </w:rPr>
  </w:style>
  <w:style w:type="paragraph" w:styleId="Numerada4">
    <w:name w:val="List Number 4"/>
    <w:basedOn w:val="Normal"/>
    <w:uiPriority w:val="99"/>
    <w:semiHidden/>
    <w:unhideWhenUsed/>
    <w:rsid w:val="00EA419D"/>
    <w:pPr>
      <w:numPr>
        <w:numId w:val="3"/>
      </w:numPr>
      <w:suppressAutoHyphens w:val="0"/>
      <w:spacing w:after="0" w:line="360" w:lineRule="auto"/>
      <w:contextualSpacing/>
      <w:jc w:val="both"/>
    </w:pPr>
    <w:rPr>
      <w:rFonts w:ascii="Calibri" w:eastAsia="Calibri" w:hAnsi="Calibri"/>
      <w:sz w:val="22"/>
      <w:szCs w:val="22"/>
      <w:lang w:val="pt-BR" w:eastAsia="en-US"/>
    </w:rPr>
  </w:style>
  <w:style w:type="paragraph" w:styleId="Numerada3">
    <w:name w:val="List Number 3"/>
    <w:basedOn w:val="Normal"/>
    <w:uiPriority w:val="99"/>
    <w:semiHidden/>
    <w:unhideWhenUsed/>
    <w:rsid w:val="00EA419D"/>
    <w:pPr>
      <w:numPr>
        <w:numId w:val="4"/>
      </w:numPr>
      <w:suppressAutoHyphens w:val="0"/>
      <w:spacing w:after="0" w:line="360" w:lineRule="auto"/>
      <w:contextualSpacing/>
      <w:jc w:val="both"/>
    </w:pPr>
    <w:rPr>
      <w:rFonts w:ascii="Calibri" w:eastAsia="Calibri" w:hAnsi="Calibri"/>
      <w:sz w:val="22"/>
      <w:szCs w:val="22"/>
      <w:lang w:val="pt-BR" w:eastAsia="en-US"/>
    </w:rPr>
  </w:style>
  <w:style w:type="paragraph" w:styleId="Numerada2">
    <w:name w:val="List Number 2"/>
    <w:basedOn w:val="Normal"/>
    <w:uiPriority w:val="99"/>
    <w:semiHidden/>
    <w:unhideWhenUsed/>
    <w:rsid w:val="00EA419D"/>
    <w:pPr>
      <w:numPr>
        <w:numId w:val="5"/>
      </w:numPr>
      <w:suppressAutoHyphens w:val="0"/>
      <w:spacing w:after="0" w:line="360" w:lineRule="auto"/>
      <w:contextualSpacing/>
      <w:jc w:val="both"/>
    </w:pPr>
    <w:rPr>
      <w:rFonts w:ascii="Calibri" w:eastAsia="Calibri" w:hAnsi="Calibri"/>
      <w:sz w:val="22"/>
      <w:szCs w:val="22"/>
      <w:lang w:val="pt-BR" w:eastAsia="en-US"/>
    </w:rPr>
  </w:style>
  <w:style w:type="paragraph" w:styleId="Commarcadores5">
    <w:name w:val="List Bullet 5"/>
    <w:basedOn w:val="Normal"/>
    <w:uiPriority w:val="99"/>
    <w:semiHidden/>
    <w:unhideWhenUsed/>
    <w:rsid w:val="00EA419D"/>
    <w:pPr>
      <w:numPr>
        <w:numId w:val="6"/>
      </w:numPr>
      <w:suppressAutoHyphens w:val="0"/>
      <w:spacing w:after="0" w:line="360" w:lineRule="auto"/>
      <w:contextualSpacing/>
      <w:jc w:val="both"/>
    </w:pPr>
    <w:rPr>
      <w:rFonts w:ascii="Calibri" w:eastAsia="Calibri" w:hAnsi="Calibri"/>
      <w:sz w:val="22"/>
      <w:szCs w:val="22"/>
      <w:lang w:val="pt-BR" w:eastAsia="en-US"/>
    </w:rPr>
  </w:style>
  <w:style w:type="paragraph" w:styleId="Commarcadores4">
    <w:name w:val="List Bullet 4"/>
    <w:basedOn w:val="Normal"/>
    <w:uiPriority w:val="99"/>
    <w:semiHidden/>
    <w:unhideWhenUsed/>
    <w:rsid w:val="00EA419D"/>
    <w:pPr>
      <w:numPr>
        <w:numId w:val="7"/>
      </w:numPr>
      <w:suppressAutoHyphens w:val="0"/>
      <w:spacing w:after="0" w:line="360" w:lineRule="auto"/>
      <w:contextualSpacing/>
      <w:jc w:val="both"/>
    </w:pPr>
    <w:rPr>
      <w:rFonts w:ascii="Calibri" w:eastAsia="Calibri" w:hAnsi="Calibri"/>
      <w:sz w:val="22"/>
      <w:szCs w:val="22"/>
      <w:lang w:val="pt-BR" w:eastAsia="en-US"/>
    </w:rPr>
  </w:style>
  <w:style w:type="paragraph" w:styleId="Commarcadores3">
    <w:name w:val="List Bullet 3"/>
    <w:basedOn w:val="Normal"/>
    <w:uiPriority w:val="99"/>
    <w:semiHidden/>
    <w:unhideWhenUsed/>
    <w:rsid w:val="00EA419D"/>
    <w:pPr>
      <w:numPr>
        <w:numId w:val="8"/>
      </w:numPr>
      <w:suppressAutoHyphens w:val="0"/>
      <w:spacing w:after="0" w:line="360" w:lineRule="auto"/>
      <w:contextualSpacing/>
      <w:jc w:val="both"/>
    </w:pPr>
    <w:rPr>
      <w:rFonts w:ascii="Calibri" w:eastAsia="Calibri" w:hAnsi="Calibri"/>
      <w:sz w:val="22"/>
      <w:szCs w:val="22"/>
      <w:lang w:val="pt-BR" w:eastAsia="en-US"/>
    </w:rPr>
  </w:style>
  <w:style w:type="paragraph" w:styleId="Commarcadores2">
    <w:name w:val="List Bullet 2"/>
    <w:basedOn w:val="Normal"/>
    <w:uiPriority w:val="99"/>
    <w:semiHidden/>
    <w:unhideWhenUsed/>
    <w:rsid w:val="00EA419D"/>
    <w:pPr>
      <w:numPr>
        <w:numId w:val="9"/>
      </w:numPr>
      <w:suppressAutoHyphens w:val="0"/>
      <w:spacing w:after="0" w:line="360" w:lineRule="auto"/>
      <w:contextualSpacing/>
      <w:jc w:val="both"/>
    </w:pPr>
    <w:rPr>
      <w:rFonts w:ascii="Calibri" w:eastAsia="Calibri" w:hAnsi="Calibri"/>
      <w:sz w:val="22"/>
      <w:szCs w:val="22"/>
      <w:lang w:val="pt-BR" w:eastAsia="en-US"/>
    </w:rPr>
  </w:style>
  <w:style w:type="paragraph" w:styleId="Lista5">
    <w:name w:val="List 5"/>
    <w:basedOn w:val="Normal"/>
    <w:uiPriority w:val="99"/>
    <w:semiHidden/>
    <w:unhideWhenUsed/>
    <w:rsid w:val="00EA419D"/>
    <w:pPr>
      <w:suppressAutoHyphens w:val="0"/>
      <w:spacing w:after="0" w:line="360" w:lineRule="auto"/>
      <w:ind w:left="1415" w:hanging="283"/>
      <w:contextualSpacing/>
      <w:jc w:val="both"/>
    </w:pPr>
    <w:rPr>
      <w:rFonts w:ascii="Calibri" w:eastAsia="Calibri" w:hAnsi="Calibri"/>
      <w:sz w:val="22"/>
      <w:szCs w:val="22"/>
      <w:lang w:val="pt-BR" w:eastAsia="en-US"/>
    </w:rPr>
  </w:style>
  <w:style w:type="paragraph" w:styleId="Lista4">
    <w:name w:val="List 4"/>
    <w:basedOn w:val="Normal"/>
    <w:uiPriority w:val="99"/>
    <w:semiHidden/>
    <w:unhideWhenUsed/>
    <w:rsid w:val="00EA419D"/>
    <w:pPr>
      <w:suppressAutoHyphens w:val="0"/>
      <w:spacing w:after="0" w:line="360" w:lineRule="auto"/>
      <w:ind w:left="1132" w:hanging="283"/>
      <w:contextualSpacing/>
      <w:jc w:val="both"/>
    </w:pPr>
    <w:rPr>
      <w:rFonts w:ascii="Calibri" w:eastAsia="Calibri" w:hAnsi="Calibri"/>
      <w:sz w:val="22"/>
      <w:szCs w:val="22"/>
      <w:lang w:val="pt-BR" w:eastAsia="en-US"/>
    </w:rPr>
  </w:style>
  <w:style w:type="paragraph" w:styleId="Lista3">
    <w:name w:val="List 3"/>
    <w:basedOn w:val="Normal"/>
    <w:uiPriority w:val="99"/>
    <w:semiHidden/>
    <w:unhideWhenUsed/>
    <w:rsid w:val="00EA419D"/>
    <w:pPr>
      <w:suppressAutoHyphens w:val="0"/>
      <w:spacing w:after="0" w:line="360" w:lineRule="auto"/>
      <w:ind w:left="849" w:hanging="283"/>
      <w:contextualSpacing/>
      <w:jc w:val="both"/>
    </w:pPr>
    <w:rPr>
      <w:rFonts w:ascii="Calibri" w:eastAsia="Calibri" w:hAnsi="Calibri"/>
      <w:sz w:val="22"/>
      <w:szCs w:val="22"/>
      <w:lang w:val="pt-BR" w:eastAsia="en-US"/>
    </w:rPr>
  </w:style>
  <w:style w:type="paragraph" w:styleId="Lista2">
    <w:name w:val="List 2"/>
    <w:basedOn w:val="Normal"/>
    <w:uiPriority w:val="99"/>
    <w:semiHidden/>
    <w:unhideWhenUsed/>
    <w:rsid w:val="00EA419D"/>
    <w:pPr>
      <w:suppressAutoHyphens w:val="0"/>
      <w:spacing w:after="0" w:line="360" w:lineRule="auto"/>
      <w:ind w:left="566" w:hanging="283"/>
      <w:contextualSpacing/>
      <w:jc w:val="both"/>
    </w:pPr>
    <w:rPr>
      <w:rFonts w:ascii="Calibri" w:eastAsia="Calibri" w:hAnsi="Calibri"/>
      <w:sz w:val="22"/>
      <w:szCs w:val="22"/>
      <w:lang w:val="pt-BR" w:eastAsia="en-US"/>
    </w:rPr>
  </w:style>
  <w:style w:type="paragraph" w:styleId="Numerada">
    <w:name w:val="List Number"/>
    <w:basedOn w:val="Normal"/>
    <w:uiPriority w:val="99"/>
    <w:semiHidden/>
    <w:unhideWhenUsed/>
    <w:rsid w:val="00EA419D"/>
    <w:pPr>
      <w:numPr>
        <w:numId w:val="10"/>
      </w:numPr>
      <w:suppressAutoHyphens w:val="0"/>
      <w:spacing w:after="0" w:line="360" w:lineRule="auto"/>
      <w:contextualSpacing/>
      <w:jc w:val="both"/>
    </w:pPr>
    <w:rPr>
      <w:rFonts w:ascii="Calibri" w:eastAsia="Calibri" w:hAnsi="Calibri"/>
      <w:sz w:val="22"/>
      <w:szCs w:val="22"/>
      <w:lang w:val="pt-BR" w:eastAsia="en-US"/>
    </w:rPr>
  </w:style>
  <w:style w:type="paragraph" w:styleId="Commarcadores">
    <w:name w:val="List Bullet"/>
    <w:basedOn w:val="Normal"/>
    <w:uiPriority w:val="99"/>
    <w:semiHidden/>
    <w:unhideWhenUsed/>
    <w:rsid w:val="00EA419D"/>
    <w:pPr>
      <w:numPr>
        <w:numId w:val="11"/>
      </w:numPr>
      <w:suppressAutoHyphens w:val="0"/>
      <w:spacing w:after="0" w:line="360" w:lineRule="auto"/>
      <w:contextualSpacing/>
      <w:jc w:val="both"/>
    </w:pPr>
    <w:rPr>
      <w:rFonts w:ascii="Calibri" w:eastAsia="Calibri" w:hAnsi="Calibri"/>
      <w:sz w:val="22"/>
      <w:szCs w:val="22"/>
      <w:lang w:val="pt-BR" w:eastAsia="en-US"/>
    </w:rPr>
  </w:style>
  <w:style w:type="paragraph" w:styleId="Lista">
    <w:name w:val="List"/>
    <w:basedOn w:val="Normal"/>
    <w:uiPriority w:val="99"/>
    <w:semiHidden/>
    <w:unhideWhenUsed/>
    <w:rsid w:val="00EA419D"/>
    <w:pPr>
      <w:suppressAutoHyphens w:val="0"/>
      <w:spacing w:after="0" w:line="360" w:lineRule="auto"/>
      <w:ind w:left="283" w:hanging="283"/>
      <w:contextualSpacing/>
      <w:jc w:val="both"/>
    </w:pPr>
    <w:rPr>
      <w:rFonts w:ascii="Calibri" w:eastAsia="Calibri" w:hAnsi="Calibri"/>
      <w:sz w:val="22"/>
      <w:szCs w:val="22"/>
      <w:lang w:val="pt-BR" w:eastAsia="en-US"/>
    </w:rPr>
  </w:style>
  <w:style w:type="paragraph" w:styleId="Ttulodendicedeautoridades">
    <w:name w:val="toa heading"/>
    <w:basedOn w:val="Normal"/>
    <w:next w:val="Normal"/>
    <w:uiPriority w:val="99"/>
    <w:semiHidden/>
    <w:unhideWhenUsed/>
    <w:rsid w:val="00EA419D"/>
    <w:pPr>
      <w:suppressAutoHyphens w:val="0"/>
      <w:spacing w:before="120" w:after="0" w:line="360" w:lineRule="auto"/>
      <w:ind w:firstLine="851"/>
      <w:jc w:val="both"/>
    </w:pPr>
    <w:rPr>
      <w:rFonts w:ascii="Calibri Light" w:hAnsi="Calibri Light"/>
      <w:b/>
      <w:bCs/>
      <w:lang w:val="pt-BR" w:eastAsia="en-US"/>
    </w:rPr>
  </w:style>
  <w:style w:type="paragraph" w:styleId="Textodemacro">
    <w:name w:val="macro"/>
    <w:link w:val="TextodemacroChar"/>
    <w:uiPriority w:val="99"/>
    <w:semiHidden/>
    <w:unhideWhenUsed/>
    <w:rsid w:val="00EA419D"/>
    <w:pPr>
      <w:tabs>
        <w:tab w:val="left" w:pos="480"/>
        <w:tab w:val="left" w:pos="960"/>
        <w:tab w:val="left" w:pos="1440"/>
        <w:tab w:val="left" w:pos="1920"/>
        <w:tab w:val="left" w:pos="2400"/>
        <w:tab w:val="left" w:pos="2880"/>
        <w:tab w:val="left" w:pos="3360"/>
        <w:tab w:val="left" w:pos="3840"/>
        <w:tab w:val="left" w:pos="4320"/>
      </w:tabs>
      <w:spacing w:after="0" w:line="360" w:lineRule="auto"/>
      <w:ind w:firstLine="851"/>
      <w:jc w:val="both"/>
    </w:pPr>
    <w:rPr>
      <w:rFonts w:ascii="Consolas" w:eastAsia="Calibri" w:hAnsi="Consolas" w:cs="Times New Roman"/>
      <w:sz w:val="20"/>
      <w:szCs w:val="20"/>
    </w:rPr>
  </w:style>
  <w:style w:type="character" w:customStyle="1" w:styleId="TextodemacroChar">
    <w:name w:val="Texto de macro Char"/>
    <w:basedOn w:val="Fontepargpadro"/>
    <w:link w:val="Textodemacro"/>
    <w:uiPriority w:val="99"/>
    <w:semiHidden/>
    <w:rsid w:val="00EA419D"/>
    <w:rPr>
      <w:rFonts w:ascii="Consolas" w:eastAsia="Calibri" w:hAnsi="Consolas" w:cs="Times New Roman"/>
      <w:sz w:val="20"/>
      <w:szCs w:val="20"/>
    </w:rPr>
  </w:style>
  <w:style w:type="paragraph" w:styleId="ndicedeautoridades">
    <w:name w:val="table of authorities"/>
    <w:basedOn w:val="Normal"/>
    <w:next w:val="Normal"/>
    <w:uiPriority w:val="99"/>
    <w:semiHidden/>
    <w:unhideWhenUsed/>
    <w:rsid w:val="00EA419D"/>
    <w:pPr>
      <w:suppressAutoHyphens w:val="0"/>
      <w:spacing w:after="0" w:line="360" w:lineRule="auto"/>
      <w:ind w:left="220" w:hanging="220"/>
      <w:jc w:val="both"/>
    </w:pPr>
    <w:rPr>
      <w:rFonts w:ascii="Calibri" w:eastAsia="Calibri" w:hAnsi="Calibri"/>
      <w:sz w:val="22"/>
      <w:szCs w:val="22"/>
      <w:lang w:val="pt-BR" w:eastAsia="en-US"/>
    </w:rPr>
  </w:style>
  <w:style w:type="character" w:styleId="Refdenotadefim">
    <w:name w:val="endnote reference"/>
    <w:uiPriority w:val="99"/>
    <w:semiHidden/>
    <w:unhideWhenUsed/>
    <w:rsid w:val="00EA419D"/>
    <w:rPr>
      <w:vertAlign w:val="superscript"/>
    </w:rPr>
  </w:style>
  <w:style w:type="character" w:styleId="Nmerodelinha">
    <w:name w:val="line number"/>
    <w:basedOn w:val="Fontepargpadro"/>
    <w:uiPriority w:val="99"/>
    <w:semiHidden/>
    <w:unhideWhenUsed/>
    <w:rsid w:val="00EA419D"/>
  </w:style>
  <w:style w:type="paragraph" w:styleId="Remetente">
    <w:name w:val="envelope return"/>
    <w:basedOn w:val="Normal"/>
    <w:uiPriority w:val="99"/>
    <w:semiHidden/>
    <w:unhideWhenUsed/>
    <w:rsid w:val="00EA419D"/>
    <w:pPr>
      <w:suppressAutoHyphens w:val="0"/>
      <w:spacing w:after="0" w:line="240" w:lineRule="auto"/>
      <w:ind w:firstLine="851"/>
      <w:jc w:val="both"/>
    </w:pPr>
    <w:rPr>
      <w:rFonts w:ascii="Calibri Light" w:hAnsi="Calibri Light"/>
      <w:sz w:val="20"/>
      <w:szCs w:val="20"/>
      <w:lang w:val="pt-BR" w:eastAsia="en-US"/>
    </w:rPr>
  </w:style>
  <w:style w:type="paragraph" w:styleId="Destinatrio">
    <w:name w:val="envelope address"/>
    <w:basedOn w:val="Normal"/>
    <w:uiPriority w:val="99"/>
    <w:semiHidden/>
    <w:unhideWhenUsed/>
    <w:rsid w:val="00EA419D"/>
    <w:pPr>
      <w:framePr w:w="7938" w:h="1984" w:hRule="exact" w:hSpace="141" w:wrap="auto" w:hAnchor="page" w:xAlign="center" w:yAlign="bottom"/>
      <w:suppressAutoHyphens w:val="0"/>
      <w:spacing w:after="0" w:line="240" w:lineRule="auto"/>
      <w:ind w:left="2835" w:firstLine="851"/>
      <w:jc w:val="both"/>
    </w:pPr>
    <w:rPr>
      <w:rFonts w:ascii="Calibri Light" w:hAnsi="Calibri Light"/>
      <w:lang w:val="pt-BR" w:eastAsia="en-US"/>
    </w:rPr>
  </w:style>
  <w:style w:type="paragraph" w:styleId="ndicedeilustraes">
    <w:name w:val="table of figures"/>
    <w:basedOn w:val="Normal"/>
    <w:next w:val="Normal"/>
    <w:uiPriority w:val="99"/>
    <w:semiHidden/>
    <w:unhideWhenUsed/>
    <w:rsid w:val="00EA419D"/>
    <w:pPr>
      <w:suppressAutoHyphens w:val="0"/>
      <w:spacing w:after="0" w:line="360" w:lineRule="auto"/>
      <w:ind w:firstLine="851"/>
      <w:jc w:val="both"/>
    </w:pPr>
    <w:rPr>
      <w:rFonts w:ascii="Calibri" w:eastAsia="Calibri" w:hAnsi="Calibri"/>
      <w:sz w:val="22"/>
      <w:szCs w:val="22"/>
      <w:lang w:val="pt-BR" w:eastAsia="en-US"/>
    </w:rPr>
  </w:style>
  <w:style w:type="paragraph" w:styleId="Remissivo1">
    <w:name w:val="index 1"/>
    <w:basedOn w:val="Normal"/>
    <w:next w:val="Normal"/>
    <w:autoRedefine/>
    <w:uiPriority w:val="99"/>
    <w:semiHidden/>
    <w:unhideWhenUsed/>
    <w:rsid w:val="00EA419D"/>
    <w:pPr>
      <w:suppressAutoHyphens w:val="0"/>
      <w:spacing w:after="0" w:line="240" w:lineRule="auto"/>
      <w:ind w:left="220" w:hanging="220"/>
      <w:jc w:val="both"/>
    </w:pPr>
    <w:rPr>
      <w:rFonts w:ascii="Calibri" w:eastAsia="Calibri" w:hAnsi="Calibri"/>
      <w:sz w:val="22"/>
      <w:szCs w:val="22"/>
      <w:lang w:val="pt-BR" w:eastAsia="en-US"/>
    </w:rPr>
  </w:style>
  <w:style w:type="paragraph" w:styleId="Ttulodendiceremissivo">
    <w:name w:val="index heading"/>
    <w:basedOn w:val="Normal"/>
    <w:next w:val="Remissivo1"/>
    <w:uiPriority w:val="99"/>
    <w:semiHidden/>
    <w:unhideWhenUsed/>
    <w:rsid w:val="00EA419D"/>
    <w:pPr>
      <w:suppressAutoHyphens w:val="0"/>
      <w:spacing w:after="0" w:line="360" w:lineRule="auto"/>
      <w:ind w:firstLine="851"/>
      <w:jc w:val="both"/>
    </w:pPr>
    <w:rPr>
      <w:rFonts w:ascii="Calibri Light" w:hAnsi="Calibri Light"/>
      <w:b/>
      <w:bCs/>
      <w:sz w:val="22"/>
      <w:szCs w:val="22"/>
      <w:lang w:val="pt-BR" w:eastAsia="en-US"/>
    </w:rPr>
  </w:style>
  <w:style w:type="paragraph" w:styleId="Recuonormal">
    <w:name w:val="Normal Indent"/>
    <w:basedOn w:val="Normal"/>
    <w:uiPriority w:val="99"/>
    <w:semiHidden/>
    <w:unhideWhenUsed/>
    <w:rsid w:val="00EA419D"/>
    <w:pPr>
      <w:suppressAutoHyphens w:val="0"/>
      <w:spacing w:after="0" w:line="360" w:lineRule="auto"/>
      <w:ind w:left="708" w:firstLine="851"/>
      <w:jc w:val="both"/>
    </w:pPr>
    <w:rPr>
      <w:rFonts w:ascii="Calibri" w:eastAsia="Calibri" w:hAnsi="Calibri"/>
      <w:sz w:val="22"/>
      <w:szCs w:val="22"/>
      <w:lang w:val="pt-BR" w:eastAsia="en-US"/>
    </w:rPr>
  </w:style>
  <w:style w:type="paragraph" w:styleId="Sumrio9">
    <w:name w:val="toc 9"/>
    <w:basedOn w:val="Normal"/>
    <w:next w:val="Normal"/>
    <w:autoRedefine/>
    <w:uiPriority w:val="39"/>
    <w:semiHidden/>
    <w:unhideWhenUsed/>
    <w:rsid w:val="00EA419D"/>
    <w:pPr>
      <w:suppressAutoHyphens w:val="0"/>
      <w:spacing w:after="100" w:line="360" w:lineRule="auto"/>
      <w:ind w:left="1760" w:firstLine="851"/>
      <w:jc w:val="both"/>
    </w:pPr>
    <w:rPr>
      <w:rFonts w:ascii="Calibri" w:eastAsia="Calibri" w:hAnsi="Calibri"/>
      <w:sz w:val="22"/>
      <w:szCs w:val="22"/>
      <w:lang w:val="pt-BR" w:eastAsia="en-US"/>
    </w:rPr>
  </w:style>
  <w:style w:type="paragraph" w:styleId="Sumrio8">
    <w:name w:val="toc 8"/>
    <w:basedOn w:val="Normal"/>
    <w:next w:val="Normal"/>
    <w:autoRedefine/>
    <w:uiPriority w:val="39"/>
    <w:semiHidden/>
    <w:unhideWhenUsed/>
    <w:rsid w:val="00EA419D"/>
    <w:pPr>
      <w:suppressAutoHyphens w:val="0"/>
      <w:spacing w:after="100" w:line="360" w:lineRule="auto"/>
      <w:ind w:left="1540" w:firstLine="851"/>
      <w:jc w:val="both"/>
    </w:pPr>
    <w:rPr>
      <w:rFonts w:ascii="Calibri" w:eastAsia="Calibri" w:hAnsi="Calibri"/>
      <w:sz w:val="22"/>
      <w:szCs w:val="22"/>
      <w:lang w:val="pt-BR" w:eastAsia="en-US"/>
    </w:rPr>
  </w:style>
  <w:style w:type="paragraph" w:styleId="Sumrio7">
    <w:name w:val="toc 7"/>
    <w:basedOn w:val="Normal"/>
    <w:next w:val="Normal"/>
    <w:autoRedefine/>
    <w:uiPriority w:val="39"/>
    <w:semiHidden/>
    <w:unhideWhenUsed/>
    <w:rsid w:val="00EA419D"/>
    <w:pPr>
      <w:suppressAutoHyphens w:val="0"/>
      <w:spacing w:after="100" w:line="360" w:lineRule="auto"/>
      <w:ind w:left="1320" w:firstLine="851"/>
      <w:jc w:val="both"/>
    </w:pPr>
    <w:rPr>
      <w:rFonts w:ascii="Calibri" w:eastAsia="Calibri" w:hAnsi="Calibri"/>
      <w:sz w:val="22"/>
      <w:szCs w:val="22"/>
      <w:lang w:val="pt-BR" w:eastAsia="en-US"/>
    </w:rPr>
  </w:style>
  <w:style w:type="paragraph" w:styleId="Sumrio6">
    <w:name w:val="toc 6"/>
    <w:basedOn w:val="Normal"/>
    <w:next w:val="Normal"/>
    <w:autoRedefine/>
    <w:uiPriority w:val="39"/>
    <w:semiHidden/>
    <w:unhideWhenUsed/>
    <w:rsid w:val="00EA419D"/>
    <w:pPr>
      <w:suppressAutoHyphens w:val="0"/>
      <w:spacing w:after="100" w:line="360" w:lineRule="auto"/>
      <w:ind w:left="1100" w:firstLine="851"/>
      <w:jc w:val="both"/>
    </w:pPr>
    <w:rPr>
      <w:rFonts w:ascii="Calibri" w:eastAsia="Calibri" w:hAnsi="Calibri"/>
      <w:sz w:val="22"/>
      <w:szCs w:val="22"/>
      <w:lang w:val="pt-BR" w:eastAsia="en-US"/>
    </w:rPr>
  </w:style>
  <w:style w:type="paragraph" w:styleId="Sumrio5">
    <w:name w:val="toc 5"/>
    <w:basedOn w:val="Normal"/>
    <w:next w:val="Normal"/>
    <w:autoRedefine/>
    <w:uiPriority w:val="39"/>
    <w:semiHidden/>
    <w:unhideWhenUsed/>
    <w:rsid w:val="00EA419D"/>
    <w:pPr>
      <w:suppressAutoHyphens w:val="0"/>
      <w:spacing w:after="100" w:line="360" w:lineRule="auto"/>
      <w:ind w:left="880" w:firstLine="851"/>
      <w:jc w:val="both"/>
    </w:pPr>
    <w:rPr>
      <w:rFonts w:ascii="Calibri" w:eastAsia="Calibri" w:hAnsi="Calibri"/>
      <w:sz w:val="22"/>
      <w:szCs w:val="22"/>
      <w:lang w:val="pt-BR" w:eastAsia="en-US"/>
    </w:rPr>
  </w:style>
  <w:style w:type="paragraph" w:styleId="Sumrio4">
    <w:name w:val="toc 4"/>
    <w:basedOn w:val="Normal"/>
    <w:next w:val="Normal"/>
    <w:autoRedefine/>
    <w:uiPriority w:val="39"/>
    <w:semiHidden/>
    <w:unhideWhenUsed/>
    <w:rsid w:val="00EA419D"/>
    <w:pPr>
      <w:suppressAutoHyphens w:val="0"/>
      <w:spacing w:after="100" w:line="360" w:lineRule="auto"/>
      <w:ind w:left="660" w:firstLine="851"/>
      <w:jc w:val="both"/>
    </w:pPr>
    <w:rPr>
      <w:rFonts w:ascii="Calibri" w:eastAsia="Calibri" w:hAnsi="Calibri"/>
      <w:sz w:val="22"/>
      <w:szCs w:val="22"/>
      <w:lang w:val="pt-BR" w:eastAsia="en-US"/>
    </w:rPr>
  </w:style>
  <w:style w:type="paragraph" w:styleId="Sumrio3">
    <w:name w:val="toc 3"/>
    <w:basedOn w:val="Normal"/>
    <w:next w:val="Normal"/>
    <w:autoRedefine/>
    <w:uiPriority w:val="39"/>
    <w:unhideWhenUsed/>
    <w:rsid w:val="00EA419D"/>
    <w:pPr>
      <w:tabs>
        <w:tab w:val="right" w:leader="dot" w:pos="9061"/>
      </w:tabs>
      <w:suppressAutoHyphens w:val="0"/>
      <w:spacing w:after="100" w:line="360" w:lineRule="auto"/>
      <w:jc w:val="both"/>
    </w:pPr>
    <w:rPr>
      <w:rFonts w:eastAsia="Calibri"/>
      <w:noProof/>
      <w:lang w:val="pt-BR" w:eastAsia="en-US"/>
    </w:rPr>
  </w:style>
  <w:style w:type="paragraph" w:styleId="Sumrio2">
    <w:name w:val="toc 2"/>
    <w:basedOn w:val="Normal"/>
    <w:next w:val="Normal"/>
    <w:autoRedefine/>
    <w:uiPriority w:val="39"/>
    <w:unhideWhenUsed/>
    <w:rsid w:val="00EA419D"/>
    <w:pPr>
      <w:tabs>
        <w:tab w:val="right" w:leader="dot" w:pos="9061"/>
      </w:tabs>
      <w:suppressAutoHyphens w:val="0"/>
      <w:spacing w:after="100" w:line="360" w:lineRule="auto"/>
      <w:jc w:val="both"/>
    </w:pPr>
    <w:rPr>
      <w:rFonts w:ascii="Calibri" w:eastAsia="Calibri" w:hAnsi="Calibri"/>
      <w:sz w:val="22"/>
      <w:szCs w:val="22"/>
      <w:lang w:val="pt-BR" w:eastAsia="en-US"/>
    </w:rPr>
  </w:style>
  <w:style w:type="paragraph" w:styleId="Remissivo9">
    <w:name w:val="index 9"/>
    <w:basedOn w:val="Normal"/>
    <w:next w:val="Normal"/>
    <w:autoRedefine/>
    <w:uiPriority w:val="99"/>
    <w:semiHidden/>
    <w:unhideWhenUsed/>
    <w:rsid w:val="00EA419D"/>
    <w:pPr>
      <w:suppressAutoHyphens w:val="0"/>
      <w:spacing w:after="0" w:line="240" w:lineRule="auto"/>
      <w:ind w:left="1980" w:hanging="220"/>
      <w:jc w:val="both"/>
    </w:pPr>
    <w:rPr>
      <w:rFonts w:ascii="Calibri" w:eastAsia="Calibri" w:hAnsi="Calibri"/>
      <w:sz w:val="22"/>
      <w:szCs w:val="22"/>
      <w:lang w:val="pt-BR" w:eastAsia="en-US"/>
    </w:rPr>
  </w:style>
  <w:style w:type="paragraph" w:styleId="Remissivo8">
    <w:name w:val="index 8"/>
    <w:basedOn w:val="Normal"/>
    <w:next w:val="Normal"/>
    <w:autoRedefine/>
    <w:uiPriority w:val="99"/>
    <w:semiHidden/>
    <w:unhideWhenUsed/>
    <w:rsid w:val="00EA419D"/>
    <w:pPr>
      <w:suppressAutoHyphens w:val="0"/>
      <w:spacing w:after="0" w:line="240" w:lineRule="auto"/>
      <w:ind w:left="1760" w:hanging="220"/>
      <w:jc w:val="both"/>
    </w:pPr>
    <w:rPr>
      <w:rFonts w:ascii="Calibri" w:eastAsia="Calibri" w:hAnsi="Calibri"/>
      <w:sz w:val="22"/>
      <w:szCs w:val="22"/>
      <w:lang w:val="pt-BR" w:eastAsia="en-US"/>
    </w:rPr>
  </w:style>
  <w:style w:type="paragraph" w:styleId="Remissivo7">
    <w:name w:val="index 7"/>
    <w:basedOn w:val="Normal"/>
    <w:next w:val="Normal"/>
    <w:autoRedefine/>
    <w:uiPriority w:val="99"/>
    <w:semiHidden/>
    <w:unhideWhenUsed/>
    <w:rsid w:val="00EA419D"/>
    <w:pPr>
      <w:suppressAutoHyphens w:val="0"/>
      <w:spacing w:after="0" w:line="240" w:lineRule="auto"/>
      <w:ind w:left="1540" w:hanging="220"/>
      <w:jc w:val="both"/>
    </w:pPr>
    <w:rPr>
      <w:rFonts w:ascii="Calibri" w:eastAsia="Calibri" w:hAnsi="Calibri"/>
      <w:sz w:val="22"/>
      <w:szCs w:val="22"/>
      <w:lang w:val="pt-BR" w:eastAsia="en-US"/>
    </w:rPr>
  </w:style>
  <w:style w:type="paragraph" w:styleId="Remissivo6">
    <w:name w:val="index 6"/>
    <w:basedOn w:val="Normal"/>
    <w:next w:val="Normal"/>
    <w:autoRedefine/>
    <w:uiPriority w:val="99"/>
    <w:semiHidden/>
    <w:unhideWhenUsed/>
    <w:rsid w:val="00EA419D"/>
    <w:pPr>
      <w:suppressAutoHyphens w:val="0"/>
      <w:spacing w:after="0" w:line="240" w:lineRule="auto"/>
      <w:ind w:left="1320" w:hanging="220"/>
      <w:jc w:val="both"/>
    </w:pPr>
    <w:rPr>
      <w:rFonts w:ascii="Calibri" w:eastAsia="Calibri" w:hAnsi="Calibri"/>
      <w:sz w:val="22"/>
      <w:szCs w:val="22"/>
      <w:lang w:val="pt-BR" w:eastAsia="en-US"/>
    </w:rPr>
  </w:style>
  <w:style w:type="paragraph" w:styleId="Remissivo5">
    <w:name w:val="index 5"/>
    <w:basedOn w:val="Normal"/>
    <w:next w:val="Normal"/>
    <w:autoRedefine/>
    <w:uiPriority w:val="99"/>
    <w:semiHidden/>
    <w:unhideWhenUsed/>
    <w:rsid w:val="00EA419D"/>
    <w:pPr>
      <w:suppressAutoHyphens w:val="0"/>
      <w:spacing w:after="0" w:line="240" w:lineRule="auto"/>
      <w:ind w:left="1100" w:hanging="220"/>
      <w:jc w:val="both"/>
    </w:pPr>
    <w:rPr>
      <w:rFonts w:ascii="Calibri" w:eastAsia="Calibri" w:hAnsi="Calibri"/>
      <w:sz w:val="22"/>
      <w:szCs w:val="22"/>
      <w:lang w:val="pt-BR" w:eastAsia="en-US"/>
    </w:rPr>
  </w:style>
  <w:style w:type="paragraph" w:styleId="Remissivo4">
    <w:name w:val="index 4"/>
    <w:basedOn w:val="Normal"/>
    <w:next w:val="Normal"/>
    <w:autoRedefine/>
    <w:uiPriority w:val="99"/>
    <w:semiHidden/>
    <w:unhideWhenUsed/>
    <w:rsid w:val="00EA419D"/>
    <w:pPr>
      <w:suppressAutoHyphens w:val="0"/>
      <w:spacing w:after="0" w:line="240" w:lineRule="auto"/>
      <w:ind w:left="880" w:hanging="220"/>
      <w:jc w:val="both"/>
    </w:pPr>
    <w:rPr>
      <w:rFonts w:ascii="Calibri" w:eastAsia="Calibri" w:hAnsi="Calibri"/>
      <w:sz w:val="22"/>
      <w:szCs w:val="22"/>
      <w:lang w:val="pt-BR" w:eastAsia="en-US"/>
    </w:rPr>
  </w:style>
  <w:style w:type="paragraph" w:styleId="Remissivo3">
    <w:name w:val="index 3"/>
    <w:basedOn w:val="Normal"/>
    <w:next w:val="Normal"/>
    <w:autoRedefine/>
    <w:uiPriority w:val="99"/>
    <w:semiHidden/>
    <w:unhideWhenUsed/>
    <w:rsid w:val="00EA419D"/>
    <w:pPr>
      <w:suppressAutoHyphens w:val="0"/>
      <w:spacing w:after="0" w:line="240" w:lineRule="auto"/>
      <w:ind w:left="660" w:hanging="220"/>
      <w:jc w:val="both"/>
    </w:pPr>
    <w:rPr>
      <w:rFonts w:ascii="Calibri" w:eastAsia="Calibri" w:hAnsi="Calibri"/>
      <w:sz w:val="22"/>
      <w:szCs w:val="22"/>
      <w:lang w:val="pt-BR" w:eastAsia="en-US"/>
    </w:rPr>
  </w:style>
  <w:style w:type="paragraph" w:styleId="Remissivo2">
    <w:name w:val="index 2"/>
    <w:basedOn w:val="Normal"/>
    <w:next w:val="Normal"/>
    <w:autoRedefine/>
    <w:uiPriority w:val="99"/>
    <w:semiHidden/>
    <w:unhideWhenUsed/>
    <w:rsid w:val="00EA419D"/>
    <w:pPr>
      <w:suppressAutoHyphens w:val="0"/>
      <w:spacing w:after="0" w:line="240" w:lineRule="auto"/>
      <w:ind w:left="440" w:hanging="220"/>
      <w:jc w:val="both"/>
    </w:pPr>
    <w:rPr>
      <w:rFonts w:ascii="Calibri" w:eastAsia="Calibri" w:hAnsi="Calibri"/>
      <w:sz w:val="22"/>
      <w:szCs w:val="22"/>
      <w:lang w:val="pt-BR" w:eastAsia="en-US"/>
    </w:rPr>
  </w:style>
  <w:style w:type="character" w:styleId="TextodoEspaoReservado">
    <w:name w:val="Placeholder Text"/>
    <w:uiPriority w:val="99"/>
    <w:semiHidden/>
    <w:rsid w:val="00EA419D"/>
    <w:rPr>
      <w:color w:val="808080"/>
    </w:rPr>
  </w:style>
  <w:style w:type="paragraph" w:customStyle="1" w:styleId="CitaviBibliographyEntry">
    <w:name w:val="Citavi Bibliography Entry"/>
    <w:basedOn w:val="Normal"/>
    <w:link w:val="CitaviBibliographyEntryChar"/>
    <w:uiPriority w:val="99"/>
    <w:rsid w:val="00EA419D"/>
    <w:pPr>
      <w:suppressAutoHyphens w:val="0"/>
      <w:spacing w:after="120" w:line="360" w:lineRule="auto"/>
    </w:pPr>
    <w:rPr>
      <w:rFonts w:ascii="Calibri" w:eastAsia="Calibri" w:hAnsi="Calibri"/>
      <w:sz w:val="22"/>
      <w:szCs w:val="22"/>
      <w:lang w:val="pt-BR" w:eastAsia="en-US"/>
    </w:rPr>
  </w:style>
  <w:style w:type="character" w:customStyle="1" w:styleId="CitaviBibliographyEntryChar">
    <w:name w:val="Citavi Bibliography Entry Char"/>
    <w:link w:val="CitaviBibliographyEntry"/>
    <w:uiPriority w:val="99"/>
    <w:rsid w:val="00EA419D"/>
    <w:rPr>
      <w:rFonts w:ascii="Calibri" w:eastAsia="Calibri" w:hAnsi="Calibri" w:cs="Times New Roman"/>
    </w:rPr>
  </w:style>
  <w:style w:type="paragraph" w:customStyle="1" w:styleId="CitaviBibliographyHeading">
    <w:name w:val="Citavi Bibliography Heading"/>
    <w:basedOn w:val="Ttulo1"/>
    <w:link w:val="CitaviBibliographyHeadingChar"/>
    <w:uiPriority w:val="99"/>
    <w:rsid w:val="00EA419D"/>
    <w:pPr>
      <w:suppressAutoHyphens w:val="0"/>
      <w:spacing w:before="0" w:line="360" w:lineRule="auto"/>
    </w:pPr>
    <w:rPr>
      <w:rFonts w:ascii="Times New Roman" w:eastAsia="Times New Roman" w:hAnsi="Times New Roman" w:cs="Times New Roman"/>
      <w:b/>
      <w:color w:val="auto"/>
      <w:sz w:val="24"/>
      <w:szCs w:val="24"/>
      <w:lang w:val="pt-BR" w:eastAsia="en-US"/>
    </w:rPr>
  </w:style>
  <w:style w:type="character" w:customStyle="1" w:styleId="CitaviBibliographyHeadingChar">
    <w:name w:val="Citavi Bibliography Heading Char"/>
    <w:link w:val="CitaviBibliographyHeading"/>
    <w:uiPriority w:val="99"/>
    <w:rsid w:val="00EA419D"/>
    <w:rPr>
      <w:rFonts w:ascii="Times New Roman" w:eastAsia="Times New Roman" w:hAnsi="Times New Roman" w:cs="Times New Roman"/>
      <w:b/>
      <w:sz w:val="24"/>
      <w:szCs w:val="24"/>
    </w:rPr>
  </w:style>
  <w:style w:type="paragraph" w:customStyle="1" w:styleId="CitaviChapterBibliographyHeading">
    <w:name w:val="Citavi Chapter Bibliography Heading"/>
    <w:basedOn w:val="Ttulo2"/>
    <w:link w:val="CitaviChapterBibliographyHeadingChar"/>
    <w:uiPriority w:val="99"/>
    <w:rsid w:val="00EA419D"/>
    <w:pPr>
      <w:suppressAutoHyphens w:val="0"/>
      <w:spacing w:line="360" w:lineRule="auto"/>
      <w:ind w:firstLine="851"/>
    </w:pPr>
    <w:rPr>
      <w:rFonts w:ascii="Times New Roman" w:eastAsia="Times New Roman" w:hAnsi="Times New Roman" w:cs="Times New Roman"/>
      <w:color w:val="auto"/>
      <w:sz w:val="24"/>
      <w:lang w:val="pt-BR" w:eastAsia="en-US"/>
    </w:rPr>
  </w:style>
  <w:style w:type="character" w:customStyle="1" w:styleId="CitaviChapterBibliographyHeadingChar">
    <w:name w:val="Citavi Chapter Bibliography Heading Char"/>
    <w:link w:val="CitaviChapterBibliographyHeading"/>
    <w:uiPriority w:val="99"/>
    <w:rsid w:val="00EA419D"/>
    <w:rPr>
      <w:rFonts w:ascii="Times New Roman" w:eastAsia="Times New Roman" w:hAnsi="Times New Roman" w:cs="Times New Roman"/>
      <w:sz w:val="24"/>
      <w:szCs w:val="26"/>
    </w:rPr>
  </w:style>
  <w:style w:type="paragraph" w:customStyle="1" w:styleId="CitaviBibliographySubheading1">
    <w:name w:val="Citavi Bibliography Subheading 1"/>
    <w:basedOn w:val="Ttulo2"/>
    <w:link w:val="CitaviBibliographySubheading1Char"/>
    <w:uiPriority w:val="99"/>
    <w:rsid w:val="00EA419D"/>
    <w:pPr>
      <w:suppressAutoHyphens w:val="0"/>
      <w:spacing w:line="360" w:lineRule="auto"/>
      <w:ind w:firstLine="851"/>
      <w:jc w:val="both"/>
      <w:outlineLvl w:val="9"/>
    </w:pPr>
    <w:rPr>
      <w:rFonts w:ascii="Times New Roman" w:eastAsia="Times New Roman" w:hAnsi="Times New Roman" w:cs="Times New Roman"/>
      <w:color w:val="auto"/>
      <w:sz w:val="24"/>
      <w:lang w:val="pt-BR" w:eastAsia="en-US"/>
    </w:rPr>
  </w:style>
  <w:style w:type="character" w:customStyle="1" w:styleId="CitaviBibliographySubheading1Char">
    <w:name w:val="Citavi Bibliography Subheading 1 Char"/>
    <w:link w:val="CitaviBibliographySubheading1"/>
    <w:uiPriority w:val="99"/>
    <w:rsid w:val="00EA419D"/>
    <w:rPr>
      <w:rFonts w:ascii="Times New Roman" w:eastAsia="Times New Roman" w:hAnsi="Times New Roman" w:cs="Times New Roman"/>
      <w:sz w:val="24"/>
      <w:szCs w:val="26"/>
    </w:rPr>
  </w:style>
  <w:style w:type="paragraph" w:customStyle="1" w:styleId="CitaviBibliographySubheading2">
    <w:name w:val="Citavi Bibliography Subheading 2"/>
    <w:basedOn w:val="Ttulo3"/>
    <w:link w:val="CitaviBibliographySubheading2Char"/>
    <w:uiPriority w:val="99"/>
    <w:rsid w:val="00EA419D"/>
    <w:pPr>
      <w:keepLines/>
      <w:numPr>
        <w:ilvl w:val="0"/>
        <w:numId w:val="0"/>
      </w:numPr>
      <w:spacing w:before="40" w:after="0"/>
      <w:ind w:firstLine="851"/>
      <w:jc w:val="both"/>
      <w:outlineLvl w:val="9"/>
    </w:pPr>
    <w:rPr>
      <w:rFonts w:ascii="Times New Roman" w:hAnsi="Times New Roman" w:cs="Times New Roman"/>
      <w:bCs w:val="0"/>
      <w:kern w:val="0"/>
      <w:sz w:val="24"/>
      <w:szCs w:val="24"/>
      <w:lang w:val="pt-BR" w:eastAsia="en-US"/>
    </w:rPr>
  </w:style>
  <w:style w:type="character" w:customStyle="1" w:styleId="CitaviBibliographySubheading2Char">
    <w:name w:val="Citavi Bibliography Subheading 2 Char"/>
    <w:link w:val="CitaviBibliographySubheading2"/>
    <w:uiPriority w:val="99"/>
    <w:rsid w:val="00EA419D"/>
    <w:rPr>
      <w:rFonts w:ascii="Times New Roman" w:eastAsia="Times New Roman" w:hAnsi="Times New Roman" w:cs="Times New Roman"/>
      <w:b/>
      <w:sz w:val="24"/>
      <w:szCs w:val="24"/>
    </w:rPr>
  </w:style>
  <w:style w:type="paragraph" w:customStyle="1" w:styleId="CitaviBibliographySubheading3">
    <w:name w:val="Citavi Bibliography Subheading 3"/>
    <w:basedOn w:val="Ttulo4"/>
    <w:link w:val="CitaviBibliographySubheading3Char"/>
    <w:uiPriority w:val="99"/>
    <w:rsid w:val="00EA419D"/>
    <w:pPr>
      <w:suppressAutoHyphens w:val="0"/>
      <w:spacing w:line="360" w:lineRule="auto"/>
      <w:ind w:firstLine="851"/>
      <w:jc w:val="both"/>
      <w:outlineLvl w:val="9"/>
    </w:pPr>
    <w:rPr>
      <w:rFonts w:ascii="Calibri Light" w:eastAsia="Times New Roman" w:hAnsi="Calibri Light" w:cs="Times New Roman"/>
      <w:color w:val="2F5496"/>
      <w:sz w:val="22"/>
      <w:szCs w:val="22"/>
      <w:lang w:val="pt-BR" w:eastAsia="en-US"/>
    </w:rPr>
  </w:style>
  <w:style w:type="character" w:customStyle="1" w:styleId="CitaviBibliographySubheading3Char">
    <w:name w:val="Citavi Bibliography Subheading 3 Char"/>
    <w:link w:val="CitaviBibliographySubheading3"/>
    <w:uiPriority w:val="99"/>
    <w:rsid w:val="00EA419D"/>
    <w:rPr>
      <w:rFonts w:ascii="Calibri Light" w:eastAsia="Times New Roman" w:hAnsi="Calibri Light" w:cs="Times New Roman"/>
      <w:i/>
      <w:iCs/>
      <w:color w:val="2F5496"/>
    </w:rPr>
  </w:style>
  <w:style w:type="paragraph" w:customStyle="1" w:styleId="CitaviBibliographySubheading4">
    <w:name w:val="Citavi Bibliography Subheading 4"/>
    <w:basedOn w:val="Ttulo5"/>
    <w:link w:val="CitaviBibliographySubheading4Char"/>
    <w:uiPriority w:val="99"/>
    <w:rsid w:val="00EA419D"/>
    <w:pPr>
      <w:spacing w:before="40" w:after="0" w:line="360" w:lineRule="auto"/>
      <w:ind w:firstLine="851"/>
      <w:jc w:val="both"/>
      <w:outlineLvl w:val="9"/>
    </w:pPr>
    <w:rPr>
      <w:rFonts w:ascii="Calibri Light" w:eastAsia="Times New Roman" w:hAnsi="Calibri Light" w:cs="Times New Roman"/>
      <w:b w:val="0"/>
      <w:color w:val="2F5496"/>
      <w:lang w:val="pt-BR" w:eastAsia="en-US"/>
      <w14:textOutline w14:w="0" w14:cap="rnd" w14:cmpd="sng" w14:algn="ctr">
        <w14:noFill/>
        <w14:prstDash w14:val="solid"/>
        <w14:bevel/>
      </w14:textOutline>
    </w:rPr>
  </w:style>
  <w:style w:type="character" w:customStyle="1" w:styleId="CitaviBibliographySubheading4Char">
    <w:name w:val="Citavi Bibliography Subheading 4 Char"/>
    <w:link w:val="CitaviBibliographySubheading4"/>
    <w:uiPriority w:val="99"/>
    <w:rsid w:val="00EA419D"/>
    <w:rPr>
      <w:rFonts w:ascii="Calibri Light" w:eastAsia="Times New Roman" w:hAnsi="Calibri Light" w:cs="Times New Roman"/>
      <w:color w:val="2F5496"/>
    </w:rPr>
  </w:style>
  <w:style w:type="paragraph" w:customStyle="1" w:styleId="CitaviBibliographySubheading5">
    <w:name w:val="Citavi Bibliography Subheading 5"/>
    <w:basedOn w:val="Ttulo6"/>
    <w:link w:val="CitaviBibliographySubheading5Char"/>
    <w:uiPriority w:val="99"/>
    <w:rsid w:val="00EA419D"/>
    <w:pPr>
      <w:spacing w:before="40" w:after="0" w:line="360" w:lineRule="auto"/>
      <w:ind w:firstLine="851"/>
      <w:jc w:val="both"/>
      <w:outlineLvl w:val="9"/>
    </w:pPr>
    <w:rPr>
      <w:rFonts w:ascii="Calibri Light" w:eastAsia="Times New Roman" w:hAnsi="Calibri Light" w:cs="Times New Roman"/>
      <w:b w:val="0"/>
      <w:color w:val="1F3763"/>
      <w:sz w:val="22"/>
      <w:szCs w:val="22"/>
      <w:lang w:val="pt-BR" w:eastAsia="en-US"/>
      <w14:textOutline w14:w="0" w14:cap="rnd" w14:cmpd="sng" w14:algn="ctr">
        <w14:noFill/>
        <w14:prstDash w14:val="solid"/>
        <w14:bevel/>
      </w14:textOutline>
    </w:rPr>
  </w:style>
  <w:style w:type="character" w:customStyle="1" w:styleId="CitaviBibliographySubheading5Char">
    <w:name w:val="Citavi Bibliography Subheading 5 Char"/>
    <w:link w:val="CitaviBibliographySubheading5"/>
    <w:uiPriority w:val="99"/>
    <w:rsid w:val="00EA419D"/>
    <w:rPr>
      <w:rFonts w:ascii="Calibri Light" w:eastAsia="Times New Roman" w:hAnsi="Calibri Light" w:cs="Times New Roman"/>
      <w:color w:val="1F3763"/>
    </w:rPr>
  </w:style>
  <w:style w:type="paragraph" w:customStyle="1" w:styleId="CitaviBibliographySubheading6">
    <w:name w:val="Citavi Bibliography Subheading 6"/>
    <w:basedOn w:val="Ttulo7"/>
    <w:link w:val="CitaviBibliographySubheading6Char"/>
    <w:uiPriority w:val="99"/>
    <w:rsid w:val="00EA419D"/>
    <w:pPr>
      <w:outlineLvl w:val="9"/>
    </w:pPr>
  </w:style>
  <w:style w:type="character" w:customStyle="1" w:styleId="CitaviBibliographySubheading6Char">
    <w:name w:val="Citavi Bibliography Subheading 6 Char"/>
    <w:link w:val="CitaviBibliographySubheading6"/>
    <w:uiPriority w:val="99"/>
    <w:rsid w:val="00EA419D"/>
    <w:rPr>
      <w:rFonts w:ascii="Calibri Light" w:eastAsia="Times New Roman" w:hAnsi="Calibri Light" w:cs="Times New Roman"/>
      <w:i/>
      <w:iCs/>
      <w:color w:val="1F3763"/>
    </w:rPr>
  </w:style>
  <w:style w:type="paragraph" w:customStyle="1" w:styleId="CitaviBibliographySubheading7">
    <w:name w:val="Citavi Bibliography Subheading 7"/>
    <w:basedOn w:val="Ttulo8"/>
    <w:link w:val="CitaviBibliographySubheading7Char"/>
    <w:uiPriority w:val="99"/>
    <w:rsid w:val="00EA419D"/>
    <w:pPr>
      <w:outlineLvl w:val="9"/>
    </w:pPr>
  </w:style>
  <w:style w:type="character" w:customStyle="1" w:styleId="CitaviBibliographySubheading7Char">
    <w:name w:val="Citavi Bibliography Subheading 7 Char"/>
    <w:link w:val="CitaviBibliographySubheading7"/>
    <w:uiPriority w:val="99"/>
    <w:rsid w:val="00EA419D"/>
    <w:rPr>
      <w:rFonts w:ascii="Calibri Light" w:eastAsia="Times New Roman" w:hAnsi="Calibri Light" w:cs="Times New Roman"/>
      <w:color w:val="272727"/>
      <w:sz w:val="21"/>
      <w:szCs w:val="21"/>
    </w:rPr>
  </w:style>
  <w:style w:type="paragraph" w:customStyle="1" w:styleId="CitaviBibliographySubheading8">
    <w:name w:val="Citavi Bibliography Subheading 8"/>
    <w:basedOn w:val="Ttulo9"/>
    <w:link w:val="CitaviBibliographySubheading8Char"/>
    <w:uiPriority w:val="99"/>
    <w:rsid w:val="00EA419D"/>
    <w:pPr>
      <w:suppressAutoHyphens w:val="0"/>
      <w:spacing w:line="360" w:lineRule="auto"/>
      <w:ind w:firstLine="851"/>
      <w:jc w:val="both"/>
      <w:outlineLvl w:val="9"/>
    </w:pPr>
    <w:rPr>
      <w:rFonts w:ascii="Calibri Light" w:eastAsia="Times New Roman" w:hAnsi="Calibri Light" w:cs="Times New Roman"/>
      <w:color w:val="272727"/>
      <w:lang w:val="pt-BR" w:eastAsia="en-US"/>
    </w:rPr>
  </w:style>
  <w:style w:type="character" w:customStyle="1" w:styleId="CitaviBibliographySubheading8Char">
    <w:name w:val="Citavi Bibliography Subheading 8 Char"/>
    <w:link w:val="CitaviBibliographySubheading8"/>
    <w:uiPriority w:val="99"/>
    <w:rsid w:val="00EA419D"/>
    <w:rPr>
      <w:rFonts w:ascii="Calibri Light" w:eastAsia="Times New Roman" w:hAnsi="Calibri Light" w:cs="Times New Roman"/>
      <w:i/>
      <w:iCs/>
      <w:color w:val="272727"/>
      <w:sz w:val="21"/>
      <w:szCs w:val="21"/>
    </w:rPr>
  </w:style>
  <w:style w:type="table" w:customStyle="1" w:styleId="TabeladeGrade2-nfase51">
    <w:name w:val="Tabela de Grade 2 - Ênfase 51"/>
    <w:basedOn w:val="Tabelanormal"/>
    <w:next w:val="TabeladeGrade2-nfase5"/>
    <w:uiPriority w:val="47"/>
    <w:rsid w:val="00EA419D"/>
    <w:pPr>
      <w:spacing w:after="0" w:line="240" w:lineRule="auto"/>
    </w:pPr>
    <w:rPr>
      <w:rFonts w:ascii="Calibri" w:eastAsia="Calibri" w:hAnsi="Calibri" w:cs="Times New Roman"/>
      <w:sz w:val="20"/>
      <w:szCs w:val="20"/>
      <w:lang w:eastAsia="pt-BR"/>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enoPendente7">
    <w:name w:val="Menção Pendente7"/>
    <w:uiPriority w:val="99"/>
    <w:semiHidden/>
    <w:unhideWhenUsed/>
    <w:rsid w:val="00EA419D"/>
    <w:rPr>
      <w:color w:val="605E5C"/>
      <w:shd w:val="clear" w:color="auto" w:fill="E1DFDD"/>
    </w:rPr>
  </w:style>
  <w:style w:type="character" w:customStyle="1" w:styleId="o00294">
    <w:name w:val="o00294"/>
    <w:basedOn w:val="Fontepargpadro"/>
    <w:rsid w:val="00EA419D"/>
  </w:style>
  <w:style w:type="character" w:customStyle="1" w:styleId="citationreference">
    <w:name w:val="citationreference"/>
    <w:basedOn w:val="Fontepargpadro"/>
    <w:rsid w:val="00EA419D"/>
  </w:style>
  <w:style w:type="character" w:customStyle="1" w:styleId="MenoPendente8">
    <w:name w:val="Menção Pendente8"/>
    <w:uiPriority w:val="99"/>
    <w:semiHidden/>
    <w:unhideWhenUsed/>
    <w:rsid w:val="00EA419D"/>
    <w:rPr>
      <w:color w:val="605E5C"/>
      <w:shd w:val="clear" w:color="auto" w:fill="E1DFDD"/>
    </w:rPr>
  </w:style>
  <w:style w:type="table" w:customStyle="1" w:styleId="TabelaSimples31">
    <w:name w:val="Tabela Simples 31"/>
    <w:basedOn w:val="Tabelanormal"/>
    <w:next w:val="SimplesTabela3"/>
    <w:uiPriority w:val="43"/>
    <w:rsid w:val="00EA419D"/>
    <w:pPr>
      <w:spacing w:after="0" w:line="240" w:lineRule="auto"/>
    </w:pPr>
    <w:rPr>
      <w:rFonts w:ascii="Calibri" w:eastAsia="Calibri" w:hAnsi="Calibri" w:cs="Times New Roman"/>
      <w:sz w:val="20"/>
      <w:szCs w:val="20"/>
      <w:lang w:eastAsia="pt-B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elaSimples51">
    <w:name w:val="Tabela Simples 51"/>
    <w:basedOn w:val="Tabelanormal"/>
    <w:next w:val="TabelaSimples5"/>
    <w:uiPriority w:val="45"/>
    <w:rsid w:val="00EA419D"/>
    <w:pPr>
      <w:spacing w:after="0" w:line="240" w:lineRule="auto"/>
    </w:pPr>
    <w:rPr>
      <w:rFonts w:ascii="Calibri" w:eastAsia="Calibri" w:hAnsi="Calibri" w:cs="Times New Roman"/>
      <w:sz w:val="20"/>
      <w:szCs w:val="20"/>
      <w:lang w:eastAsia="pt-B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how">
    <w:name w:val="show"/>
    <w:basedOn w:val="Normal"/>
    <w:rsid w:val="00EA419D"/>
    <w:pPr>
      <w:suppressAutoHyphens w:val="0"/>
      <w:spacing w:before="100" w:beforeAutospacing="1" w:after="100" w:afterAutospacing="1" w:line="240" w:lineRule="auto"/>
    </w:pPr>
    <w:rPr>
      <w:lang w:val="pt-BR" w:eastAsia="pt-BR"/>
    </w:rPr>
  </w:style>
  <w:style w:type="character" w:customStyle="1" w:styleId="MenoPendente9">
    <w:name w:val="Menção Pendente9"/>
    <w:basedOn w:val="Fontepargpadro"/>
    <w:uiPriority w:val="99"/>
    <w:semiHidden/>
    <w:unhideWhenUsed/>
    <w:rsid w:val="00EA419D"/>
    <w:rPr>
      <w:color w:val="605E5C"/>
      <w:shd w:val="clear" w:color="auto" w:fill="E1DFDD"/>
    </w:rPr>
  </w:style>
  <w:style w:type="character" w:customStyle="1" w:styleId="journal">
    <w:name w:val="journal"/>
    <w:basedOn w:val="Fontepargpadro"/>
    <w:rsid w:val="00046784"/>
  </w:style>
  <w:style w:type="character" w:customStyle="1" w:styleId="issue">
    <w:name w:val="issue"/>
    <w:basedOn w:val="Fontepargpadro"/>
    <w:rsid w:val="00046784"/>
  </w:style>
  <w:style w:type="character" w:customStyle="1" w:styleId="volume">
    <w:name w:val="volume"/>
    <w:basedOn w:val="Fontepargpadro"/>
    <w:rsid w:val="00046784"/>
  </w:style>
  <w:style w:type="character" w:customStyle="1" w:styleId="year">
    <w:name w:val="year"/>
    <w:basedOn w:val="Fontepargpadro"/>
    <w:rsid w:val="00046784"/>
  </w:style>
  <w:style w:type="character" w:customStyle="1" w:styleId="EstiloLatimTimesNewRoman12ptChar">
    <w:name w:val="Estilo (Latim) Times New Roman 12 pt Char"/>
    <w:rsid w:val="00624135"/>
  </w:style>
  <w:style w:type="character" w:customStyle="1" w:styleId="Refdenotaderodap1">
    <w:name w:val="Ref. de nota de rodapé1"/>
    <w:rsid w:val="00624135"/>
    <w:rPr>
      <w:vertAlign w:val="superscript"/>
    </w:rPr>
  </w:style>
  <w:style w:type="character" w:customStyle="1" w:styleId="Refdenotaderodap2">
    <w:name w:val="Ref. de nota de rodapé2"/>
    <w:rsid w:val="00624135"/>
    <w:rPr>
      <w:vertAlign w:val="superscript"/>
    </w:rPr>
  </w:style>
  <w:style w:type="character" w:customStyle="1" w:styleId="Caracteresdenotaderodap">
    <w:name w:val="Caracteres de nota de rodapé"/>
    <w:rsid w:val="00624135"/>
  </w:style>
  <w:style w:type="paragraph" w:customStyle="1" w:styleId="CorpodetextoXVEnancib">
    <w:name w:val="Corpo de texto XV Enancib"/>
    <w:basedOn w:val="Corpodetexto"/>
    <w:autoRedefine/>
    <w:qFormat/>
    <w:rsid w:val="00624135"/>
    <w:pPr>
      <w:suppressAutoHyphens w:val="0"/>
      <w:spacing w:after="0" w:line="360" w:lineRule="auto"/>
      <w:ind w:firstLine="709"/>
      <w:contextualSpacing/>
    </w:pPr>
    <w:rPr>
      <w:rFonts w:ascii="Times New Roman" w:hAnsi="Times New Roman"/>
      <w:spacing w:val="-2"/>
      <w:sz w:val="24"/>
      <w:szCs w:val="24"/>
      <w:lang w:eastAsia="pt-BR"/>
    </w:rPr>
  </w:style>
  <w:style w:type="character" w:customStyle="1" w:styleId="PalavraestrangeiraABRALICChar">
    <w:name w:val="Palavra estrangeira ABRALIC Char"/>
    <w:uiPriority w:val="99"/>
    <w:rsid w:val="00624135"/>
    <w:rPr>
      <w:rFonts w:eastAsia="Times New Roman" w:cs="Times New Roman"/>
      <w:i/>
      <w:iCs/>
      <w:lang w:val="x-none" w:eastAsia="zh-CN" w:bidi="hi-IN"/>
    </w:rPr>
  </w:style>
  <w:style w:type="paragraph" w:customStyle="1" w:styleId="art-title">
    <w:name w:val="art-title"/>
    <w:basedOn w:val="Normal"/>
    <w:rsid w:val="00624135"/>
    <w:pPr>
      <w:suppressAutoHyphens w:val="0"/>
      <w:spacing w:before="100" w:beforeAutospacing="1" w:after="100" w:afterAutospacing="1" w:line="240" w:lineRule="auto"/>
    </w:pPr>
    <w:rPr>
      <w:lang w:val="pt-BR" w:eastAsia="pt-BR"/>
    </w:rPr>
  </w:style>
  <w:style w:type="character" w:customStyle="1" w:styleId="italica">
    <w:name w:val="italica"/>
    <w:basedOn w:val="Fontepargpadro"/>
    <w:rsid w:val="00624135"/>
  </w:style>
  <w:style w:type="numbering" w:customStyle="1" w:styleId="EstiloImportado1">
    <w:name w:val="Estilo Importado 1"/>
    <w:rsid w:val="00BA167F"/>
    <w:pPr>
      <w:numPr>
        <w:numId w:val="12"/>
      </w:numPr>
    </w:pPr>
  </w:style>
  <w:style w:type="character" w:customStyle="1" w:styleId="Hyperlink3">
    <w:name w:val="Hyperlink.3"/>
    <w:basedOn w:val="Nenhum"/>
    <w:qFormat/>
    <w:rsid w:val="00BA167F"/>
    <w:rPr>
      <w:color w:val="000000"/>
      <w:u w:color="000000"/>
    </w:rPr>
  </w:style>
  <w:style w:type="character" w:customStyle="1" w:styleId="period">
    <w:name w:val="period"/>
    <w:basedOn w:val="Fontepargpadro"/>
    <w:rsid w:val="00B13928"/>
  </w:style>
  <w:style w:type="character" w:customStyle="1" w:styleId="A3">
    <w:name w:val="A3"/>
    <w:uiPriority w:val="99"/>
    <w:rsid w:val="00F81414"/>
    <w:rPr>
      <w:color w:val="000000"/>
      <w:sz w:val="20"/>
    </w:rPr>
  </w:style>
  <w:style w:type="character" w:customStyle="1" w:styleId="yiv9496783457">
    <w:name w:val="yiv9496783457"/>
    <w:uiPriority w:val="99"/>
    <w:rsid w:val="00B0714C"/>
  </w:style>
  <w:style w:type="character" w:customStyle="1" w:styleId="fontstyle01">
    <w:name w:val="fontstyle01"/>
    <w:basedOn w:val="Fontepargpadro"/>
    <w:rsid w:val="00B0714C"/>
    <w:rPr>
      <w:rFonts w:ascii="ACaslonPro-Regular" w:hAnsi="ACaslonPro-Regular" w:hint="default"/>
      <w:b w:val="0"/>
      <w:bCs w:val="0"/>
      <w:i w:val="0"/>
      <w:iCs w:val="0"/>
      <w:color w:val="000000"/>
      <w:sz w:val="20"/>
      <w:szCs w:val="20"/>
    </w:rPr>
  </w:style>
  <w:style w:type="paragraph" w:customStyle="1" w:styleId="CorpoA">
    <w:name w:val="Corpo A"/>
    <w:qFormat/>
    <w:rsid w:val="000050AD"/>
    <w:pPr>
      <w:suppressAutoHyphens/>
      <w:spacing w:after="200" w:line="276" w:lineRule="auto"/>
    </w:pPr>
    <w:rPr>
      <w:rFonts w:ascii="Calibri" w:eastAsia="Arial Unicode MS" w:hAnsi="Calibri" w:cs="Arial Unicode MS"/>
      <w:color w:val="000000"/>
      <w:u w:color="000000"/>
      <w:lang w:val="pt-PT" w:eastAsia="pt-BR"/>
      <w14:textOutline w14:w="12700" w14:cap="flat" w14:cmpd="sng" w14:algn="ctr">
        <w14:noFill/>
        <w14:prstDash w14:val="solid"/>
        <w14:miter w14:lim="400000"/>
      </w14:textOutline>
    </w:rPr>
  </w:style>
  <w:style w:type="character" w:customStyle="1" w:styleId="LinkdaInternet">
    <w:name w:val="Link da Internet"/>
    <w:rsid w:val="00AF0C0C"/>
    <w:rPr>
      <w:u w:val="single"/>
    </w:rPr>
  </w:style>
  <w:style w:type="character" w:customStyle="1" w:styleId="Hyperlink4">
    <w:name w:val="Hyperlink.4"/>
    <w:basedOn w:val="Fontepargpadro"/>
    <w:qFormat/>
    <w:rsid w:val="00AF0C0C"/>
    <w:rPr>
      <w:color w:val="000000"/>
      <w:u w:val="single" w:color="0000FF"/>
      <w:lang w:val="es-ES_tradnl"/>
      <w14:textOutline w14:w="0" w14:cap="rnd" w14:cmpd="sng" w14:algn="ctr">
        <w14:noFill/>
        <w14:prstDash w14:val="solid"/>
        <w14:bevel/>
      </w14:textOutline>
    </w:rPr>
  </w:style>
  <w:style w:type="character" w:customStyle="1" w:styleId="author-ref">
    <w:name w:val="author-ref"/>
    <w:basedOn w:val="Fontepargpadro"/>
    <w:rsid w:val="008235F3"/>
    <w:rPr>
      <w:w w:val="100"/>
      <w:position w:val="-1"/>
      <w:effect w:val="none"/>
      <w:vertAlign w:val="baseline"/>
      <w:cs w:val="0"/>
      <w:em w:val="none"/>
    </w:rPr>
  </w:style>
  <w:style w:type="character" w:customStyle="1" w:styleId="sr-only">
    <w:name w:val="sr-only"/>
    <w:rsid w:val="008235F3"/>
    <w:rPr>
      <w:w w:val="100"/>
      <w:position w:val="-1"/>
      <w:effect w:val="none"/>
      <w:vertAlign w:val="baseline"/>
      <w:cs w:val="0"/>
      <w:em w:val="none"/>
    </w:rPr>
  </w:style>
  <w:style w:type="character" w:customStyle="1" w:styleId="highwire-citation-author">
    <w:name w:val="highwire-citation-author"/>
    <w:rsid w:val="008235F3"/>
    <w:rPr>
      <w:w w:val="100"/>
      <w:position w:val="-1"/>
      <w:effect w:val="none"/>
      <w:vertAlign w:val="baseline"/>
      <w:cs w:val="0"/>
      <w:em w:val="none"/>
    </w:rPr>
  </w:style>
  <w:style w:type="character" w:customStyle="1" w:styleId="normaltextrun">
    <w:name w:val="normaltextrun"/>
    <w:basedOn w:val="Fontepargpadro"/>
    <w:rsid w:val="008235F3"/>
  </w:style>
  <w:style w:type="character" w:customStyle="1" w:styleId="eop">
    <w:name w:val="eop"/>
    <w:basedOn w:val="Fontepargpadro"/>
    <w:rsid w:val="008235F3"/>
  </w:style>
  <w:style w:type="character" w:customStyle="1" w:styleId="Link">
    <w:name w:val="Link"/>
    <w:rsid w:val="00D06189"/>
    <w:rPr>
      <w:outline w:val="0"/>
      <w:color w:val="0000FF"/>
      <w:u w:val="single" w:color="0000FF"/>
    </w:rPr>
  </w:style>
  <w:style w:type="character" w:customStyle="1" w:styleId="dropdown">
    <w:name w:val="dropdown"/>
    <w:basedOn w:val="Fontepargpadro"/>
    <w:qFormat/>
    <w:rsid w:val="000F218B"/>
  </w:style>
  <w:style w:type="character" w:customStyle="1" w:styleId="value">
    <w:name w:val="value"/>
    <w:basedOn w:val="Fontepargpadro"/>
    <w:qFormat/>
    <w:rsid w:val="000F218B"/>
  </w:style>
  <w:style w:type="table" w:customStyle="1" w:styleId="SimplesTabela21">
    <w:name w:val="Simples Tabela 21"/>
    <w:basedOn w:val="Tabelanormal"/>
    <w:uiPriority w:val="42"/>
    <w:rsid w:val="00444276"/>
    <w:pPr>
      <w:spacing w:after="0" w:line="240" w:lineRule="auto"/>
    </w:pPr>
    <w:rPr>
      <w:rFonts w:ascii="Arial" w:eastAsia="Arial" w:hAnsi="Arial" w:cs="Arial"/>
      <w:lang w:eastAsia="pt-B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cimalAligned">
    <w:name w:val="Decimal Aligned"/>
    <w:basedOn w:val="Normal"/>
    <w:uiPriority w:val="40"/>
    <w:qFormat/>
    <w:rsid w:val="00432559"/>
    <w:pPr>
      <w:tabs>
        <w:tab w:val="decimal" w:pos="360"/>
      </w:tabs>
      <w:suppressAutoHyphens w:val="0"/>
    </w:pPr>
    <w:rPr>
      <w:rFonts w:ascii="Calibri" w:hAnsi="Calibri"/>
      <w:sz w:val="22"/>
      <w:szCs w:val="22"/>
      <w:lang w:val="pt-BR" w:eastAsia="pt-BR"/>
    </w:rPr>
  </w:style>
  <w:style w:type="table" w:styleId="SombreamentoMdio2-nfase5">
    <w:name w:val="Medium Shading 2 Accent 5"/>
    <w:basedOn w:val="Tabelanormal"/>
    <w:uiPriority w:val="64"/>
    <w:rsid w:val="00432559"/>
    <w:pPr>
      <w:spacing w:after="0" w:line="240" w:lineRule="auto"/>
    </w:pPr>
    <w:rPr>
      <w:rFonts w:ascii="Calibri" w:eastAsia="Times New Roman" w:hAnsi="Calibri" w:cs="Times New Roman"/>
      <w:sz w:val="20"/>
      <w:szCs w:val="20"/>
      <w:lang w:eastAsia="pt-B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elacomgrade11">
    <w:name w:val="Tabela com grade11"/>
    <w:basedOn w:val="Tabelanormal"/>
    <w:next w:val="Tabelacomgrade"/>
    <w:uiPriority w:val="59"/>
    <w:rsid w:val="00432559"/>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oupname">
    <w:name w:val="groupname"/>
    <w:basedOn w:val="Fontepargpadro"/>
    <w:rsid w:val="00432559"/>
  </w:style>
  <w:style w:type="character" w:customStyle="1" w:styleId="pubyear">
    <w:name w:val="pubyear"/>
    <w:basedOn w:val="Fontepargpadro"/>
    <w:rsid w:val="00432559"/>
  </w:style>
  <w:style w:type="character" w:customStyle="1" w:styleId="booktitle">
    <w:name w:val="booktitle"/>
    <w:basedOn w:val="Fontepargpadro"/>
    <w:rsid w:val="00432559"/>
  </w:style>
  <w:style w:type="character" w:customStyle="1" w:styleId="publisherlocation">
    <w:name w:val="publisherlocation"/>
    <w:basedOn w:val="Fontepargpadro"/>
    <w:rsid w:val="00432559"/>
  </w:style>
  <w:style w:type="character" w:customStyle="1" w:styleId="sociallinks">
    <w:name w:val="sociallinks"/>
    <w:basedOn w:val="Fontepargpadro"/>
    <w:rsid w:val="00432559"/>
  </w:style>
  <w:style w:type="character" w:customStyle="1" w:styleId="medium-font">
    <w:name w:val="medium-font"/>
    <w:basedOn w:val="Fontepargpadro"/>
    <w:rsid w:val="00432559"/>
  </w:style>
  <w:style w:type="character" w:customStyle="1" w:styleId="highwire-cite-metadata-pages">
    <w:name w:val="highwire-cite-metadata-pages"/>
    <w:basedOn w:val="Fontepargpadro"/>
    <w:rsid w:val="00432559"/>
  </w:style>
  <w:style w:type="character" w:customStyle="1" w:styleId="highwire-cite-metadata-doi">
    <w:name w:val="highwire-cite-metadata-doi"/>
    <w:basedOn w:val="Fontepargpadro"/>
    <w:rsid w:val="00432559"/>
  </w:style>
  <w:style w:type="character" w:customStyle="1" w:styleId="author-name">
    <w:name w:val="author-name"/>
    <w:basedOn w:val="Fontepargpadro"/>
    <w:rsid w:val="00432559"/>
  </w:style>
  <w:style w:type="character" w:customStyle="1" w:styleId="id-label">
    <w:name w:val="id-label"/>
    <w:basedOn w:val="Fontepargpadro"/>
    <w:rsid w:val="00432559"/>
  </w:style>
  <w:style w:type="character" w:customStyle="1" w:styleId="MenoPendente10">
    <w:name w:val="Menção Pendente10"/>
    <w:uiPriority w:val="99"/>
    <w:semiHidden/>
    <w:unhideWhenUsed/>
    <w:rsid w:val="00432559"/>
    <w:rPr>
      <w:color w:val="605E5C"/>
      <w:shd w:val="clear" w:color="auto" w:fill="E1DFDD"/>
    </w:rPr>
  </w:style>
  <w:style w:type="character" w:customStyle="1" w:styleId="WW8Num27z6">
    <w:name w:val="WW8Num27z6"/>
    <w:rsid w:val="00613D22"/>
  </w:style>
  <w:style w:type="character" w:customStyle="1" w:styleId="WW8Num1z0">
    <w:name w:val="WW8Num1z0"/>
    <w:rsid w:val="0078413C"/>
  </w:style>
  <w:style w:type="character" w:customStyle="1" w:styleId="authors-list-item">
    <w:name w:val="authors-list-item"/>
    <w:rsid w:val="0078413C"/>
  </w:style>
  <w:style w:type="character" w:customStyle="1" w:styleId="comma">
    <w:name w:val="comma"/>
    <w:rsid w:val="0078413C"/>
  </w:style>
  <w:style w:type="character" w:customStyle="1" w:styleId="ref">
    <w:name w:val="ref"/>
    <w:basedOn w:val="Fontepargpadro"/>
    <w:rsid w:val="006A5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7096">
      <w:bodyDiv w:val="1"/>
      <w:marLeft w:val="0"/>
      <w:marRight w:val="0"/>
      <w:marTop w:val="0"/>
      <w:marBottom w:val="0"/>
      <w:divBdr>
        <w:top w:val="none" w:sz="0" w:space="0" w:color="auto"/>
        <w:left w:val="none" w:sz="0" w:space="0" w:color="auto"/>
        <w:bottom w:val="none" w:sz="0" w:space="0" w:color="auto"/>
        <w:right w:val="none" w:sz="0" w:space="0" w:color="auto"/>
      </w:divBdr>
    </w:div>
    <w:div w:id="87625969">
      <w:bodyDiv w:val="1"/>
      <w:marLeft w:val="0"/>
      <w:marRight w:val="0"/>
      <w:marTop w:val="0"/>
      <w:marBottom w:val="0"/>
      <w:divBdr>
        <w:top w:val="none" w:sz="0" w:space="0" w:color="auto"/>
        <w:left w:val="none" w:sz="0" w:space="0" w:color="auto"/>
        <w:bottom w:val="none" w:sz="0" w:space="0" w:color="auto"/>
        <w:right w:val="none" w:sz="0" w:space="0" w:color="auto"/>
      </w:divBdr>
      <w:divsChild>
        <w:div w:id="659701191">
          <w:marLeft w:val="0"/>
          <w:marRight w:val="0"/>
          <w:marTop w:val="0"/>
          <w:marBottom w:val="0"/>
          <w:divBdr>
            <w:top w:val="none" w:sz="0" w:space="0" w:color="auto"/>
            <w:left w:val="none" w:sz="0" w:space="0" w:color="auto"/>
            <w:bottom w:val="none" w:sz="0" w:space="0" w:color="auto"/>
            <w:right w:val="none" w:sz="0" w:space="0" w:color="auto"/>
          </w:divBdr>
        </w:div>
        <w:div w:id="589315488">
          <w:marLeft w:val="0"/>
          <w:marRight w:val="0"/>
          <w:marTop w:val="0"/>
          <w:marBottom w:val="0"/>
          <w:divBdr>
            <w:top w:val="none" w:sz="0" w:space="0" w:color="auto"/>
            <w:left w:val="none" w:sz="0" w:space="0" w:color="auto"/>
            <w:bottom w:val="none" w:sz="0" w:space="0" w:color="auto"/>
            <w:right w:val="none" w:sz="0" w:space="0" w:color="auto"/>
          </w:divBdr>
        </w:div>
        <w:div w:id="942540401">
          <w:marLeft w:val="0"/>
          <w:marRight w:val="0"/>
          <w:marTop w:val="0"/>
          <w:marBottom w:val="0"/>
          <w:divBdr>
            <w:top w:val="none" w:sz="0" w:space="0" w:color="auto"/>
            <w:left w:val="none" w:sz="0" w:space="0" w:color="auto"/>
            <w:bottom w:val="none" w:sz="0" w:space="0" w:color="auto"/>
            <w:right w:val="none" w:sz="0" w:space="0" w:color="auto"/>
          </w:divBdr>
        </w:div>
        <w:div w:id="806364134">
          <w:marLeft w:val="0"/>
          <w:marRight w:val="0"/>
          <w:marTop w:val="0"/>
          <w:marBottom w:val="0"/>
          <w:divBdr>
            <w:top w:val="none" w:sz="0" w:space="0" w:color="auto"/>
            <w:left w:val="none" w:sz="0" w:space="0" w:color="auto"/>
            <w:bottom w:val="none" w:sz="0" w:space="0" w:color="auto"/>
            <w:right w:val="none" w:sz="0" w:space="0" w:color="auto"/>
          </w:divBdr>
        </w:div>
        <w:div w:id="1260678096">
          <w:marLeft w:val="0"/>
          <w:marRight w:val="0"/>
          <w:marTop w:val="0"/>
          <w:marBottom w:val="0"/>
          <w:divBdr>
            <w:top w:val="none" w:sz="0" w:space="0" w:color="auto"/>
            <w:left w:val="none" w:sz="0" w:space="0" w:color="auto"/>
            <w:bottom w:val="none" w:sz="0" w:space="0" w:color="auto"/>
            <w:right w:val="none" w:sz="0" w:space="0" w:color="auto"/>
          </w:divBdr>
        </w:div>
        <w:div w:id="1056590380">
          <w:marLeft w:val="0"/>
          <w:marRight w:val="0"/>
          <w:marTop w:val="0"/>
          <w:marBottom w:val="0"/>
          <w:divBdr>
            <w:top w:val="none" w:sz="0" w:space="0" w:color="auto"/>
            <w:left w:val="none" w:sz="0" w:space="0" w:color="auto"/>
            <w:bottom w:val="none" w:sz="0" w:space="0" w:color="auto"/>
            <w:right w:val="none" w:sz="0" w:space="0" w:color="auto"/>
          </w:divBdr>
        </w:div>
      </w:divsChild>
    </w:div>
    <w:div w:id="96487165">
      <w:bodyDiv w:val="1"/>
      <w:marLeft w:val="0"/>
      <w:marRight w:val="0"/>
      <w:marTop w:val="0"/>
      <w:marBottom w:val="0"/>
      <w:divBdr>
        <w:top w:val="none" w:sz="0" w:space="0" w:color="auto"/>
        <w:left w:val="none" w:sz="0" w:space="0" w:color="auto"/>
        <w:bottom w:val="none" w:sz="0" w:space="0" w:color="auto"/>
        <w:right w:val="none" w:sz="0" w:space="0" w:color="auto"/>
      </w:divBdr>
    </w:div>
    <w:div w:id="104081490">
      <w:bodyDiv w:val="1"/>
      <w:marLeft w:val="0"/>
      <w:marRight w:val="0"/>
      <w:marTop w:val="0"/>
      <w:marBottom w:val="0"/>
      <w:divBdr>
        <w:top w:val="none" w:sz="0" w:space="0" w:color="auto"/>
        <w:left w:val="none" w:sz="0" w:space="0" w:color="auto"/>
        <w:bottom w:val="none" w:sz="0" w:space="0" w:color="auto"/>
        <w:right w:val="none" w:sz="0" w:space="0" w:color="auto"/>
      </w:divBdr>
    </w:div>
    <w:div w:id="121193291">
      <w:bodyDiv w:val="1"/>
      <w:marLeft w:val="0"/>
      <w:marRight w:val="0"/>
      <w:marTop w:val="0"/>
      <w:marBottom w:val="0"/>
      <w:divBdr>
        <w:top w:val="none" w:sz="0" w:space="0" w:color="auto"/>
        <w:left w:val="none" w:sz="0" w:space="0" w:color="auto"/>
        <w:bottom w:val="none" w:sz="0" w:space="0" w:color="auto"/>
        <w:right w:val="none" w:sz="0" w:space="0" w:color="auto"/>
      </w:divBdr>
    </w:div>
    <w:div w:id="212474257">
      <w:bodyDiv w:val="1"/>
      <w:marLeft w:val="0"/>
      <w:marRight w:val="0"/>
      <w:marTop w:val="0"/>
      <w:marBottom w:val="0"/>
      <w:divBdr>
        <w:top w:val="none" w:sz="0" w:space="0" w:color="auto"/>
        <w:left w:val="none" w:sz="0" w:space="0" w:color="auto"/>
        <w:bottom w:val="none" w:sz="0" w:space="0" w:color="auto"/>
        <w:right w:val="none" w:sz="0" w:space="0" w:color="auto"/>
      </w:divBdr>
    </w:div>
    <w:div w:id="216163737">
      <w:bodyDiv w:val="1"/>
      <w:marLeft w:val="0"/>
      <w:marRight w:val="0"/>
      <w:marTop w:val="0"/>
      <w:marBottom w:val="0"/>
      <w:divBdr>
        <w:top w:val="none" w:sz="0" w:space="0" w:color="auto"/>
        <w:left w:val="none" w:sz="0" w:space="0" w:color="auto"/>
        <w:bottom w:val="none" w:sz="0" w:space="0" w:color="auto"/>
        <w:right w:val="none" w:sz="0" w:space="0" w:color="auto"/>
      </w:divBdr>
    </w:div>
    <w:div w:id="247811676">
      <w:bodyDiv w:val="1"/>
      <w:marLeft w:val="0"/>
      <w:marRight w:val="0"/>
      <w:marTop w:val="0"/>
      <w:marBottom w:val="0"/>
      <w:divBdr>
        <w:top w:val="none" w:sz="0" w:space="0" w:color="auto"/>
        <w:left w:val="none" w:sz="0" w:space="0" w:color="auto"/>
        <w:bottom w:val="none" w:sz="0" w:space="0" w:color="auto"/>
        <w:right w:val="none" w:sz="0" w:space="0" w:color="auto"/>
      </w:divBdr>
    </w:div>
    <w:div w:id="325670274">
      <w:bodyDiv w:val="1"/>
      <w:marLeft w:val="0"/>
      <w:marRight w:val="0"/>
      <w:marTop w:val="0"/>
      <w:marBottom w:val="0"/>
      <w:divBdr>
        <w:top w:val="none" w:sz="0" w:space="0" w:color="auto"/>
        <w:left w:val="none" w:sz="0" w:space="0" w:color="auto"/>
        <w:bottom w:val="none" w:sz="0" w:space="0" w:color="auto"/>
        <w:right w:val="none" w:sz="0" w:space="0" w:color="auto"/>
      </w:divBdr>
    </w:div>
    <w:div w:id="370304101">
      <w:bodyDiv w:val="1"/>
      <w:marLeft w:val="0"/>
      <w:marRight w:val="0"/>
      <w:marTop w:val="0"/>
      <w:marBottom w:val="0"/>
      <w:divBdr>
        <w:top w:val="none" w:sz="0" w:space="0" w:color="auto"/>
        <w:left w:val="none" w:sz="0" w:space="0" w:color="auto"/>
        <w:bottom w:val="none" w:sz="0" w:space="0" w:color="auto"/>
        <w:right w:val="none" w:sz="0" w:space="0" w:color="auto"/>
      </w:divBdr>
    </w:div>
    <w:div w:id="378018199">
      <w:bodyDiv w:val="1"/>
      <w:marLeft w:val="0"/>
      <w:marRight w:val="0"/>
      <w:marTop w:val="0"/>
      <w:marBottom w:val="0"/>
      <w:divBdr>
        <w:top w:val="none" w:sz="0" w:space="0" w:color="auto"/>
        <w:left w:val="none" w:sz="0" w:space="0" w:color="auto"/>
        <w:bottom w:val="none" w:sz="0" w:space="0" w:color="auto"/>
        <w:right w:val="none" w:sz="0" w:space="0" w:color="auto"/>
      </w:divBdr>
    </w:div>
    <w:div w:id="401099141">
      <w:bodyDiv w:val="1"/>
      <w:marLeft w:val="0"/>
      <w:marRight w:val="0"/>
      <w:marTop w:val="0"/>
      <w:marBottom w:val="0"/>
      <w:divBdr>
        <w:top w:val="none" w:sz="0" w:space="0" w:color="auto"/>
        <w:left w:val="none" w:sz="0" w:space="0" w:color="auto"/>
        <w:bottom w:val="none" w:sz="0" w:space="0" w:color="auto"/>
        <w:right w:val="none" w:sz="0" w:space="0" w:color="auto"/>
      </w:divBdr>
    </w:div>
    <w:div w:id="404649288">
      <w:bodyDiv w:val="1"/>
      <w:marLeft w:val="0"/>
      <w:marRight w:val="0"/>
      <w:marTop w:val="0"/>
      <w:marBottom w:val="0"/>
      <w:divBdr>
        <w:top w:val="none" w:sz="0" w:space="0" w:color="auto"/>
        <w:left w:val="none" w:sz="0" w:space="0" w:color="auto"/>
        <w:bottom w:val="none" w:sz="0" w:space="0" w:color="auto"/>
        <w:right w:val="none" w:sz="0" w:space="0" w:color="auto"/>
      </w:divBdr>
    </w:div>
    <w:div w:id="420295170">
      <w:bodyDiv w:val="1"/>
      <w:marLeft w:val="0"/>
      <w:marRight w:val="0"/>
      <w:marTop w:val="0"/>
      <w:marBottom w:val="0"/>
      <w:divBdr>
        <w:top w:val="none" w:sz="0" w:space="0" w:color="auto"/>
        <w:left w:val="none" w:sz="0" w:space="0" w:color="auto"/>
        <w:bottom w:val="none" w:sz="0" w:space="0" w:color="auto"/>
        <w:right w:val="none" w:sz="0" w:space="0" w:color="auto"/>
      </w:divBdr>
    </w:div>
    <w:div w:id="441144467">
      <w:bodyDiv w:val="1"/>
      <w:marLeft w:val="0"/>
      <w:marRight w:val="0"/>
      <w:marTop w:val="0"/>
      <w:marBottom w:val="0"/>
      <w:divBdr>
        <w:top w:val="none" w:sz="0" w:space="0" w:color="auto"/>
        <w:left w:val="none" w:sz="0" w:space="0" w:color="auto"/>
        <w:bottom w:val="none" w:sz="0" w:space="0" w:color="auto"/>
        <w:right w:val="none" w:sz="0" w:space="0" w:color="auto"/>
      </w:divBdr>
    </w:div>
    <w:div w:id="448936499">
      <w:bodyDiv w:val="1"/>
      <w:marLeft w:val="0"/>
      <w:marRight w:val="0"/>
      <w:marTop w:val="0"/>
      <w:marBottom w:val="0"/>
      <w:divBdr>
        <w:top w:val="none" w:sz="0" w:space="0" w:color="auto"/>
        <w:left w:val="none" w:sz="0" w:space="0" w:color="auto"/>
        <w:bottom w:val="none" w:sz="0" w:space="0" w:color="auto"/>
        <w:right w:val="none" w:sz="0" w:space="0" w:color="auto"/>
      </w:divBdr>
      <w:divsChild>
        <w:div w:id="1941837872">
          <w:marLeft w:val="0"/>
          <w:marRight w:val="0"/>
          <w:marTop w:val="0"/>
          <w:marBottom w:val="0"/>
          <w:divBdr>
            <w:top w:val="none" w:sz="0" w:space="0" w:color="auto"/>
            <w:left w:val="none" w:sz="0" w:space="0" w:color="auto"/>
            <w:bottom w:val="none" w:sz="0" w:space="0" w:color="auto"/>
            <w:right w:val="none" w:sz="0" w:space="0" w:color="auto"/>
          </w:divBdr>
        </w:div>
        <w:div w:id="1974094068">
          <w:marLeft w:val="0"/>
          <w:marRight w:val="0"/>
          <w:marTop w:val="0"/>
          <w:marBottom w:val="0"/>
          <w:divBdr>
            <w:top w:val="none" w:sz="0" w:space="0" w:color="auto"/>
            <w:left w:val="none" w:sz="0" w:space="0" w:color="auto"/>
            <w:bottom w:val="none" w:sz="0" w:space="0" w:color="auto"/>
            <w:right w:val="none" w:sz="0" w:space="0" w:color="auto"/>
          </w:divBdr>
        </w:div>
        <w:div w:id="1541819949">
          <w:marLeft w:val="0"/>
          <w:marRight w:val="0"/>
          <w:marTop w:val="0"/>
          <w:marBottom w:val="0"/>
          <w:divBdr>
            <w:top w:val="none" w:sz="0" w:space="0" w:color="auto"/>
            <w:left w:val="none" w:sz="0" w:space="0" w:color="auto"/>
            <w:bottom w:val="none" w:sz="0" w:space="0" w:color="auto"/>
            <w:right w:val="none" w:sz="0" w:space="0" w:color="auto"/>
          </w:divBdr>
        </w:div>
        <w:div w:id="661004787">
          <w:marLeft w:val="0"/>
          <w:marRight w:val="0"/>
          <w:marTop w:val="0"/>
          <w:marBottom w:val="0"/>
          <w:divBdr>
            <w:top w:val="none" w:sz="0" w:space="0" w:color="auto"/>
            <w:left w:val="none" w:sz="0" w:space="0" w:color="auto"/>
            <w:bottom w:val="none" w:sz="0" w:space="0" w:color="auto"/>
            <w:right w:val="none" w:sz="0" w:space="0" w:color="auto"/>
          </w:divBdr>
        </w:div>
        <w:div w:id="2092194686">
          <w:marLeft w:val="0"/>
          <w:marRight w:val="0"/>
          <w:marTop w:val="0"/>
          <w:marBottom w:val="0"/>
          <w:divBdr>
            <w:top w:val="none" w:sz="0" w:space="0" w:color="auto"/>
            <w:left w:val="none" w:sz="0" w:space="0" w:color="auto"/>
            <w:bottom w:val="none" w:sz="0" w:space="0" w:color="auto"/>
            <w:right w:val="none" w:sz="0" w:space="0" w:color="auto"/>
          </w:divBdr>
        </w:div>
      </w:divsChild>
    </w:div>
    <w:div w:id="473564646">
      <w:bodyDiv w:val="1"/>
      <w:marLeft w:val="0"/>
      <w:marRight w:val="0"/>
      <w:marTop w:val="0"/>
      <w:marBottom w:val="0"/>
      <w:divBdr>
        <w:top w:val="none" w:sz="0" w:space="0" w:color="auto"/>
        <w:left w:val="none" w:sz="0" w:space="0" w:color="auto"/>
        <w:bottom w:val="none" w:sz="0" w:space="0" w:color="auto"/>
        <w:right w:val="none" w:sz="0" w:space="0" w:color="auto"/>
      </w:divBdr>
    </w:div>
    <w:div w:id="495658605">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64488753">
      <w:bodyDiv w:val="1"/>
      <w:marLeft w:val="0"/>
      <w:marRight w:val="0"/>
      <w:marTop w:val="0"/>
      <w:marBottom w:val="0"/>
      <w:divBdr>
        <w:top w:val="none" w:sz="0" w:space="0" w:color="auto"/>
        <w:left w:val="none" w:sz="0" w:space="0" w:color="auto"/>
        <w:bottom w:val="none" w:sz="0" w:space="0" w:color="auto"/>
        <w:right w:val="none" w:sz="0" w:space="0" w:color="auto"/>
      </w:divBdr>
    </w:div>
    <w:div w:id="588197983">
      <w:bodyDiv w:val="1"/>
      <w:marLeft w:val="0"/>
      <w:marRight w:val="0"/>
      <w:marTop w:val="0"/>
      <w:marBottom w:val="0"/>
      <w:divBdr>
        <w:top w:val="none" w:sz="0" w:space="0" w:color="auto"/>
        <w:left w:val="none" w:sz="0" w:space="0" w:color="auto"/>
        <w:bottom w:val="none" w:sz="0" w:space="0" w:color="auto"/>
        <w:right w:val="none" w:sz="0" w:space="0" w:color="auto"/>
      </w:divBdr>
    </w:div>
    <w:div w:id="596527255">
      <w:bodyDiv w:val="1"/>
      <w:marLeft w:val="0"/>
      <w:marRight w:val="0"/>
      <w:marTop w:val="0"/>
      <w:marBottom w:val="0"/>
      <w:divBdr>
        <w:top w:val="none" w:sz="0" w:space="0" w:color="auto"/>
        <w:left w:val="none" w:sz="0" w:space="0" w:color="auto"/>
        <w:bottom w:val="none" w:sz="0" w:space="0" w:color="auto"/>
        <w:right w:val="none" w:sz="0" w:space="0" w:color="auto"/>
      </w:divBdr>
    </w:div>
    <w:div w:id="637877783">
      <w:bodyDiv w:val="1"/>
      <w:marLeft w:val="0"/>
      <w:marRight w:val="0"/>
      <w:marTop w:val="0"/>
      <w:marBottom w:val="0"/>
      <w:divBdr>
        <w:top w:val="none" w:sz="0" w:space="0" w:color="auto"/>
        <w:left w:val="none" w:sz="0" w:space="0" w:color="auto"/>
        <w:bottom w:val="none" w:sz="0" w:space="0" w:color="auto"/>
        <w:right w:val="none" w:sz="0" w:space="0" w:color="auto"/>
      </w:divBdr>
    </w:div>
    <w:div w:id="668754398">
      <w:bodyDiv w:val="1"/>
      <w:marLeft w:val="0"/>
      <w:marRight w:val="0"/>
      <w:marTop w:val="0"/>
      <w:marBottom w:val="0"/>
      <w:divBdr>
        <w:top w:val="none" w:sz="0" w:space="0" w:color="auto"/>
        <w:left w:val="none" w:sz="0" w:space="0" w:color="auto"/>
        <w:bottom w:val="none" w:sz="0" w:space="0" w:color="auto"/>
        <w:right w:val="none" w:sz="0" w:space="0" w:color="auto"/>
      </w:divBdr>
    </w:div>
    <w:div w:id="687563767">
      <w:bodyDiv w:val="1"/>
      <w:marLeft w:val="0"/>
      <w:marRight w:val="0"/>
      <w:marTop w:val="0"/>
      <w:marBottom w:val="0"/>
      <w:divBdr>
        <w:top w:val="none" w:sz="0" w:space="0" w:color="auto"/>
        <w:left w:val="none" w:sz="0" w:space="0" w:color="auto"/>
        <w:bottom w:val="none" w:sz="0" w:space="0" w:color="auto"/>
        <w:right w:val="none" w:sz="0" w:space="0" w:color="auto"/>
      </w:divBdr>
    </w:div>
    <w:div w:id="696004169">
      <w:bodyDiv w:val="1"/>
      <w:marLeft w:val="0"/>
      <w:marRight w:val="0"/>
      <w:marTop w:val="0"/>
      <w:marBottom w:val="0"/>
      <w:divBdr>
        <w:top w:val="none" w:sz="0" w:space="0" w:color="auto"/>
        <w:left w:val="none" w:sz="0" w:space="0" w:color="auto"/>
        <w:bottom w:val="none" w:sz="0" w:space="0" w:color="auto"/>
        <w:right w:val="none" w:sz="0" w:space="0" w:color="auto"/>
      </w:divBdr>
    </w:div>
    <w:div w:id="723455222">
      <w:bodyDiv w:val="1"/>
      <w:marLeft w:val="0"/>
      <w:marRight w:val="0"/>
      <w:marTop w:val="0"/>
      <w:marBottom w:val="0"/>
      <w:divBdr>
        <w:top w:val="none" w:sz="0" w:space="0" w:color="auto"/>
        <w:left w:val="none" w:sz="0" w:space="0" w:color="auto"/>
        <w:bottom w:val="none" w:sz="0" w:space="0" w:color="auto"/>
        <w:right w:val="none" w:sz="0" w:space="0" w:color="auto"/>
      </w:divBdr>
    </w:div>
    <w:div w:id="785081191">
      <w:bodyDiv w:val="1"/>
      <w:marLeft w:val="0"/>
      <w:marRight w:val="0"/>
      <w:marTop w:val="0"/>
      <w:marBottom w:val="0"/>
      <w:divBdr>
        <w:top w:val="none" w:sz="0" w:space="0" w:color="auto"/>
        <w:left w:val="none" w:sz="0" w:space="0" w:color="auto"/>
        <w:bottom w:val="none" w:sz="0" w:space="0" w:color="auto"/>
        <w:right w:val="none" w:sz="0" w:space="0" w:color="auto"/>
      </w:divBdr>
    </w:div>
    <w:div w:id="873349569">
      <w:bodyDiv w:val="1"/>
      <w:marLeft w:val="0"/>
      <w:marRight w:val="0"/>
      <w:marTop w:val="0"/>
      <w:marBottom w:val="0"/>
      <w:divBdr>
        <w:top w:val="none" w:sz="0" w:space="0" w:color="auto"/>
        <w:left w:val="none" w:sz="0" w:space="0" w:color="auto"/>
        <w:bottom w:val="none" w:sz="0" w:space="0" w:color="auto"/>
        <w:right w:val="none" w:sz="0" w:space="0" w:color="auto"/>
      </w:divBdr>
      <w:divsChild>
        <w:div w:id="1103191199">
          <w:marLeft w:val="0"/>
          <w:marRight w:val="0"/>
          <w:marTop w:val="0"/>
          <w:marBottom w:val="0"/>
          <w:divBdr>
            <w:top w:val="none" w:sz="0" w:space="0" w:color="auto"/>
            <w:left w:val="none" w:sz="0" w:space="0" w:color="auto"/>
            <w:bottom w:val="none" w:sz="0" w:space="0" w:color="auto"/>
            <w:right w:val="none" w:sz="0" w:space="0" w:color="auto"/>
          </w:divBdr>
        </w:div>
        <w:div w:id="1674600459">
          <w:marLeft w:val="0"/>
          <w:marRight w:val="0"/>
          <w:marTop w:val="0"/>
          <w:marBottom w:val="0"/>
          <w:divBdr>
            <w:top w:val="none" w:sz="0" w:space="0" w:color="auto"/>
            <w:left w:val="none" w:sz="0" w:space="0" w:color="auto"/>
            <w:bottom w:val="none" w:sz="0" w:space="0" w:color="auto"/>
            <w:right w:val="none" w:sz="0" w:space="0" w:color="auto"/>
          </w:divBdr>
        </w:div>
      </w:divsChild>
    </w:div>
    <w:div w:id="877014119">
      <w:bodyDiv w:val="1"/>
      <w:marLeft w:val="0"/>
      <w:marRight w:val="0"/>
      <w:marTop w:val="0"/>
      <w:marBottom w:val="0"/>
      <w:divBdr>
        <w:top w:val="none" w:sz="0" w:space="0" w:color="auto"/>
        <w:left w:val="none" w:sz="0" w:space="0" w:color="auto"/>
        <w:bottom w:val="none" w:sz="0" w:space="0" w:color="auto"/>
        <w:right w:val="none" w:sz="0" w:space="0" w:color="auto"/>
      </w:divBdr>
    </w:div>
    <w:div w:id="878932687">
      <w:bodyDiv w:val="1"/>
      <w:marLeft w:val="0"/>
      <w:marRight w:val="0"/>
      <w:marTop w:val="0"/>
      <w:marBottom w:val="0"/>
      <w:divBdr>
        <w:top w:val="none" w:sz="0" w:space="0" w:color="auto"/>
        <w:left w:val="none" w:sz="0" w:space="0" w:color="auto"/>
        <w:bottom w:val="none" w:sz="0" w:space="0" w:color="auto"/>
        <w:right w:val="none" w:sz="0" w:space="0" w:color="auto"/>
      </w:divBdr>
    </w:div>
    <w:div w:id="879902049">
      <w:bodyDiv w:val="1"/>
      <w:marLeft w:val="0"/>
      <w:marRight w:val="0"/>
      <w:marTop w:val="0"/>
      <w:marBottom w:val="0"/>
      <w:divBdr>
        <w:top w:val="none" w:sz="0" w:space="0" w:color="auto"/>
        <w:left w:val="none" w:sz="0" w:space="0" w:color="auto"/>
        <w:bottom w:val="none" w:sz="0" w:space="0" w:color="auto"/>
        <w:right w:val="none" w:sz="0" w:space="0" w:color="auto"/>
      </w:divBdr>
    </w:div>
    <w:div w:id="898050670">
      <w:bodyDiv w:val="1"/>
      <w:marLeft w:val="0"/>
      <w:marRight w:val="0"/>
      <w:marTop w:val="0"/>
      <w:marBottom w:val="0"/>
      <w:divBdr>
        <w:top w:val="none" w:sz="0" w:space="0" w:color="auto"/>
        <w:left w:val="none" w:sz="0" w:space="0" w:color="auto"/>
        <w:bottom w:val="none" w:sz="0" w:space="0" w:color="auto"/>
        <w:right w:val="none" w:sz="0" w:space="0" w:color="auto"/>
      </w:divBdr>
    </w:div>
    <w:div w:id="899558416">
      <w:bodyDiv w:val="1"/>
      <w:marLeft w:val="0"/>
      <w:marRight w:val="0"/>
      <w:marTop w:val="0"/>
      <w:marBottom w:val="0"/>
      <w:divBdr>
        <w:top w:val="none" w:sz="0" w:space="0" w:color="auto"/>
        <w:left w:val="none" w:sz="0" w:space="0" w:color="auto"/>
        <w:bottom w:val="none" w:sz="0" w:space="0" w:color="auto"/>
        <w:right w:val="none" w:sz="0" w:space="0" w:color="auto"/>
      </w:divBdr>
    </w:div>
    <w:div w:id="950433211">
      <w:bodyDiv w:val="1"/>
      <w:marLeft w:val="0"/>
      <w:marRight w:val="0"/>
      <w:marTop w:val="0"/>
      <w:marBottom w:val="0"/>
      <w:divBdr>
        <w:top w:val="none" w:sz="0" w:space="0" w:color="auto"/>
        <w:left w:val="none" w:sz="0" w:space="0" w:color="auto"/>
        <w:bottom w:val="none" w:sz="0" w:space="0" w:color="auto"/>
        <w:right w:val="none" w:sz="0" w:space="0" w:color="auto"/>
      </w:divBdr>
    </w:div>
    <w:div w:id="980957929">
      <w:bodyDiv w:val="1"/>
      <w:marLeft w:val="0"/>
      <w:marRight w:val="0"/>
      <w:marTop w:val="0"/>
      <w:marBottom w:val="0"/>
      <w:divBdr>
        <w:top w:val="none" w:sz="0" w:space="0" w:color="auto"/>
        <w:left w:val="none" w:sz="0" w:space="0" w:color="auto"/>
        <w:bottom w:val="none" w:sz="0" w:space="0" w:color="auto"/>
        <w:right w:val="none" w:sz="0" w:space="0" w:color="auto"/>
      </w:divBdr>
    </w:div>
    <w:div w:id="987176101">
      <w:bodyDiv w:val="1"/>
      <w:marLeft w:val="0"/>
      <w:marRight w:val="0"/>
      <w:marTop w:val="0"/>
      <w:marBottom w:val="0"/>
      <w:divBdr>
        <w:top w:val="none" w:sz="0" w:space="0" w:color="auto"/>
        <w:left w:val="none" w:sz="0" w:space="0" w:color="auto"/>
        <w:bottom w:val="none" w:sz="0" w:space="0" w:color="auto"/>
        <w:right w:val="none" w:sz="0" w:space="0" w:color="auto"/>
      </w:divBdr>
    </w:div>
    <w:div w:id="998579366">
      <w:bodyDiv w:val="1"/>
      <w:marLeft w:val="0"/>
      <w:marRight w:val="0"/>
      <w:marTop w:val="0"/>
      <w:marBottom w:val="0"/>
      <w:divBdr>
        <w:top w:val="none" w:sz="0" w:space="0" w:color="auto"/>
        <w:left w:val="none" w:sz="0" w:space="0" w:color="auto"/>
        <w:bottom w:val="none" w:sz="0" w:space="0" w:color="auto"/>
        <w:right w:val="none" w:sz="0" w:space="0" w:color="auto"/>
      </w:divBdr>
    </w:div>
    <w:div w:id="1038315511">
      <w:bodyDiv w:val="1"/>
      <w:marLeft w:val="0"/>
      <w:marRight w:val="0"/>
      <w:marTop w:val="0"/>
      <w:marBottom w:val="0"/>
      <w:divBdr>
        <w:top w:val="none" w:sz="0" w:space="0" w:color="auto"/>
        <w:left w:val="none" w:sz="0" w:space="0" w:color="auto"/>
        <w:bottom w:val="none" w:sz="0" w:space="0" w:color="auto"/>
        <w:right w:val="none" w:sz="0" w:space="0" w:color="auto"/>
      </w:divBdr>
    </w:div>
    <w:div w:id="1112551567">
      <w:bodyDiv w:val="1"/>
      <w:marLeft w:val="0"/>
      <w:marRight w:val="0"/>
      <w:marTop w:val="0"/>
      <w:marBottom w:val="0"/>
      <w:divBdr>
        <w:top w:val="none" w:sz="0" w:space="0" w:color="auto"/>
        <w:left w:val="none" w:sz="0" w:space="0" w:color="auto"/>
        <w:bottom w:val="none" w:sz="0" w:space="0" w:color="auto"/>
        <w:right w:val="none" w:sz="0" w:space="0" w:color="auto"/>
      </w:divBdr>
    </w:div>
    <w:div w:id="1162621640">
      <w:bodyDiv w:val="1"/>
      <w:marLeft w:val="0"/>
      <w:marRight w:val="0"/>
      <w:marTop w:val="0"/>
      <w:marBottom w:val="0"/>
      <w:divBdr>
        <w:top w:val="none" w:sz="0" w:space="0" w:color="auto"/>
        <w:left w:val="none" w:sz="0" w:space="0" w:color="auto"/>
        <w:bottom w:val="none" w:sz="0" w:space="0" w:color="auto"/>
        <w:right w:val="none" w:sz="0" w:space="0" w:color="auto"/>
      </w:divBdr>
    </w:div>
    <w:div w:id="1170028648">
      <w:bodyDiv w:val="1"/>
      <w:marLeft w:val="0"/>
      <w:marRight w:val="0"/>
      <w:marTop w:val="0"/>
      <w:marBottom w:val="0"/>
      <w:divBdr>
        <w:top w:val="none" w:sz="0" w:space="0" w:color="auto"/>
        <w:left w:val="none" w:sz="0" w:space="0" w:color="auto"/>
        <w:bottom w:val="none" w:sz="0" w:space="0" w:color="auto"/>
        <w:right w:val="none" w:sz="0" w:space="0" w:color="auto"/>
      </w:divBdr>
    </w:div>
    <w:div w:id="1222861785">
      <w:bodyDiv w:val="1"/>
      <w:marLeft w:val="0"/>
      <w:marRight w:val="0"/>
      <w:marTop w:val="0"/>
      <w:marBottom w:val="0"/>
      <w:divBdr>
        <w:top w:val="none" w:sz="0" w:space="0" w:color="auto"/>
        <w:left w:val="none" w:sz="0" w:space="0" w:color="auto"/>
        <w:bottom w:val="none" w:sz="0" w:space="0" w:color="auto"/>
        <w:right w:val="none" w:sz="0" w:space="0" w:color="auto"/>
      </w:divBdr>
    </w:div>
    <w:div w:id="1242523222">
      <w:bodyDiv w:val="1"/>
      <w:marLeft w:val="0"/>
      <w:marRight w:val="0"/>
      <w:marTop w:val="0"/>
      <w:marBottom w:val="0"/>
      <w:divBdr>
        <w:top w:val="none" w:sz="0" w:space="0" w:color="auto"/>
        <w:left w:val="none" w:sz="0" w:space="0" w:color="auto"/>
        <w:bottom w:val="none" w:sz="0" w:space="0" w:color="auto"/>
        <w:right w:val="none" w:sz="0" w:space="0" w:color="auto"/>
      </w:divBdr>
    </w:div>
    <w:div w:id="1310134925">
      <w:bodyDiv w:val="1"/>
      <w:marLeft w:val="0"/>
      <w:marRight w:val="0"/>
      <w:marTop w:val="0"/>
      <w:marBottom w:val="0"/>
      <w:divBdr>
        <w:top w:val="none" w:sz="0" w:space="0" w:color="auto"/>
        <w:left w:val="none" w:sz="0" w:space="0" w:color="auto"/>
        <w:bottom w:val="none" w:sz="0" w:space="0" w:color="auto"/>
        <w:right w:val="none" w:sz="0" w:space="0" w:color="auto"/>
      </w:divBdr>
    </w:div>
    <w:div w:id="1317028515">
      <w:bodyDiv w:val="1"/>
      <w:marLeft w:val="0"/>
      <w:marRight w:val="0"/>
      <w:marTop w:val="0"/>
      <w:marBottom w:val="0"/>
      <w:divBdr>
        <w:top w:val="none" w:sz="0" w:space="0" w:color="auto"/>
        <w:left w:val="none" w:sz="0" w:space="0" w:color="auto"/>
        <w:bottom w:val="none" w:sz="0" w:space="0" w:color="auto"/>
        <w:right w:val="none" w:sz="0" w:space="0" w:color="auto"/>
      </w:divBdr>
    </w:div>
    <w:div w:id="1326713325">
      <w:bodyDiv w:val="1"/>
      <w:marLeft w:val="0"/>
      <w:marRight w:val="0"/>
      <w:marTop w:val="0"/>
      <w:marBottom w:val="0"/>
      <w:divBdr>
        <w:top w:val="none" w:sz="0" w:space="0" w:color="auto"/>
        <w:left w:val="none" w:sz="0" w:space="0" w:color="auto"/>
        <w:bottom w:val="none" w:sz="0" w:space="0" w:color="auto"/>
        <w:right w:val="none" w:sz="0" w:space="0" w:color="auto"/>
      </w:divBdr>
    </w:div>
    <w:div w:id="1395472128">
      <w:bodyDiv w:val="1"/>
      <w:marLeft w:val="0"/>
      <w:marRight w:val="0"/>
      <w:marTop w:val="0"/>
      <w:marBottom w:val="0"/>
      <w:divBdr>
        <w:top w:val="none" w:sz="0" w:space="0" w:color="auto"/>
        <w:left w:val="none" w:sz="0" w:space="0" w:color="auto"/>
        <w:bottom w:val="none" w:sz="0" w:space="0" w:color="auto"/>
        <w:right w:val="none" w:sz="0" w:space="0" w:color="auto"/>
      </w:divBdr>
      <w:divsChild>
        <w:div w:id="826439951">
          <w:marLeft w:val="0"/>
          <w:marRight w:val="0"/>
          <w:marTop w:val="0"/>
          <w:marBottom w:val="0"/>
          <w:divBdr>
            <w:top w:val="none" w:sz="0" w:space="0" w:color="auto"/>
            <w:left w:val="none" w:sz="0" w:space="0" w:color="auto"/>
            <w:bottom w:val="none" w:sz="0" w:space="0" w:color="auto"/>
            <w:right w:val="none" w:sz="0" w:space="0" w:color="auto"/>
          </w:divBdr>
        </w:div>
      </w:divsChild>
    </w:div>
    <w:div w:id="1425689963">
      <w:bodyDiv w:val="1"/>
      <w:marLeft w:val="0"/>
      <w:marRight w:val="0"/>
      <w:marTop w:val="0"/>
      <w:marBottom w:val="0"/>
      <w:divBdr>
        <w:top w:val="none" w:sz="0" w:space="0" w:color="auto"/>
        <w:left w:val="none" w:sz="0" w:space="0" w:color="auto"/>
        <w:bottom w:val="none" w:sz="0" w:space="0" w:color="auto"/>
        <w:right w:val="none" w:sz="0" w:space="0" w:color="auto"/>
      </w:divBdr>
    </w:div>
    <w:div w:id="1444377457">
      <w:bodyDiv w:val="1"/>
      <w:marLeft w:val="0"/>
      <w:marRight w:val="0"/>
      <w:marTop w:val="0"/>
      <w:marBottom w:val="0"/>
      <w:divBdr>
        <w:top w:val="none" w:sz="0" w:space="0" w:color="auto"/>
        <w:left w:val="none" w:sz="0" w:space="0" w:color="auto"/>
        <w:bottom w:val="none" w:sz="0" w:space="0" w:color="auto"/>
        <w:right w:val="none" w:sz="0" w:space="0" w:color="auto"/>
      </w:divBdr>
    </w:div>
    <w:div w:id="1445032932">
      <w:bodyDiv w:val="1"/>
      <w:marLeft w:val="0"/>
      <w:marRight w:val="0"/>
      <w:marTop w:val="0"/>
      <w:marBottom w:val="0"/>
      <w:divBdr>
        <w:top w:val="none" w:sz="0" w:space="0" w:color="auto"/>
        <w:left w:val="none" w:sz="0" w:space="0" w:color="auto"/>
        <w:bottom w:val="none" w:sz="0" w:space="0" w:color="auto"/>
        <w:right w:val="none" w:sz="0" w:space="0" w:color="auto"/>
      </w:divBdr>
    </w:div>
    <w:div w:id="1480221907">
      <w:bodyDiv w:val="1"/>
      <w:marLeft w:val="0"/>
      <w:marRight w:val="0"/>
      <w:marTop w:val="0"/>
      <w:marBottom w:val="0"/>
      <w:divBdr>
        <w:top w:val="none" w:sz="0" w:space="0" w:color="auto"/>
        <w:left w:val="none" w:sz="0" w:space="0" w:color="auto"/>
        <w:bottom w:val="none" w:sz="0" w:space="0" w:color="auto"/>
        <w:right w:val="none" w:sz="0" w:space="0" w:color="auto"/>
      </w:divBdr>
    </w:div>
    <w:div w:id="1504395581">
      <w:bodyDiv w:val="1"/>
      <w:marLeft w:val="0"/>
      <w:marRight w:val="0"/>
      <w:marTop w:val="0"/>
      <w:marBottom w:val="0"/>
      <w:divBdr>
        <w:top w:val="none" w:sz="0" w:space="0" w:color="auto"/>
        <w:left w:val="none" w:sz="0" w:space="0" w:color="auto"/>
        <w:bottom w:val="none" w:sz="0" w:space="0" w:color="auto"/>
        <w:right w:val="none" w:sz="0" w:space="0" w:color="auto"/>
      </w:divBdr>
    </w:div>
    <w:div w:id="1513030418">
      <w:bodyDiv w:val="1"/>
      <w:marLeft w:val="0"/>
      <w:marRight w:val="0"/>
      <w:marTop w:val="0"/>
      <w:marBottom w:val="0"/>
      <w:divBdr>
        <w:top w:val="none" w:sz="0" w:space="0" w:color="auto"/>
        <w:left w:val="none" w:sz="0" w:space="0" w:color="auto"/>
        <w:bottom w:val="none" w:sz="0" w:space="0" w:color="auto"/>
        <w:right w:val="none" w:sz="0" w:space="0" w:color="auto"/>
      </w:divBdr>
      <w:divsChild>
        <w:div w:id="525102390">
          <w:marLeft w:val="0"/>
          <w:marRight w:val="0"/>
          <w:marTop w:val="0"/>
          <w:marBottom w:val="0"/>
          <w:divBdr>
            <w:top w:val="none" w:sz="0" w:space="0" w:color="auto"/>
            <w:left w:val="none" w:sz="0" w:space="0" w:color="auto"/>
            <w:bottom w:val="none" w:sz="0" w:space="0" w:color="auto"/>
            <w:right w:val="none" w:sz="0" w:space="0" w:color="auto"/>
          </w:divBdr>
        </w:div>
        <w:div w:id="1572233470">
          <w:marLeft w:val="0"/>
          <w:marRight w:val="0"/>
          <w:marTop w:val="0"/>
          <w:marBottom w:val="0"/>
          <w:divBdr>
            <w:top w:val="none" w:sz="0" w:space="0" w:color="auto"/>
            <w:left w:val="none" w:sz="0" w:space="0" w:color="auto"/>
            <w:bottom w:val="none" w:sz="0" w:space="0" w:color="auto"/>
            <w:right w:val="none" w:sz="0" w:space="0" w:color="auto"/>
          </w:divBdr>
        </w:div>
        <w:div w:id="285816051">
          <w:marLeft w:val="0"/>
          <w:marRight w:val="0"/>
          <w:marTop w:val="0"/>
          <w:marBottom w:val="0"/>
          <w:divBdr>
            <w:top w:val="none" w:sz="0" w:space="0" w:color="auto"/>
            <w:left w:val="none" w:sz="0" w:space="0" w:color="auto"/>
            <w:bottom w:val="none" w:sz="0" w:space="0" w:color="auto"/>
            <w:right w:val="none" w:sz="0" w:space="0" w:color="auto"/>
          </w:divBdr>
        </w:div>
        <w:div w:id="1412921179">
          <w:marLeft w:val="0"/>
          <w:marRight w:val="0"/>
          <w:marTop w:val="0"/>
          <w:marBottom w:val="0"/>
          <w:divBdr>
            <w:top w:val="none" w:sz="0" w:space="0" w:color="auto"/>
            <w:left w:val="none" w:sz="0" w:space="0" w:color="auto"/>
            <w:bottom w:val="none" w:sz="0" w:space="0" w:color="auto"/>
            <w:right w:val="none" w:sz="0" w:space="0" w:color="auto"/>
          </w:divBdr>
        </w:div>
        <w:div w:id="82727033">
          <w:marLeft w:val="0"/>
          <w:marRight w:val="0"/>
          <w:marTop w:val="0"/>
          <w:marBottom w:val="0"/>
          <w:divBdr>
            <w:top w:val="none" w:sz="0" w:space="0" w:color="auto"/>
            <w:left w:val="none" w:sz="0" w:space="0" w:color="auto"/>
            <w:bottom w:val="none" w:sz="0" w:space="0" w:color="auto"/>
            <w:right w:val="none" w:sz="0" w:space="0" w:color="auto"/>
          </w:divBdr>
        </w:div>
      </w:divsChild>
    </w:div>
    <w:div w:id="1521239691">
      <w:bodyDiv w:val="1"/>
      <w:marLeft w:val="0"/>
      <w:marRight w:val="0"/>
      <w:marTop w:val="0"/>
      <w:marBottom w:val="0"/>
      <w:divBdr>
        <w:top w:val="none" w:sz="0" w:space="0" w:color="auto"/>
        <w:left w:val="none" w:sz="0" w:space="0" w:color="auto"/>
        <w:bottom w:val="none" w:sz="0" w:space="0" w:color="auto"/>
        <w:right w:val="none" w:sz="0" w:space="0" w:color="auto"/>
      </w:divBdr>
      <w:divsChild>
        <w:div w:id="77748490">
          <w:marLeft w:val="0"/>
          <w:marRight w:val="0"/>
          <w:marTop w:val="0"/>
          <w:marBottom w:val="0"/>
          <w:divBdr>
            <w:top w:val="none" w:sz="0" w:space="0" w:color="auto"/>
            <w:left w:val="none" w:sz="0" w:space="0" w:color="auto"/>
            <w:bottom w:val="none" w:sz="0" w:space="0" w:color="auto"/>
            <w:right w:val="none" w:sz="0" w:space="0" w:color="auto"/>
          </w:divBdr>
        </w:div>
        <w:div w:id="2075157122">
          <w:marLeft w:val="0"/>
          <w:marRight w:val="0"/>
          <w:marTop w:val="0"/>
          <w:marBottom w:val="0"/>
          <w:divBdr>
            <w:top w:val="none" w:sz="0" w:space="0" w:color="auto"/>
            <w:left w:val="none" w:sz="0" w:space="0" w:color="auto"/>
            <w:bottom w:val="none" w:sz="0" w:space="0" w:color="auto"/>
            <w:right w:val="none" w:sz="0" w:space="0" w:color="auto"/>
          </w:divBdr>
        </w:div>
        <w:div w:id="1187256867">
          <w:marLeft w:val="0"/>
          <w:marRight w:val="0"/>
          <w:marTop w:val="0"/>
          <w:marBottom w:val="0"/>
          <w:divBdr>
            <w:top w:val="none" w:sz="0" w:space="0" w:color="auto"/>
            <w:left w:val="none" w:sz="0" w:space="0" w:color="auto"/>
            <w:bottom w:val="none" w:sz="0" w:space="0" w:color="auto"/>
            <w:right w:val="none" w:sz="0" w:space="0" w:color="auto"/>
          </w:divBdr>
        </w:div>
        <w:div w:id="1151167764">
          <w:marLeft w:val="0"/>
          <w:marRight w:val="0"/>
          <w:marTop w:val="0"/>
          <w:marBottom w:val="0"/>
          <w:divBdr>
            <w:top w:val="none" w:sz="0" w:space="0" w:color="auto"/>
            <w:left w:val="none" w:sz="0" w:space="0" w:color="auto"/>
            <w:bottom w:val="none" w:sz="0" w:space="0" w:color="auto"/>
            <w:right w:val="none" w:sz="0" w:space="0" w:color="auto"/>
          </w:divBdr>
        </w:div>
        <w:div w:id="1263681196">
          <w:marLeft w:val="0"/>
          <w:marRight w:val="0"/>
          <w:marTop w:val="0"/>
          <w:marBottom w:val="0"/>
          <w:divBdr>
            <w:top w:val="none" w:sz="0" w:space="0" w:color="auto"/>
            <w:left w:val="none" w:sz="0" w:space="0" w:color="auto"/>
            <w:bottom w:val="none" w:sz="0" w:space="0" w:color="auto"/>
            <w:right w:val="none" w:sz="0" w:space="0" w:color="auto"/>
          </w:divBdr>
        </w:div>
      </w:divsChild>
    </w:div>
    <w:div w:id="1574776562">
      <w:bodyDiv w:val="1"/>
      <w:marLeft w:val="0"/>
      <w:marRight w:val="0"/>
      <w:marTop w:val="0"/>
      <w:marBottom w:val="0"/>
      <w:divBdr>
        <w:top w:val="none" w:sz="0" w:space="0" w:color="auto"/>
        <w:left w:val="none" w:sz="0" w:space="0" w:color="auto"/>
        <w:bottom w:val="none" w:sz="0" w:space="0" w:color="auto"/>
        <w:right w:val="none" w:sz="0" w:space="0" w:color="auto"/>
      </w:divBdr>
    </w:div>
    <w:div w:id="1583372760">
      <w:bodyDiv w:val="1"/>
      <w:marLeft w:val="0"/>
      <w:marRight w:val="0"/>
      <w:marTop w:val="0"/>
      <w:marBottom w:val="0"/>
      <w:divBdr>
        <w:top w:val="none" w:sz="0" w:space="0" w:color="auto"/>
        <w:left w:val="none" w:sz="0" w:space="0" w:color="auto"/>
        <w:bottom w:val="none" w:sz="0" w:space="0" w:color="auto"/>
        <w:right w:val="none" w:sz="0" w:space="0" w:color="auto"/>
      </w:divBdr>
      <w:divsChild>
        <w:div w:id="973560919">
          <w:marLeft w:val="0"/>
          <w:marRight w:val="0"/>
          <w:marTop w:val="0"/>
          <w:marBottom w:val="0"/>
          <w:divBdr>
            <w:top w:val="none" w:sz="0" w:space="0" w:color="auto"/>
            <w:left w:val="none" w:sz="0" w:space="0" w:color="auto"/>
            <w:bottom w:val="none" w:sz="0" w:space="0" w:color="auto"/>
            <w:right w:val="none" w:sz="0" w:space="0" w:color="auto"/>
          </w:divBdr>
        </w:div>
        <w:div w:id="728647297">
          <w:marLeft w:val="0"/>
          <w:marRight w:val="0"/>
          <w:marTop w:val="0"/>
          <w:marBottom w:val="0"/>
          <w:divBdr>
            <w:top w:val="none" w:sz="0" w:space="0" w:color="auto"/>
            <w:left w:val="none" w:sz="0" w:space="0" w:color="auto"/>
            <w:bottom w:val="none" w:sz="0" w:space="0" w:color="auto"/>
            <w:right w:val="none" w:sz="0" w:space="0" w:color="auto"/>
          </w:divBdr>
        </w:div>
        <w:div w:id="1751852288">
          <w:marLeft w:val="0"/>
          <w:marRight w:val="0"/>
          <w:marTop w:val="0"/>
          <w:marBottom w:val="0"/>
          <w:divBdr>
            <w:top w:val="none" w:sz="0" w:space="0" w:color="auto"/>
            <w:left w:val="none" w:sz="0" w:space="0" w:color="auto"/>
            <w:bottom w:val="none" w:sz="0" w:space="0" w:color="auto"/>
            <w:right w:val="none" w:sz="0" w:space="0" w:color="auto"/>
          </w:divBdr>
        </w:div>
        <w:div w:id="181866241">
          <w:marLeft w:val="0"/>
          <w:marRight w:val="0"/>
          <w:marTop w:val="0"/>
          <w:marBottom w:val="0"/>
          <w:divBdr>
            <w:top w:val="none" w:sz="0" w:space="0" w:color="auto"/>
            <w:left w:val="none" w:sz="0" w:space="0" w:color="auto"/>
            <w:bottom w:val="none" w:sz="0" w:space="0" w:color="auto"/>
            <w:right w:val="none" w:sz="0" w:space="0" w:color="auto"/>
          </w:divBdr>
        </w:div>
        <w:div w:id="482624417">
          <w:marLeft w:val="0"/>
          <w:marRight w:val="0"/>
          <w:marTop w:val="0"/>
          <w:marBottom w:val="0"/>
          <w:divBdr>
            <w:top w:val="none" w:sz="0" w:space="0" w:color="auto"/>
            <w:left w:val="none" w:sz="0" w:space="0" w:color="auto"/>
            <w:bottom w:val="none" w:sz="0" w:space="0" w:color="auto"/>
            <w:right w:val="none" w:sz="0" w:space="0" w:color="auto"/>
          </w:divBdr>
        </w:div>
        <w:div w:id="370154103">
          <w:marLeft w:val="0"/>
          <w:marRight w:val="0"/>
          <w:marTop w:val="0"/>
          <w:marBottom w:val="0"/>
          <w:divBdr>
            <w:top w:val="none" w:sz="0" w:space="0" w:color="auto"/>
            <w:left w:val="none" w:sz="0" w:space="0" w:color="auto"/>
            <w:bottom w:val="none" w:sz="0" w:space="0" w:color="auto"/>
            <w:right w:val="none" w:sz="0" w:space="0" w:color="auto"/>
          </w:divBdr>
        </w:div>
      </w:divsChild>
    </w:div>
    <w:div w:id="1589118789">
      <w:bodyDiv w:val="1"/>
      <w:marLeft w:val="0"/>
      <w:marRight w:val="0"/>
      <w:marTop w:val="0"/>
      <w:marBottom w:val="0"/>
      <w:divBdr>
        <w:top w:val="none" w:sz="0" w:space="0" w:color="auto"/>
        <w:left w:val="none" w:sz="0" w:space="0" w:color="auto"/>
        <w:bottom w:val="none" w:sz="0" w:space="0" w:color="auto"/>
        <w:right w:val="none" w:sz="0" w:space="0" w:color="auto"/>
      </w:divBdr>
    </w:div>
    <w:div w:id="1597862841">
      <w:bodyDiv w:val="1"/>
      <w:marLeft w:val="0"/>
      <w:marRight w:val="0"/>
      <w:marTop w:val="0"/>
      <w:marBottom w:val="0"/>
      <w:divBdr>
        <w:top w:val="none" w:sz="0" w:space="0" w:color="auto"/>
        <w:left w:val="none" w:sz="0" w:space="0" w:color="auto"/>
        <w:bottom w:val="none" w:sz="0" w:space="0" w:color="auto"/>
        <w:right w:val="none" w:sz="0" w:space="0" w:color="auto"/>
      </w:divBdr>
    </w:div>
    <w:div w:id="1599411100">
      <w:bodyDiv w:val="1"/>
      <w:marLeft w:val="0"/>
      <w:marRight w:val="0"/>
      <w:marTop w:val="0"/>
      <w:marBottom w:val="0"/>
      <w:divBdr>
        <w:top w:val="none" w:sz="0" w:space="0" w:color="auto"/>
        <w:left w:val="none" w:sz="0" w:space="0" w:color="auto"/>
        <w:bottom w:val="none" w:sz="0" w:space="0" w:color="auto"/>
        <w:right w:val="none" w:sz="0" w:space="0" w:color="auto"/>
      </w:divBdr>
    </w:div>
    <w:div w:id="1639916238">
      <w:bodyDiv w:val="1"/>
      <w:marLeft w:val="0"/>
      <w:marRight w:val="0"/>
      <w:marTop w:val="0"/>
      <w:marBottom w:val="0"/>
      <w:divBdr>
        <w:top w:val="none" w:sz="0" w:space="0" w:color="auto"/>
        <w:left w:val="none" w:sz="0" w:space="0" w:color="auto"/>
        <w:bottom w:val="none" w:sz="0" w:space="0" w:color="auto"/>
        <w:right w:val="none" w:sz="0" w:space="0" w:color="auto"/>
      </w:divBdr>
    </w:div>
    <w:div w:id="1651205757">
      <w:bodyDiv w:val="1"/>
      <w:marLeft w:val="0"/>
      <w:marRight w:val="0"/>
      <w:marTop w:val="0"/>
      <w:marBottom w:val="0"/>
      <w:divBdr>
        <w:top w:val="none" w:sz="0" w:space="0" w:color="auto"/>
        <w:left w:val="none" w:sz="0" w:space="0" w:color="auto"/>
        <w:bottom w:val="none" w:sz="0" w:space="0" w:color="auto"/>
        <w:right w:val="none" w:sz="0" w:space="0" w:color="auto"/>
      </w:divBdr>
    </w:div>
    <w:div w:id="1652558736">
      <w:bodyDiv w:val="1"/>
      <w:marLeft w:val="0"/>
      <w:marRight w:val="0"/>
      <w:marTop w:val="0"/>
      <w:marBottom w:val="0"/>
      <w:divBdr>
        <w:top w:val="none" w:sz="0" w:space="0" w:color="auto"/>
        <w:left w:val="none" w:sz="0" w:space="0" w:color="auto"/>
        <w:bottom w:val="none" w:sz="0" w:space="0" w:color="auto"/>
        <w:right w:val="none" w:sz="0" w:space="0" w:color="auto"/>
      </w:divBdr>
    </w:div>
    <w:div w:id="1691953824">
      <w:bodyDiv w:val="1"/>
      <w:marLeft w:val="0"/>
      <w:marRight w:val="0"/>
      <w:marTop w:val="0"/>
      <w:marBottom w:val="0"/>
      <w:divBdr>
        <w:top w:val="none" w:sz="0" w:space="0" w:color="auto"/>
        <w:left w:val="none" w:sz="0" w:space="0" w:color="auto"/>
        <w:bottom w:val="none" w:sz="0" w:space="0" w:color="auto"/>
        <w:right w:val="none" w:sz="0" w:space="0" w:color="auto"/>
      </w:divBdr>
    </w:div>
    <w:div w:id="1767455985">
      <w:bodyDiv w:val="1"/>
      <w:marLeft w:val="0"/>
      <w:marRight w:val="0"/>
      <w:marTop w:val="0"/>
      <w:marBottom w:val="0"/>
      <w:divBdr>
        <w:top w:val="none" w:sz="0" w:space="0" w:color="auto"/>
        <w:left w:val="none" w:sz="0" w:space="0" w:color="auto"/>
        <w:bottom w:val="none" w:sz="0" w:space="0" w:color="auto"/>
        <w:right w:val="none" w:sz="0" w:space="0" w:color="auto"/>
      </w:divBdr>
    </w:div>
    <w:div w:id="1783645595">
      <w:bodyDiv w:val="1"/>
      <w:marLeft w:val="0"/>
      <w:marRight w:val="0"/>
      <w:marTop w:val="0"/>
      <w:marBottom w:val="0"/>
      <w:divBdr>
        <w:top w:val="none" w:sz="0" w:space="0" w:color="auto"/>
        <w:left w:val="none" w:sz="0" w:space="0" w:color="auto"/>
        <w:bottom w:val="none" w:sz="0" w:space="0" w:color="auto"/>
        <w:right w:val="none" w:sz="0" w:space="0" w:color="auto"/>
      </w:divBdr>
    </w:div>
    <w:div w:id="1837069553">
      <w:bodyDiv w:val="1"/>
      <w:marLeft w:val="0"/>
      <w:marRight w:val="0"/>
      <w:marTop w:val="0"/>
      <w:marBottom w:val="0"/>
      <w:divBdr>
        <w:top w:val="none" w:sz="0" w:space="0" w:color="auto"/>
        <w:left w:val="none" w:sz="0" w:space="0" w:color="auto"/>
        <w:bottom w:val="none" w:sz="0" w:space="0" w:color="auto"/>
        <w:right w:val="none" w:sz="0" w:space="0" w:color="auto"/>
      </w:divBdr>
    </w:div>
    <w:div w:id="1858422819">
      <w:bodyDiv w:val="1"/>
      <w:marLeft w:val="0"/>
      <w:marRight w:val="0"/>
      <w:marTop w:val="0"/>
      <w:marBottom w:val="0"/>
      <w:divBdr>
        <w:top w:val="none" w:sz="0" w:space="0" w:color="auto"/>
        <w:left w:val="none" w:sz="0" w:space="0" w:color="auto"/>
        <w:bottom w:val="none" w:sz="0" w:space="0" w:color="auto"/>
        <w:right w:val="none" w:sz="0" w:space="0" w:color="auto"/>
      </w:divBdr>
    </w:div>
    <w:div w:id="1907497861">
      <w:bodyDiv w:val="1"/>
      <w:marLeft w:val="0"/>
      <w:marRight w:val="0"/>
      <w:marTop w:val="0"/>
      <w:marBottom w:val="0"/>
      <w:divBdr>
        <w:top w:val="none" w:sz="0" w:space="0" w:color="auto"/>
        <w:left w:val="none" w:sz="0" w:space="0" w:color="auto"/>
        <w:bottom w:val="none" w:sz="0" w:space="0" w:color="auto"/>
        <w:right w:val="none" w:sz="0" w:space="0" w:color="auto"/>
      </w:divBdr>
    </w:div>
    <w:div w:id="1913350991">
      <w:bodyDiv w:val="1"/>
      <w:marLeft w:val="0"/>
      <w:marRight w:val="0"/>
      <w:marTop w:val="0"/>
      <w:marBottom w:val="0"/>
      <w:divBdr>
        <w:top w:val="none" w:sz="0" w:space="0" w:color="auto"/>
        <w:left w:val="none" w:sz="0" w:space="0" w:color="auto"/>
        <w:bottom w:val="none" w:sz="0" w:space="0" w:color="auto"/>
        <w:right w:val="none" w:sz="0" w:space="0" w:color="auto"/>
      </w:divBdr>
      <w:divsChild>
        <w:div w:id="2008945869">
          <w:marLeft w:val="0"/>
          <w:marRight w:val="0"/>
          <w:marTop w:val="0"/>
          <w:marBottom w:val="0"/>
          <w:divBdr>
            <w:top w:val="none" w:sz="0" w:space="0" w:color="auto"/>
            <w:left w:val="none" w:sz="0" w:space="0" w:color="auto"/>
            <w:bottom w:val="none" w:sz="0" w:space="0" w:color="auto"/>
            <w:right w:val="none" w:sz="0" w:space="0" w:color="auto"/>
          </w:divBdr>
        </w:div>
        <w:div w:id="259486950">
          <w:marLeft w:val="0"/>
          <w:marRight w:val="0"/>
          <w:marTop w:val="0"/>
          <w:marBottom w:val="0"/>
          <w:divBdr>
            <w:top w:val="none" w:sz="0" w:space="0" w:color="auto"/>
            <w:left w:val="none" w:sz="0" w:space="0" w:color="auto"/>
            <w:bottom w:val="none" w:sz="0" w:space="0" w:color="auto"/>
            <w:right w:val="none" w:sz="0" w:space="0" w:color="auto"/>
          </w:divBdr>
        </w:div>
        <w:div w:id="1269120092">
          <w:marLeft w:val="0"/>
          <w:marRight w:val="0"/>
          <w:marTop w:val="0"/>
          <w:marBottom w:val="0"/>
          <w:divBdr>
            <w:top w:val="none" w:sz="0" w:space="0" w:color="auto"/>
            <w:left w:val="none" w:sz="0" w:space="0" w:color="auto"/>
            <w:bottom w:val="none" w:sz="0" w:space="0" w:color="auto"/>
            <w:right w:val="none" w:sz="0" w:space="0" w:color="auto"/>
          </w:divBdr>
        </w:div>
        <w:div w:id="1029601969">
          <w:marLeft w:val="0"/>
          <w:marRight w:val="0"/>
          <w:marTop w:val="0"/>
          <w:marBottom w:val="0"/>
          <w:divBdr>
            <w:top w:val="none" w:sz="0" w:space="0" w:color="auto"/>
            <w:left w:val="none" w:sz="0" w:space="0" w:color="auto"/>
            <w:bottom w:val="none" w:sz="0" w:space="0" w:color="auto"/>
            <w:right w:val="none" w:sz="0" w:space="0" w:color="auto"/>
          </w:divBdr>
        </w:div>
        <w:div w:id="119500190">
          <w:marLeft w:val="0"/>
          <w:marRight w:val="0"/>
          <w:marTop w:val="0"/>
          <w:marBottom w:val="0"/>
          <w:divBdr>
            <w:top w:val="none" w:sz="0" w:space="0" w:color="auto"/>
            <w:left w:val="none" w:sz="0" w:space="0" w:color="auto"/>
            <w:bottom w:val="none" w:sz="0" w:space="0" w:color="auto"/>
            <w:right w:val="none" w:sz="0" w:space="0" w:color="auto"/>
          </w:divBdr>
        </w:div>
      </w:divsChild>
    </w:div>
    <w:div w:id="1923486178">
      <w:bodyDiv w:val="1"/>
      <w:marLeft w:val="0"/>
      <w:marRight w:val="0"/>
      <w:marTop w:val="0"/>
      <w:marBottom w:val="0"/>
      <w:divBdr>
        <w:top w:val="none" w:sz="0" w:space="0" w:color="auto"/>
        <w:left w:val="none" w:sz="0" w:space="0" w:color="auto"/>
        <w:bottom w:val="none" w:sz="0" w:space="0" w:color="auto"/>
        <w:right w:val="none" w:sz="0" w:space="0" w:color="auto"/>
      </w:divBdr>
    </w:div>
    <w:div w:id="1952740072">
      <w:bodyDiv w:val="1"/>
      <w:marLeft w:val="0"/>
      <w:marRight w:val="0"/>
      <w:marTop w:val="0"/>
      <w:marBottom w:val="0"/>
      <w:divBdr>
        <w:top w:val="none" w:sz="0" w:space="0" w:color="auto"/>
        <w:left w:val="none" w:sz="0" w:space="0" w:color="auto"/>
        <w:bottom w:val="none" w:sz="0" w:space="0" w:color="auto"/>
        <w:right w:val="none" w:sz="0" w:space="0" w:color="auto"/>
      </w:divBdr>
    </w:div>
    <w:div w:id="1971087243">
      <w:bodyDiv w:val="1"/>
      <w:marLeft w:val="0"/>
      <w:marRight w:val="0"/>
      <w:marTop w:val="0"/>
      <w:marBottom w:val="0"/>
      <w:divBdr>
        <w:top w:val="none" w:sz="0" w:space="0" w:color="auto"/>
        <w:left w:val="none" w:sz="0" w:space="0" w:color="auto"/>
        <w:bottom w:val="none" w:sz="0" w:space="0" w:color="auto"/>
        <w:right w:val="none" w:sz="0" w:space="0" w:color="auto"/>
      </w:divBdr>
    </w:div>
    <w:div w:id="1971551683">
      <w:bodyDiv w:val="1"/>
      <w:marLeft w:val="0"/>
      <w:marRight w:val="0"/>
      <w:marTop w:val="0"/>
      <w:marBottom w:val="0"/>
      <w:divBdr>
        <w:top w:val="none" w:sz="0" w:space="0" w:color="auto"/>
        <w:left w:val="none" w:sz="0" w:space="0" w:color="auto"/>
        <w:bottom w:val="none" w:sz="0" w:space="0" w:color="auto"/>
        <w:right w:val="none" w:sz="0" w:space="0" w:color="auto"/>
      </w:divBdr>
    </w:div>
    <w:div w:id="2044868495">
      <w:bodyDiv w:val="1"/>
      <w:marLeft w:val="0"/>
      <w:marRight w:val="0"/>
      <w:marTop w:val="0"/>
      <w:marBottom w:val="0"/>
      <w:divBdr>
        <w:top w:val="none" w:sz="0" w:space="0" w:color="auto"/>
        <w:left w:val="none" w:sz="0" w:space="0" w:color="auto"/>
        <w:bottom w:val="none" w:sz="0" w:space="0" w:color="auto"/>
        <w:right w:val="none" w:sz="0" w:space="0" w:color="auto"/>
      </w:divBdr>
    </w:div>
    <w:div w:id="2056004878">
      <w:bodyDiv w:val="1"/>
      <w:marLeft w:val="0"/>
      <w:marRight w:val="0"/>
      <w:marTop w:val="0"/>
      <w:marBottom w:val="0"/>
      <w:divBdr>
        <w:top w:val="none" w:sz="0" w:space="0" w:color="auto"/>
        <w:left w:val="none" w:sz="0" w:space="0" w:color="auto"/>
        <w:bottom w:val="none" w:sz="0" w:space="0" w:color="auto"/>
        <w:right w:val="none" w:sz="0" w:space="0" w:color="auto"/>
      </w:divBdr>
    </w:div>
    <w:div w:id="2105572640">
      <w:bodyDiv w:val="1"/>
      <w:marLeft w:val="0"/>
      <w:marRight w:val="0"/>
      <w:marTop w:val="0"/>
      <w:marBottom w:val="0"/>
      <w:divBdr>
        <w:top w:val="none" w:sz="0" w:space="0" w:color="auto"/>
        <w:left w:val="none" w:sz="0" w:space="0" w:color="auto"/>
        <w:bottom w:val="none" w:sz="0" w:space="0" w:color="auto"/>
        <w:right w:val="none" w:sz="0" w:space="0" w:color="auto"/>
      </w:divBdr>
    </w:div>
    <w:div w:id="211991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2-6171-6972" TargetMode="External"/><Relationship Id="rId18" Type="http://schemas.openxmlformats.org/officeDocument/2006/relationships/footer" Target="footer2.xml"/><Relationship Id="rId26" Type="http://schemas.openxmlformats.org/officeDocument/2006/relationships/hyperlink" Target="http://pepsic.bvsalud.org/pdf/epp/v13n2/v13n2a11.pdf" TargetMode="External"/><Relationship Id="rId39" Type="http://schemas.openxmlformats.org/officeDocument/2006/relationships/hyperlink" Target="https://doi.org/10.1590/S0102-79722004000200006" TargetMode="External"/><Relationship Id="rId21" Type="http://schemas.openxmlformats.org/officeDocument/2006/relationships/hyperlink" Target="https://doi.org/10.25248/reas.e10507.2022" TargetMode="External"/><Relationship Id="rId34" Type="http://schemas.openxmlformats.org/officeDocument/2006/relationships/hyperlink" Target="https://doi.org/10.1089%2Fjwh.2017.6426" TargetMode="External"/><Relationship Id="rId42" Type="http://schemas.openxmlformats.org/officeDocument/2006/relationships/hyperlink" Target="https://doi.org/10.1017/s095457941100068x"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s://doi.org/10.1590/1980-5497201900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4157-3521" TargetMode="External"/><Relationship Id="rId24" Type="http://schemas.openxmlformats.org/officeDocument/2006/relationships/hyperlink" Target="https://doi.org/10.5212/Rlagg.v.12.i1.0006" TargetMode="External"/><Relationship Id="rId32" Type="http://schemas.openxmlformats.org/officeDocument/2006/relationships/hyperlink" Target="http://pepsic.bvsalud.org/pdf/aletheia/v52n1/v52n1a03.pdf" TargetMode="External"/><Relationship Id="rId37" Type="http://schemas.openxmlformats.org/officeDocument/2006/relationships/hyperlink" Target="https://doi.org/10.5935/1414-8145.20150042" TargetMode="External"/><Relationship Id="rId40" Type="http://schemas.openxmlformats.org/officeDocument/2006/relationships/hyperlink" Target="https://doi.org/10.1186/s12889-015-2400-3" TargetMode="External"/><Relationship Id="rId45" Type="http://schemas.openxmlformats.org/officeDocument/2006/relationships/hyperlink" Target="http://dx.doi.org/10.4013/ctc.2019.121.06"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doi.org/10.1590/2177-9465-EAN-2021-0265" TargetMode="External"/><Relationship Id="rId28" Type="http://schemas.openxmlformats.org/officeDocument/2006/relationships/hyperlink" Target="http://cod.ibge.gov.br/7JR" TargetMode="External"/><Relationship Id="rId36" Type="http://schemas.openxmlformats.org/officeDocument/2006/relationships/hyperlink" Target="https://doi.org/10.1590/1414-462X201800040463" TargetMode="External"/><Relationship Id="rId10" Type="http://schemas.openxmlformats.org/officeDocument/2006/relationships/hyperlink" Target="https://orcid.org/0000-0002-2859-159X" TargetMode="External"/><Relationship Id="rId19" Type="http://schemas.openxmlformats.org/officeDocument/2006/relationships/hyperlink" Target="https://periodicoscientificos.ufmt.br/revistapanoramica/index.php/r%20evistapanoramica/article/view/1428" TargetMode="External"/><Relationship Id="rId31" Type="http://schemas.openxmlformats.org/officeDocument/2006/relationships/hyperlink" Target="https://doi.org/10.1590/s0034-89102010000400009" TargetMode="External"/><Relationship Id="rId44" Type="http://schemas.openxmlformats.org/officeDocument/2006/relationships/hyperlink" Target="https://doi.org/10.1590/0034-7167-2021-083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francielemarabotti@gmail.com" TargetMode="External"/><Relationship Id="rId22" Type="http://schemas.openxmlformats.org/officeDocument/2006/relationships/hyperlink" Target="https://doi.org/10.1111/jocn.13817" TargetMode="External"/><Relationship Id="rId27" Type="http://schemas.openxmlformats.org/officeDocument/2006/relationships/hyperlink" Target="http://dx.doi.org/10.22410/issn.2176-3070.v12i3a2020.2713" TargetMode="External"/><Relationship Id="rId30" Type="http://schemas.openxmlformats.org/officeDocument/2006/relationships/hyperlink" Target="https://doi.org/10.1590/S0102-311X2005000300004" TargetMode="External"/><Relationship Id="rId35" Type="http://schemas.openxmlformats.org/officeDocument/2006/relationships/hyperlink" Target="http://pepsic.bvsalud.org/pdf/rsbph/v22n1/v22n1a12.pdf" TargetMode="External"/><Relationship Id="rId43" Type="http://schemas.openxmlformats.org/officeDocument/2006/relationships/hyperlink" Target="https://doi.org/10.1590/1413-812320182310.24582016" TargetMode="External"/><Relationship Id="rId48" Type="http://schemas.openxmlformats.org/officeDocument/2006/relationships/theme" Target="theme/theme1.xml"/><Relationship Id="rId8" Type="http://schemas.openxmlformats.org/officeDocument/2006/relationships/hyperlink" Target="https://orcid.org/0000-0003-0923-7621" TargetMode="External"/><Relationship Id="rId3" Type="http://schemas.openxmlformats.org/officeDocument/2006/relationships/styles" Target="styles.xml"/><Relationship Id="rId12" Type="http://schemas.openxmlformats.org/officeDocument/2006/relationships/hyperlink" Target="https://orcid.org/0000-0002-9351-7185" TargetMode="External"/><Relationship Id="rId17" Type="http://schemas.openxmlformats.org/officeDocument/2006/relationships/header" Target="header2.xml"/><Relationship Id="rId25" Type="http://schemas.openxmlformats.org/officeDocument/2006/relationships/hyperlink" Target="https://doi.org/10.15309/22psd23010.7" TargetMode="External"/><Relationship Id="rId33" Type="http://schemas.openxmlformats.org/officeDocument/2006/relationships/hyperlink" Target="https://doi.org/10.47820/recima21.v3i1.1544" TargetMode="External"/><Relationship Id="rId38" Type="http://schemas.openxmlformats.org/officeDocument/2006/relationships/hyperlink" Target="https://doi.org/10.5902/217976924614" TargetMode="External"/><Relationship Id="rId46" Type="http://schemas.openxmlformats.org/officeDocument/2006/relationships/header" Target="header3.xml"/><Relationship Id="rId20" Type="http://schemas.openxmlformats.org/officeDocument/2006/relationships/hyperlink" Target="https://doi.org/10.1590/1806-93042020000100007" TargetMode="External"/><Relationship Id="rId41" Type="http://schemas.openxmlformats.org/officeDocument/2006/relationships/hyperlink" Target="https://doi.org/10.22278/2318-2660.2017.v41.n2.a2389"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nc-nd/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nc-nd/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dx.doi.org/10.12957/reuerj.2022.69128"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hyperlink" Target="http://dx.doi.org/10.12957/reuerj.2022.69128"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0DB2B-849D-4CF2-8E9C-58F6877C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6161</Words>
  <Characters>33271</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OCTAVIO</dc:creator>
  <cp:lastModifiedBy>Cristiane Gallasch</cp:lastModifiedBy>
  <cp:revision>15</cp:revision>
  <cp:lastPrinted>2023-01-13T01:59:00Z</cp:lastPrinted>
  <dcterms:created xsi:type="dcterms:W3CDTF">2023-01-06T16:11:00Z</dcterms:created>
  <dcterms:modified xsi:type="dcterms:W3CDTF">2023-01-13T02:00:00Z</dcterms:modified>
</cp:coreProperties>
</file>